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1393" w14:textId="26F966EE" w:rsidR="00F167DF" w:rsidRPr="00B961CB" w:rsidRDefault="00131F73" w:rsidP="007263B8">
      <w:p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  <w:t>Uredništvo</w:t>
      </w:r>
    </w:p>
    <w:p w14:paraId="324BC795" w14:textId="0ED0AD3D" w:rsidR="008C6D16" w:rsidRPr="00B961CB" w:rsidRDefault="00131F73" w:rsidP="00E25E6C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  <w:t>Rafaela Božić</w:t>
      </w:r>
      <w:r w:rsidR="00BB45DF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(</w:t>
      </w:r>
      <w:r w:rsidR="00FC445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Sveučilište u Zadru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 HR</w:t>
      </w:r>
      <w:r w:rsidR="00BB45DF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), </w:t>
      </w:r>
      <w:r w:rsidR="008C6D16" w:rsidRPr="00B961CB">
        <w:rPr>
          <w:rFonts w:ascii="Garamond" w:eastAsia="Times New Roman" w:hAnsi="Garamond" w:cs="Times New Roman"/>
          <w:noProof/>
          <w:color w:val="000000" w:themeColor="text1"/>
          <w:sz w:val="26"/>
          <w:szCs w:val="26"/>
          <w:lang w:eastAsia="hr-HR"/>
        </w:rPr>
        <w:t>rbozic@unizd.hr</w:t>
      </w:r>
    </w:p>
    <w:p w14:paraId="447B6146" w14:textId="75108910" w:rsidR="008C6D16" w:rsidRPr="00B961CB" w:rsidRDefault="00131F73" w:rsidP="00E25E6C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  <w:t>Josip Galić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(</w:t>
      </w:r>
      <w:r w:rsidR="00FC445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Staroslavenski institut, 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Zagreb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 HR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)</w:t>
      </w:r>
      <w:r w:rsidR="00BB45DF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jgalic@stin.hr</w:t>
      </w:r>
    </w:p>
    <w:p w14:paraId="02A5DFA4" w14:textId="77777777" w:rsidR="00E25E6C" w:rsidRDefault="00E25E6C" w:rsidP="00E25E6C">
      <w:pPr>
        <w:pStyle w:val="NormalWeb"/>
        <w:spacing w:before="0" w:beforeAutospacing="0" w:after="0" w:afterAutospacing="0" w:line="360" w:lineRule="auto"/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>Miranda Levanat-Peričić</w:t>
      </w:r>
      <w:r>
        <w:rPr>
          <w:rFonts w:ascii="Garamond" w:hAnsi="Garamond" w:cs="Calibri"/>
          <w:color w:val="000000"/>
          <w:sz w:val="26"/>
          <w:szCs w:val="26"/>
        </w:rPr>
        <w:t xml:space="preserve"> (Sveučilište u Zadru, HR), </w:t>
      </w:r>
      <w:r w:rsidRPr="00DD2CB0">
        <w:rPr>
          <w:rFonts w:ascii="Garamond" w:hAnsi="Garamond" w:cs="Calibri"/>
          <w:color w:val="000000"/>
          <w:sz w:val="26"/>
          <w:szCs w:val="26"/>
        </w:rPr>
        <w:t>mlevanat@unizd.hr</w:t>
      </w:r>
    </w:p>
    <w:p w14:paraId="5D20F8D5" w14:textId="7A37ACC9" w:rsidR="008C6D16" w:rsidRPr="00B961CB" w:rsidRDefault="00131F73" w:rsidP="00E25E6C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  <w:t>Josip Miletić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(</w:t>
      </w:r>
      <w:r w:rsidR="00FC445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Sveučilište u Zadru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 HR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)</w:t>
      </w:r>
      <w:r w:rsidR="00BB45DF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jmiletic@unizd.hr</w:t>
      </w:r>
    </w:p>
    <w:p w14:paraId="56C87D87" w14:textId="45C37798" w:rsidR="008C6D16" w:rsidRPr="00B961CB" w:rsidRDefault="00131F73" w:rsidP="00E25E6C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  <w:t>Ante Periša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(</w:t>
      </w:r>
      <w:r w:rsidR="00FC445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Sveučilište u Zadru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 HR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)</w:t>
      </w:r>
      <w:r w:rsidR="00BB45DF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anperisa@unizd.hr</w:t>
      </w:r>
    </w:p>
    <w:p w14:paraId="1D11A7EE" w14:textId="1CA7BABD" w:rsidR="008C6D16" w:rsidRPr="00B961CB" w:rsidRDefault="00131F73" w:rsidP="00E25E6C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  <w:t>Krystyna Pieniążek-Marković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(</w:t>
      </w:r>
      <w:r w:rsidR="006547AA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Sveučilišt</w:t>
      </w:r>
      <w:r w:rsidR="00CD4001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e</w:t>
      </w:r>
      <w:r w:rsidR="006547AA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Adama Mickiewicza, 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Poznań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 PL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)</w:t>
      </w:r>
      <w:r w:rsidR="00BB45DF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krypien@amu.edu.pl</w:t>
      </w:r>
    </w:p>
    <w:p w14:paraId="40929342" w14:textId="2D446155" w:rsidR="008C6D16" w:rsidRPr="00B961CB" w:rsidRDefault="00131F73" w:rsidP="00E25E6C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  <w:t>Larisa Raciburskaja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(</w:t>
      </w:r>
      <w:r w:rsidR="007334A9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Sveučilište I. I. Lobačevskog, N</w:t>
      </w:r>
      <w:r w:rsidR="0027515D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j</w:t>
      </w:r>
      <w:r w:rsidR="007334A9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ižnji Novgorod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 RU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)</w:t>
      </w:r>
      <w:r w:rsidR="00BB45DF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</w:t>
      </w:r>
      <w:hyperlink r:id="rId7" w:tooltip="sovrusyaz_nngu@mail.ru" w:history="1">
        <w:r w:rsidR="008C6D16" w:rsidRPr="00B961CB">
          <w:rPr>
            <w:rFonts w:ascii="Garamond" w:hAnsi="Garamond" w:cs="Times New Roman"/>
            <w:noProof/>
            <w:color w:val="000000" w:themeColor="text1"/>
            <w:sz w:val="26"/>
            <w:szCs w:val="26"/>
          </w:rPr>
          <w:t>sovrusyaz_nngu@mail.ru</w:t>
        </w:r>
      </w:hyperlink>
    </w:p>
    <w:p w14:paraId="44913F36" w14:textId="226A2985" w:rsidR="00BB45DF" w:rsidRPr="00B961CB" w:rsidRDefault="00131F73" w:rsidP="00E25E6C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  <w:t>Marina Radčenko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(</w:t>
      </w:r>
      <w:r w:rsidR="006547AA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Sveučilište u Zadru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 HR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)</w:t>
      </w:r>
      <w:r w:rsidR="00BB45DF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, </w:t>
      </w:r>
      <w:hyperlink r:id="rId8" w:tooltip="radcenko@unizd.hr" w:history="1">
        <w:r w:rsidR="00BB45DF" w:rsidRPr="00B961CB">
          <w:rPr>
            <w:rFonts w:ascii="Garamond" w:hAnsi="Garamond" w:cs="Times New Roman"/>
            <w:noProof/>
            <w:color w:val="000000" w:themeColor="text1"/>
            <w:sz w:val="26"/>
            <w:szCs w:val="26"/>
          </w:rPr>
          <w:t>radcenko@unizd.hr</w:t>
        </w:r>
      </w:hyperlink>
    </w:p>
    <w:p w14:paraId="309EC756" w14:textId="4FC66F27" w:rsidR="00BB45DF" w:rsidRPr="00B961CB" w:rsidRDefault="00131F73" w:rsidP="00E25E6C">
      <w:pPr>
        <w:spacing w:after="0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b/>
          <w:bCs/>
          <w:noProof/>
          <w:color w:val="000000" w:themeColor="text1"/>
          <w:sz w:val="26"/>
          <w:szCs w:val="26"/>
        </w:rPr>
        <w:t>Ljudmila Vasiljeva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(</w:t>
      </w:r>
      <w:r w:rsidR="001E2F41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Sveučilišt</w:t>
      </w:r>
      <w:r w:rsidR="008E67E7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e</w:t>
      </w:r>
      <w:r w:rsidR="001E2F41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Ivan Franko</w:t>
      </w:r>
      <w:r w:rsidR="00D84549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, 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Lavov</w:t>
      </w:r>
      <w:r w:rsidR="008C6D16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, UA</w:t>
      </w: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>)</w:t>
      </w:r>
      <w:r w:rsidR="00BB45DF"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, </w:t>
      </w:r>
      <w:r w:rsidR="00BB45DF" w:rsidRPr="00B961CB">
        <w:rPr>
          <w:rFonts w:ascii="Garamond" w:hAnsi="Garamond"/>
          <w:noProof/>
          <w:color w:val="000000" w:themeColor="text1"/>
          <w:sz w:val="26"/>
          <w:szCs w:val="26"/>
        </w:rPr>
        <w:t xml:space="preserve">milav2000@yahoo.com </w:t>
      </w:r>
    </w:p>
    <w:p w14:paraId="469FB531" w14:textId="5651EC22" w:rsidR="006547AA" w:rsidRPr="00B961CB" w:rsidRDefault="00131F73" w:rsidP="007263B8">
      <w:pPr>
        <w:spacing w:before="100" w:beforeAutospacing="1" w:after="100" w:afterAutospacing="1" w:line="360" w:lineRule="auto"/>
        <w:contextualSpacing/>
        <w:rPr>
          <w:rFonts w:ascii="Garamond" w:hAnsi="Garamond" w:cs="Times New Roman"/>
          <w:noProof/>
          <w:color w:val="000000" w:themeColor="text1"/>
          <w:sz w:val="26"/>
          <w:szCs w:val="26"/>
        </w:rPr>
      </w:pPr>
      <w:r w:rsidRPr="00B961CB">
        <w:rPr>
          <w:rFonts w:ascii="Garamond" w:hAnsi="Garamond" w:cs="Times New Roman"/>
          <w:noProof/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sectPr w:rsidR="006547AA" w:rsidRPr="00B9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0312D" w14:textId="77777777" w:rsidR="006E1E29" w:rsidRDefault="006E1E29" w:rsidP="00B532DC">
      <w:pPr>
        <w:spacing w:after="0" w:line="240" w:lineRule="auto"/>
      </w:pPr>
      <w:r>
        <w:separator/>
      </w:r>
    </w:p>
  </w:endnote>
  <w:endnote w:type="continuationSeparator" w:id="0">
    <w:p w14:paraId="5548836D" w14:textId="77777777" w:rsidR="006E1E29" w:rsidRDefault="006E1E29" w:rsidP="00B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FC25" w14:textId="77777777" w:rsidR="006E1E29" w:rsidRDefault="006E1E29" w:rsidP="00B532DC">
      <w:pPr>
        <w:spacing w:after="0" w:line="240" w:lineRule="auto"/>
      </w:pPr>
      <w:r>
        <w:separator/>
      </w:r>
    </w:p>
  </w:footnote>
  <w:footnote w:type="continuationSeparator" w:id="0">
    <w:p w14:paraId="0E1A9391" w14:textId="77777777" w:rsidR="006E1E29" w:rsidRDefault="006E1E29" w:rsidP="00B5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66D2"/>
    <w:multiLevelType w:val="multilevel"/>
    <w:tmpl w:val="AC5C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3052B"/>
    <w:multiLevelType w:val="multilevel"/>
    <w:tmpl w:val="BF7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B6"/>
    <w:rsid w:val="00035C7B"/>
    <w:rsid w:val="0005413E"/>
    <w:rsid w:val="00074C08"/>
    <w:rsid w:val="0008397E"/>
    <w:rsid w:val="000C0347"/>
    <w:rsid w:val="000E0D5E"/>
    <w:rsid w:val="000F5526"/>
    <w:rsid w:val="000F7CB7"/>
    <w:rsid w:val="000F7F55"/>
    <w:rsid w:val="00120A0F"/>
    <w:rsid w:val="00131F73"/>
    <w:rsid w:val="00134665"/>
    <w:rsid w:val="00147331"/>
    <w:rsid w:val="00147351"/>
    <w:rsid w:val="001555EB"/>
    <w:rsid w:val="001A20F7"/>
    <w:rsid w:val="001A28EA"/>
    <w:rsid w:val="001B5825"/>
    <w:rsid w:val="001E2F41"/>
    <w:rsid w:val="00200652"/>
    <w:rsid w:val="0020398D"/>
    <w:rsid w:val="00224A39"/>
    <w:rsid w:val="002302AE"/>
    <w:rsid w:val="00234D18"/>
    <w:rsid w:val="002401B6"/>
    <w:rsid w:val="0027515D"/>
    <w:rsid w:val="00283759"/>
    <w:rsid w:val="002905BB"/>
    <w:rsid w:val="002D6928"/>
    <w:rsid w:val="00314C2F"/>
    <w:rsid w:val="0035313C"/>
    <w:rsid w:val="003715B4"/>
    <w:rsid w:val="00373789"/>
    <w:rsid w:val="0039487C"/>
    <w:rsid w:val="003E4554"/>
    <w:rsid w:val="00483F93"/>
    <w:rsid w:val="004A5BB7"/>
    <w:rsid w:val="004D587D"/>
    <w:rsid w:val="004E03A5"/>
    <w:rsid w:val="004E07E7"/>
    <w:rsid w:val="00502EAB"/>
    <w:rsid w:val="0051071C"/>
    <w:rsid w:val="00531042"/>
    <w:rsid w:val="0054652A"/>
    <w:rsid w:val="005611B7"/>
    <w:rsid w:val="005624C8"/>
    <w:rsid w:val="005665C9"/>
    <w:rsid w:val="005A0750"/>
    <w:rsid w:val="005D74C1"/>
    <w:rsid w:val="005E5E11"/>
    <w:rsid w:val="005F5887"/>
    <w:rsid w:val="00600167"/>
    <w:rsid w:val="006039F7"/>
    <w:rsid w:val="00611C11"/>
    <w:rsid w:val="0065452A"/>
    <w:rsid w:val="006547AA"/>
    <w:rsid w:val="006E1E29"/>
    <w:rsid w:val="006E57BB"/>
    <w:rsid w:val="006F1A9F"/>
    <w:rsid w:val="007079FE"/>
    <w:rsid w:val="007263B8"/>
    <w:rsid w:val="007334A9"/>
    <w:rsid w:val="00775C81"/>
    <w:rsid w:val="007A5D44"/>
    <w:rsid w:val="007C01BA"/>
    <w:rsid w:val="008056AC"/>
    <w:rsid w:val="008129D3"/>
    <w:rsid w:val="0081571B"/>
    <w:rsid w:val="0084009D"/>
    <w:rsid w:val="008705BC"/>
    <w:rsid w:val="008801C4"/>
    <w:rsid w:val="00885A27"/>
    <w:rsid w:val="008A184F"/>
    <w:rsid w:val="008C6D16"/>
    <w:rsid w:val="008E0AB7"/>
    <w:rsid w:val="008E67E7"/>
    <w:rsid w:val="00915E85"/>
    <w:rsid w:val="00943233"/>
    <w:rsid w:val="00947EC6"/>
    <w:rsid w:val="00951CAD"/>
    <w:rsid w:val="009560C5"/>
    <w:rsid w:val="009561BE"/>
    <w:rsid w:val="00964CA1"/>
    <w:rsid w:val="00966DE4"/>
    <w:rsid w:val="00992601"/>
    <w:rsid w:val="009A23A2"/>
    <w:rsid w:val="009C5E64"/>
    <w:rsid w:val="009D3C9D"/>
    <w:rsid w:val="009D75E6"/>
    <w:rsid w:val="00A106ED"/>
    <w:rsid w:val="00A3642F"/>
    <w:rsid w:val="00A40723"/>
    <w:rsid w:val="00A472FA"/>
    <w:rsid w:val="00A631D8"/>
    <w:rsid w:val="00A779E8"/>
    <w:rsid w:val="00A9335D"/>
    <w:rsid w:val="00B532DC"/>
    <w:rsid w:val="00B575B3"/>
    <w:rsid w:val="00B67CE1"/>
    <w:rsid w:val="00B67DD7"/>
    <w:rsid w:val="00B80652"/>
    <w:rsid w:val="00B904AC"/>
    <w:rsid w:val="00B961CB"/>
    <w:rsid w:val="00BB45DF"/>
    <w:rsid w:val="00BD54E4"/>
    <w:rsid w:val="00C023AB"/>
    <w:rsid w:val="00C33AFF"/>
    <w:rsid w:val="00C761F1"/>
    <w:rsid w:val="00C84429"/>
    <w:rsid w:val="00CA495D"/>
    <w:rsid w:val="00CC0C5A"/>
    <w:rsid w:val="00CD4001"/>
    <w:rsid w:val="00D129D3"/>
    <w:rsid w:val="00D23D23"/>
    <w:rsid w:val="00D626B3"/>
    <w:rsid w:val="00D84549"/>
    <w:rsid w:val="00DB3F31"/>
    <w:rsid w:val="00DC6BA2"/>
    <w:rsid w:val="00DE2ECE"/>
    <w:rsid w:val="00E25E6C"/>
    <w:rsid w:val="00E3249F"/>
    <w:rsid w:val="00E945E3"/>
    <w:rsid w:val="00EA771C"/>
    <w:rsid w:val="00EF54DC"/>
    <w:rsid w:val="00F06C27"/>
    <w:rsid w:val="00F167DF"/>
    <w:rsid w:val="00F2267F"/>
    <w:rsid w:val="00F54BF4"/>
    <w:rsid w:val="00F66D61"/>
    <w:rsid w:val="00F708E4"/>
    <w:rsid w:val="00F72E4E"/>
    <w:rsid w:val="00FC4456"/>
    <w:rsid w:val="00FD7842"/>
    <w:rsid w:val="00FE4279"/>
    <w:rsid w:val="00FF3441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7731"/>
  <w15:chartTrackingRefBased/>
  <w15:docId w15:val="{2E3D3A3E-C420-4A81-9F98-25F37BA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D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13E"/>
    <w:rPr>
      <w:b/>
      <w:bCs/>
    </w:rPr>
  </w:style>
  <w:style w:type="character" w:customStyle="1" w:styleId="aktivancas">
    <w:name w:val="aktivancas"/>
    <w:basedOn w:val="DefaultParagraphFont"/>
    <w:rsid w:val="0005413E"/>
  </w:style>
  <w:style w:type="character" w:styleId="Hyperlink">
    <w:name w:val="Hyperlink"/>
    <w:basedOn w:val="DefaultParagraphFont"/>
    <w:uiPriority w:val="99"/>
    <w:unhideWhenUsed/>
    <w:rsid w:val="000541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7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45E3"/>
    <w:rPr>
      <w:i/>
      <w:iCs/>
    </w:rPr>
  </w:style>
  <w:style w:type="paragraph" w:styleId="ListParagraph">
    <w:name w:val="List Paragraph"/>
    <w:basedOn w:val="Normal"/>
    <w:uiPriority w:val="34"/>
    <w:qFormat/>
    <w:rsid w:val="00B575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57B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yout">
    <w:name w:val="layout"/>
    <w:basedOn w:val="DefaultParagraphFont"/>
    <w:rsid w:val="008E0AB7"/>
  </w:style>
  <w:style w:type="character" w:styleId="FootnoteReference">
    <w:name w:val="footnote reference"/>
    <w:basedOn w:val="DefaultParagraphFont"/>
    <w:uiPriority w:val="99"/>
    <w:semiHidden/>
    <w:unhideWhenUsed/>
    <w:rsid w:val="00B532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D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enko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rusyaz_nn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Božić</dc:creator>
  <cp:keywords/>
  <dc:description/>
  <cp:lastModifiedBy>Marina</cp:lastModifiedBy>
  <cp:revision>4</cp:revision>
  <dcterms:created xsi:type="dcterms:W3CDTF">2023-05-09T07:49:00Z</dcterms:created>
  <dcterms:modified xsi:type="dcterms:W3CDTF">2024-02-07T16:03:00Z</dcterms:modified>
</cp:coreProperties>
</file>