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44" w:rsidRDefault="00812C44" w:rsidP="00812C44">
      <w:pPr>
        <w:jc w:val="center"/>
        <w:rPr>
          <w:rFonts w:ascii="Times New Roman" w:hAnsi="Times New Roman" w:cs="Times New Roman"/>
          <w:b/>
          <w:sz w:val="24"/>
          <w:szCs w:val="24"/>
        </w:rPr>
      </w:pPr>
      <w:bookmarkStart w:id="0" w:name="_GoBack"/>
      <w:r w:rsidRPr="00520AEE">
        <w:rPr>
          <w:rFonts w:ascii="Times New Roman" w:hAnsi="Times New Roman" w:cs="Times New Roman"/>
          <w:b/>
          <w:noProof/>
          <w:sz w:val="24"/>
          <w:szCs w:val="24"/>
          <w:lang w:eastAsia="hr-HR"/>
        </w:rPr>
        <w:drawing>
          <wp:anchor distT="0" distB="0" distL="114300" distR="114300" simplePos="0" relativeHeight="251659264" behindDoc="1" locked="0" layoutInCell="1" allowOverlap="1" wp14:anchorId="101FFBB9" wp14:editId="36089C35">
            <wp:simplePos x="0" y="0"/>
            <wp:positionH relativeFrom="column">
              <wp:posOffset>0</wp:posOffset>
            </wp:positionH>
            <wp:positionV relativeFrom="paragraph">
              <wp:posOffset>180975</wp:posOffset>
            </wp:positionV>
            <wp:extent cx="6382512" cy="1984248"/>
            <wp:effectExtent l="0" t="0" r="0" b="0"/>
            <wp:wrapTight wrapText="bothSides">
              <wp:wrapPolygon edited="0">
                <wp:start x="0" y="0"/>
                <wp:lineTo x="0" y="21365"/>
                <wp:lineTo x="21533" y="21365"/>
                <wp:lineTo x="2153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FORA NOVI LOGO HRV 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2512" cy="1984248"/>
                    </a:xfrm>
                    <a:prstGeom prst="rect">
                      <a:avLst/>
                    </a:prstGeom>
                  </pic:spPr>
                </pic:pic>
              </a:graphicData>
            </a:graphic>
            <wp14:sizeRelH relativeFrom="margin">
              <wp14:pctWidth>0</wp14:pctWidth>
            </wp14:sizeRelH>
            <wp14:sizeRelV relativeFrom="margin">
              <wp14:pctHeight>0</wp14:pctHeight>
            </wp14:sizeRelV>
          </wp:anchor>
        </w:drawing>
      </w:r>
      <w:bookmarkEnd w:id="0"/>
    </w:p>
    <w:p w:rsidR="00812C44" w:rsidRDefault="00812C44" w:rsidP="00812C44">
      <w:pPr>
        <w:jc w:val="center"/>
        <w:rPr>
          <w:rFonts w:ascii="Times New Roman" w:hAnsi="Times New Roman" w:cs="Times New Roman"/>
          <w:b/>
          <w:sz w:val="24"/>
          <w:szCs w:val="24"/>
        </w:rPr>
      </w:pPr>
    </w:p>
    <w:p w:rsidR="00812C44" w:rsidRPr="00812C44" w:rsidRDefault="00812C44" w:rsidP="00812C44">
      <w:pPr>
        <w:jc w:val="center"/>
        <w:rPr>
          <w:rFonts w:ascii="Times New Roman" w:hAnsi="Times New Roman" w:cs="Times New Roman"/>
          <w:b/>
          <w:sz w:val="24"/>
          <w:szCs w:val="24"/>
        </w:rPr>
      </w:pPr>
      <w:r w:rsidRPr="00812C44">
        <w:rPr>
          <w:rFonts w:ascii="Times New Roman" w:hAnsi="Times New Roman" w:cs="Times New Roman"/>
          <w:b/>
          <w:sz w:val="24"/>
          <w:szCs w:val="24"/>
        </w:rPr>
        <w:t>UPUTE ZA REFERENCE</w:t>
      </w:r>
    </w:p>
    <w:p w:rsidR="00812C44" w:rsidRPr="00812C44" w:rsidRDefault="00812C44" w:rsidP="00812C44">
      <w:pPr>
        <w:rPr>
          <w:rFonts w:ascii="Times New Roman" w:hAnsi="Times New Roman" w:cs="Times New Roman"/>
          <w:b/>
          <w:sz w:val="24"/>
          <w:szCs w:val="24"/>
        </w:rPr>
      </w:pPr>
    </w:p>
    <w:p w:rsidR="00812C44" w:rsidRPr="00812C44" w:rsidRDefault="00812C44" w:rsidP="00812C44">
      <w:pPr>
        <w:jc w:val="both"/>
        <w:rPr>
          <w:rFonts w:ascii="Times New Roman" w:hAnsi="Times New Roman" w:cs="Times New Roman"/>
          <w:sz w:val="24"/>
          <w:szCs w:val="24"/>
        </w:rPr>
      </w:pPr>
      <w:r w:rsidRPr="00812C44">
        <w:rPr>
          <w:rFonts w:ascii="Times New Roman" w:hAnsi="Times New Roman" w:cs="Times New Roman"/>
          <w:sz w:val="24"/>
          <w:szCs w:val="24"/>
        </w:rPr>
        <w:t>Navođenje izvora u tekstu ili referenci, kao i navođenje izvora u popisu literature provodi se prema pravilima MLA stila.</w:t>
      </w:r>
    </w:p>
    <w:p w:rsidR="00812C44" w:rsidRPr="00812C44" w:rsidRDefault="00812C44" w:rsidP="00812C44">
      <w:pPr>
        <w:rPr>
          <w:rFonts w:ascii="Times New Roman" w:hAnsi="Times New Roman" w:cs="Times New Roman"/>
          <w:b/>
          <w:sz w:val="24"/>
          <w:szCs w:val="24"/>
        </w:rPr>
      </w:pPr>
      <w:r w:rsidRPr="00812C44">
        <w:rPr>
          <w:rFonts w:ascii="Times New Roman" w:hAnsi="Times New Roman" w:cs="Times New Roman"/>
          <w:b/>
          <w:sz w:val="24"/>
          <w:szCs w:val="24"/>
        </w:rPr>
        <w:t>MLA (</w:t>
      </w:r>
      <w:proofErr w:type="spellStart"/>
      <w:r w:rsidRPr="00812C44">
        <w:rPr>
          <w:rFonts w:ascii="Times New Roman" w:hAnsi="Times New Roman" w:cs="Times New Roman"/>
          <w:b/>
          <w:i/>
          <w:sz w:val="24"/>
          <w:szCs w:val="24"/>
        </w:rPr>
        <w:t>Modern</w:t>
      </w:r>
      <w:proofErr w:type="spellEnd"/>
      <w:r w:rsidRPr="00812C44">
        <w:rPr>
          <w:rFonts w:ascii="Times New Roman" w:hAnsi="Times New Roman" w:cs="Times New Roman"/>
          <w:b/>
          <w:i/>
          <w:sz w:val="24"/>
          <w:szCs w:val="24"/>
        </w:rPr>
        <w:t xml:space="preserve"> </w:t>
      </w:r>
      <w:proofErr w:type="spellStart"/>
      <w:r w:rsidRPr="00812C44">
        <w:rPr>
          <w:rFonts w:ascii="Times New Roman" w:hAnsi="Times New Roman" w:cs="Times New Roman"/>
          <w:b/>
          <w:i/>
          <w:sz w:val="24"/>
          <w:szCs w:val="24"/>
        </w:rPr>
        <w:t>Language</w:t>
      </w:r>
      <w:proofErr w:type="spellEnd"/>
      <w:r w:rsidRPr="00812C44">
        <w:rPr>
          <w:rFonts w:ascii="Times New Roman" w:hAnsi="Times New Roman" w:cs="Times New Roman"/>
          <w:b/>
          <w:i/>
          <w:sz w:val="24"/>
          <w:szCs w:val="24"/>
        </w:rPr>
        <w:t xml:space="preserve"> </w:t>
      </w:r>
      <w:proofErr w:type="spellStart"/>
      <w:r w:rsidRPr="00812C44">
        <w:rPr>
          <w:rFonts w:ascii="Times New Roman" w:hAnsi="Times New Roman" w:cs="Times New Roman"/>
          <w:b/>
          <w:i/>
          <w:sz w:val="24"/>
          <w:szCs w:val="24"/>
        </w:rPr>
        <w:t>Association</w:t>
      </w:r>
      <w:proofErr w:type="spellEnd"/>
      <w:r w:rsidRPr="00812C44">
        <w:rPr>
          <w:rFonts w:ascii="Times New Roman" w:hAnsi="Times New Roman" w:cs="Times New Roman"/>
          <w:b/>
          <w:sz w:val="24"/>
          <w:szCs w:val="24"/>
        </w:rPr>
        <w:t>)</w:t>
      </w:r>
      <w:r w:rsidRPr="00812C44">
        <w:rPr>
          <w:rFonts w:ascii="Times New Roman" w:hAnsi="Times New Roman" w:cs="Times New Roman"/>
          <w:b/>
          <w:i/>
          <w:sz w:val="24"/>
          <w:szCs w:val="24"/>
        </w:rPr>
        <w:t xml:space="preserve"> </w:t>
      </w:r>
      <w:r w:rsidRPr="00812C44">
        <w:rPr>
          <w:rFonts w:ascii="Times New Roman" w:hAnsi="Times New Roman" w:cs="Times New Roman"/>
          <w:b/>
          <w:sz w:val="24"/>
          <w:szCs w:val="24"/>
        </w:rPr>
        <w:t>stil</w:t>
      </w:r>
    </w:p>
    <w:p w:rsidR="00812C44" w:rsidRPr="00812C44" w:rsidRDefault="00812C44" w:rsidP="00812C44">
      <w:pPr>
        <w:rPr>
          <w:rFonts w:ascii="Times New Roman" w:hAnsi="Times New Roman" w:cs="Times New Roman"/>
          <w:b/>
          <w:sz w:val="24"/>
          <w:szCs w:val="24"/>
        </w:rPr>
      </w:pPr>
    </w:p>
    <w:p w:rsidR="00812C44" w:rsidRPr="00812C44" w:rsidRDefault="00812C44" w:rsidP="00812C44">
      <w:pPr>
        <w:numPr>
          <w:ilvl w:val="0"/>
          <w:numId w:val="1"/>
        </w:numPr>
        <w:spacing w:after="160"/>
        <w:contextualSpacing/>
        <w:rPr>
          <w:rFonts w:ascii="Times New Roman" w:hAnsi="Times New Roman" w:cs="Times New Roman"/>
          <w:b/>
          <w:sz w:val="24"/>
          <w:szCs w:val="24"/>
        </w:rPr>
      </w:pPr>
      <w:r w:rsidRPr="00812C44">
        <w:rPr>
          <w:rFonts w:ascii="Times New Roman" w:hAnsi="Times New Roman" w:cs="Times New Roman"/>
          <w:b/>
          <w:sz w:val="24"/>
          <w:szCs w:val="24"/>
        </w:rPr>
        <w:t>Navođenje izvora unutar teksta</w:t>
      </w:r>
    </w:p>
    <w:p w:rsidR="00812C44" w:rsidRPr="00812C44" w:rsidRDefault="00812C44" w:rsidP="00812C44">
      <w:pPr>
        <w:jc w:val="both"/>
        <w:rPr>
          <w:rFonts w:ascii="Times New Roman" w:hAnsi="Times New Roman" w:cs="Times New Roman"/>
          <w:sz w:val="24"/>
          <w:szCs w:val="24"/>
        </w:rPr>
      </w:pPr>
      <w:r w:rsidRPr="00812C44">
        <w:rPr>
          <w:rFonts w:ascii="Times New Roman" w:hAnsi="Times New Roman" w:cs="Times New Roman"/>
          <w:sz w:val="24"/>
          <w:szCs w:val="24"/>
        </w:rPr>
        <w:t xml:space="preserve">MLA format koristi metodu </w:t>
      </w:r>
      <w:r w:rsidRPr="00812C44">
        <w:rPr>
          <w:rFonts w:ascii="Times New Roman" w:hAnsi="Times New Roman" w:cs="Times New Roman"/>
          <w:b/>
          <w:i/>
          <w:sz w:val="24"/>
          <w:szCs w:val="24"/>
        </w:rPr>
        <w:t>autor-stranica</w:t>
      </w:r>
      <w:r w:rsidRPr="00812C44">
        <w:rPr>
          <w:rFonts w:ascii="Times New Roman" w:hAnsi="Times New Roman" w:cs="Times New Roman"/>
          <w:sz w:val="24"/>
          <w:szCs w:val="24"/>
        </w:rPr>
        <w:t xml:space="preserve"> za navođenje izvora unutar teksta. U tekstu se navodi autorovo prezime i stranica iz koje je preuzet citat ili koja je poslužila za parafrazu teksta, a u popisu literature navodi se potpuna referenca. Autorovo se prezime navodi unutar teksta ili u zagradi nakon citata/parafraze, dok se broj stranice uvijek navodi unutar zagrade. </w:t>
      </w:r>
      <w:r w:rsidRPr="00812C44">
        <w:rPr>
          <w:rFonts w:ascii="Times New Roman" w:hAnsi="Times New Roman" w:cs="Times New Roman"/>
          <w:sz w:val="24"/>
          <w:szCs w:val="24"/>
          <w:u w:val="single"/>
        </w:rPr>
        <w:t>Završni interpunkcijski znak piše se iza zagrade.</w:t>
      </w:r>
    </w:p>
    <w:p w:rsidR="00812C44" w:rsidRPr="00812C44" w:rsidRDefault="00812C44" w:rsidP="00812C44">
      <w:pPr>
        <w:rPr>
          <w:rFonts w:ascii="Times New Roman" w:hAnsi="Times New Roman" w:cs="Times New Roman"/>
          <w:i/>
          <w:sz w:val="24"/>
          <w:szCs w:val="24"/>
        </w:rPr>
      </w:pPr>
      <w:r w:rsidRPr="00812C44">
        <w:rPr>
          <w:rFonts w:ascii="Times New Roman" w:hAnsi="Times New Roman" w:cs="Times New Roman"/>
          <w:i/>
          <w:sz w:val="24"/>
          <w:szCs w:val="24"/>
        </w:rPr>
        <w:t>Primjeri:</w:t>
      </w:r>
    </w:p>
    <w:p w:rsidR="00812C44" w:rsidRPr="00812C44" w:rsidRDefault="00812C44" w:rsidP="00812C44">
      <w:pPr>
        <w:shd w:val="clear" w:color="auto" w:fill="FFFFFF"/>
        <w:ind w:left="720"/>
        <w:rPr>
          <w:rFonts w:ascii="Times New Roman" w:hAnsi="Times New Roman" w:cs="Times New Roman"/>
          <w:sz w:val="24"/>
          <w:szCs w:val="24"/>
        </w:rPr>
      </w:pPr>
      <w:r w:rsidRPr="00812C44">
        <w:rPr>
          <w:rFonts w:ascii="Times New Roman" w:hAnsi="Times New Roman" w:cs="Times New Roman"/>
          <w:sz w:val="24"/>
          <w:szCs w:val="24"/>
        </w:rPr>
        <w:t xml:space="preserve">Oraić Tolić </w:t>
      </w:r>
      <w:proofErr w:type="spellStart"/>
      <w:r w:rsidRPr="00812C44">
        <w:rPr>
          <w:rFonts w:ascii="Times New Roman" w:hAnsi="Times New Roman" w:cs="Times New Roman"/>
          <w:sz w:val="24"/>
          <w:szCs w:val="24"/>
        </w:rPr>
        <w:t>flanerističku</w:t>
      </w:r>
      <w:proofErr w:type="spellEnd"/>
      <w:r w:rsidRPr="00812C44">
        <w:rPr>
          <w:rFonts w:ascii="Times New Roman" w:hAnsi="Times New Roman" w:cs="Times New Roman"/>
          <w:sz w:val="24"/>
          <w:szCs w:val="24"/>
        </w:rPr>
        <w:t xml:space="preserve"> subjektivnost definira kao „svijest koja nema logično središte ili je to središte na bilo koji način oslabljeno, nejasno i krhko“ (36).</w:t>
      </w:r>
    </w:p>
    <w:p w:rsidR="00812C44" w:rsidRPr="00812C44" w:rsidRDefault="00812C44" w:rsidP="00812C44">
      <w:pPr>
        <w:shd w:val="clear" w:color="auto" w:fill="FFFFFF"/>
        <w:ind w:left="720"/>
        <w:rPr>
          <w:rFonts w:ascii="Times New Roman" w:hAnsi="Times New Roman" w:cs="Times New Roman"/>
          <w:sz w:val="24"/>
          <w:szCs w:val="24"/>
        </w:rPr>
      </w:pPr>
    </w:p>
    <w:p w:rsidR="00812C44" w:rsidRPr="00812C44" w:rsidRDefault="00812C44" w:rsidP="00812C44">
      <w:pPr>
        <w:shd w:val="clear" w:color="auto" w:fill="FFFFFF"/>
        <w:ind w:left="720"/>
        <w:rPr>
          <w:rFonts w:ascii="Times New Roman" w:hAnsi="Times New Roman" w:cs="Times New Roman"/>
          <w:sz w:val="24"/>
          <w:szCs w:val="24"/>
        </w:rPr>
      </w:pPr>
      <w:proofErr w:type="spellStart"/>
      <w:r w:rsidRPr="00812C44">
        <w:rPr>
          <w:rFonts w:ascii="Times New Roman" w:hAnsi="Times New Roman" w:cs="Times New Roman"/>
          <w:sz w:val="24"/>
          <w:szCs w:val="24"/>
        </w:rPr>
        <w:t>Flaneristička</w:t>
      </w:r>
      <w:proofErr w:type="spellEnd"/>
      <w:r w:rsidRPr="00812C44">
        <w:rPr>
          <w:rFonts w:ascii="Times New Roman" w:hAnsi="Times New Roman" w:cs="Times New Roman"/>
          <w:sz w:val="24"/>
          <w:szCs w:val="24"/>
        </w:rPr>
        <w:t xml:space="preserve"> je subjektivnost „svijest koja nema logično središte ili je to središte na bilo koji način oslabljeno, nejasno i krhko“ (Oraić Tolić 36).</w:t>
      </w:r>
    </w:p>
    <w:p w:rsidR="00812C44" w:rsidRPr="00812C44" w:rsidRDefault="00812C44" w:rsidP="00812C44">
      <w:pPr>
        <w:shd w:val="clear" w:color="auto" w:fill="FFFFFF"/>
        <w:ind w:left="720"/>
        <w:rPr>
          <w:rFonts w:ascii="Times New Roman" w:hAnsi="Times New Roman" w:cs="Times New Roman"/>
          <w:sz w:val="24"/>
          <w:szCs w:val="24"/>
        </w:rPr>
      </w:pPr>
    </w:p>
    <w:p w:rsidR="00812C44" w:rsidRPr="00812C44" w:rsidRDefault="00812C44" w:rsidP="00812C44">
      <w:pPr>
        <w:shd w:val="clear" w:color="auto" w:fill="FFFFFF"/>
        <w:ind w:left="720"/>
        <w:rPr>
          <w:rFonts w:ascii="Times New Roman" w:hAnsi="Times New Roman" w:cs="Times New Roman"/>
          <w:sz w:val="24"/>
          <w:szCs w:val="24"/>
        </w:rPr>
      </w:pPr>
      <w:r w:rsidRPr="00812C44">
        <w:rPr>
          <w:rFonts w:ascii="Times New Roman" w:hAnsi="Times New Roman" w:cs="Times New Roman"/>
          <w:sz w:val="24"/>
          <w:szCs w:val="24"/>
        </w:rPr>
        <w:t xml:space="preserve">Oraić Tolić u </w:t>
      </w:r>
      <w:proofErr w:type="spellStart"/>
      <w:r w:rsidRPr="00812C44">
        <w:rPr>
          <w:rFonts w:ascii="Times New Roman" w:hAnsi="Times New Roman" w:cs="Times New Roman"/>
          <w:sz w:val="24"/>
          <w:szCs w:val="24"/>
        </w:rPr>
        <w:t>flanerističkoj</w:t>
      </w:r>
      <w:proofErr w:type="spellEnd"/>
      <w:r w:rsidRPr="00812C44">
        <w:rPr>
          <w:rFonts w:ascii="Times New Roman" w:hAnsi="Times New Roman" w:cs="Times New Roman"/>
          <w:sz w:val="24"/>
          <w:szCs w:val="24"/>
        </w:rPr>
        <w:t xml:space="preserve"> subjektivnosti prepoznaje svijest koja nema logično središte ili svijest s nejasnim i oslabljenim središtem (36).</w:t>
      </w:r>
    </w:p>
    <w:p w:rsidR="00812C44" w:rsidRPr="00812C44" w:rsidRDefault="00812C44" w:rsidP="00812C44">
      <w:pPr>
        <w:ind w:left="567"/>
        <w:jc w:val="both"/>
        <w:rPr>
          <w:rFonts w:ascii="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b/>
          <w:sz w:val="24"/>
          <w:szCs w:val="24"/>
        </w:rPr>
      </w:pPr>
      <w:r w:rsidRPr="00812C44">
        <w:rPr>
          <w:rFonts w:ascii="Times New Roman" w:eastAsia="Times New Roman" w:hAnsi="Times New Roman" w:cs="Times New Roman"/>
          <w:b/>
          <w:sz w:val="24"/>
          <w:szCs w:val="24"/>
        </w:rPr>
        <w:t>1.1. Tiskani izvori s poznatim autorom</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jc w:val="both"/>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Kod tiskanih izvora poput knjiga, časopisa, znanstvenih članaka ili novina, navode se određene riječi ili fraze iz izvora (obično samo autorovo prezime) te broj stranice. Određene se riječi ili fraze ne moraju stavljati unutar zagrada.</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i/>
          <w:sz w:val="24"/>
          <w:szCs w:val="24"/>
        </w:rPr>
      </w:pPr>
      <w:r w:rsidRPr="00812C44">
        <w:rPr>
          <w:rFonts w:ascii="Times New Roman" w:eastAsia="Times New Roman" w:hAnsi="Times New Roman" w:cs="Times New Roman"/>
          <w:i/>
          <w:sz w:val="24"/>
          <w:szCs w:val="24"/>
        </w:rPr>
        <w:t>Primjeri:</w:t>
      </w:r>
    </w:p>
    <w:p w:rsidR="00812C44" w:rsidRPr="00812C44" w:rsidRDefault="00812C44" w:rsidP="00812C44">
      <w:pPr>
        <w:shd w:val="clear" w:color="auto" w:fill="FFFFFF"/>
        <w:rPr>
          <w:rFonts w:ascii="Times New Roman" w:eastAsia="Times New Roman" w:hAnsi="Times New Roman" w:cs="Times New Roman"/>
          <w:i/>
          <w:sz w:val="24"/>
          <w:szCs w:val="24"/>
        </w:rPr>
      </w:pPr>
    </w:p>
    <w:p w:rsidR="00812C44" w:rsidRPr="00812C44" w:rsidRDefault="00812C44" w:rsidP="00812C44">
      <w:pPr>
        <w:shd w:val="clear" w:color="auto" w:fill="FFFFFF"/>
        <w:ind w:left="720"/>
        <w:jc w:val="both"/>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Jezik je u Matoševoj poemi </w:t>
      </w:r>
      <w:r w:rsidRPr="00812C44">
        <w:rPr>
          <w:rFonts w:ascii="Times New Roman" w:hAnsi="Times New Roman" w:cs="Times New Roman"/>
          <w:bCs/>
          <w:i/>
          <w:sz w:val="24"/>
          <w:szCs w:val="24"/>
          <w:shd w:val="clear" w:color="auto" w:fill="FFFFFF"/>
        </w:rPr>
        <w:t>Mȍra</w:t>
      </w:r>
      <w:r w:rsidRPr="00812C44">
        <w:rPr>
          <w:rFonts w:ascii="Times New Roman" w:hAnsi="Times New Roman" w:cs="Times New Roman"/>
          <w:bCs/>
          <w:sz w:val="24"/>
          <w:szCs w:val="24"/>
          <w:shd w:val="clear" w:color="auto" w:fill="FFFFFF"/>
        </w:rPr>
        <w:t>,</w:t>
      </w:r>
      <w:r w:rsidRPr="00812C44">
        <w:rPr>
          <w:rFonts w:ascii="Times New Roman" w:eastAsia="Times New Roman" w:hAnsi="Times New Roman" w:cs="Times New Roman"/>
          <w:i/>
          <w:sz w:val="24"/>
          <w:szCs w:val="24"/>
        </w:rPr>
        <w:t xml:space="preserve"> </w:t>
      </w:r>
      <w:r w:rsidRPr="00812C44">
        <w:rPr>
          <w:rFonts w:ascii="Times New Roman" w:eastAsia="Times New Roman" w:hAnsi="Times New Roman" w:cs="Times New Roman"/>
          <w:sz w:val="24"/>
          <w:szCs w:val="24"/>
        </w:rPr>
        <w:t>prema Flakeru, „glavni junak“ poezije (19).</w:t>
      </w:r>
    </w:p>
    <w:p w:rsidR="00812C44" w:rsidRPr="00812C44" w:rsidRDefault="00812C44" w:rsidP="00812C44">
      <w:pPr>
        <w:shd w:val="clear" w:color="auto" w:fill="FFFFFF"/>
        <w:ind w:left="720"/>
        <w:jc w:val="both"/>
        <w:rPr>
          <w:rFonts w:ascii="Times New Roman" w:eastAsia="Times New Roman" w:hAnsi="Times New Roman" w:cs="Times New Roman"/>
          <w:sz w:val="24"/>
          <w:szCs w:val="24"/>
        </w:rPr>
      </w:pPr>
    </w:p>
    <w:p w:rsidR="00812C44" w:rsidRPr="00812C44" w:rsidRDefault="00812C44" w:rsidP="00812C44">
      <w:pPr>
        <w:shd w:val="clear" w:color="auto" w:fill="FFFFFF"/>
        <w:ind w:left="720"/>
        <w:jc w:val="both"/>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Jezik je u Matoševoj poemi </w:t>
      </w:r>
      <w:r w:rsidRPr="00812C44">
        <w:rPr>
          <w:rFonts w:ascii="Times New Roman" w:hAnsi="Times New Roman" w:cs="Times New Roman"/>
          <w:bCs/>
          <w:i/>
          <w:sz w:val="24"/>
          <w:szCs w:val="24"/>
          <w:shd w:val="clear" w:color="auto" w:fill="FFFFFF"/>
        </w:rPr>
        <w:t>Mȍra</w:t>
      </w:r>
      <w:r w:rsidRPr="00812C44">
        <w:rPr>
          <w:rFonts w:ascii="Times New Roman" w:eastAsia="Times New Roman" w:hAnsi="Times New Roman" w:cs="Times New Roman"/>
          <w:i/>
          <w:sz w:val="24"/>
          <w:szCs w:val="24"/>
        </w:rPr>
        <w:t xml:space="preserve"> </w:t>
      </w:r>
      <w:r w:rsidRPr="00812C44">
        <w:rPr>
          <w:rFonts w:ascii="Times New Roman" w:eastAsia="Times New Roman" w:hAnsi="Times New Roman" w:cs="Times New Roman"/>
          <w:sz w:val="24"/>
          <w:szCs w:val="24"/>
        </w:rPr>
        <w:t xml:space="preserve"> „glavni junak“ poezije (Flaker 19).</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ind w:left="720" w:hanging="720"/>
        <w:rPr>
          <w:rFonts w:ascii="Times New Roman" w:eastAsia="Times New Roman" w:hAnsi="Times New Roman" w:cs="Times New Roman"/>
          <w:b/>
          <w:sz w:val="24"/>
          <w:szCs w:val="24"/>
        </w:rPr>
      </w:pPr>
    </w:p>
    <w:p w:rsidR="00812C44" w:rsidRPr="00812C44" w:rsidRDefault="00812C44" w:rsidP="00812C44">
      <w:pPr>
        <w:shd w:val="clear" w:color="auto" w:fill="FFFFFF"/>
        <w:ind w:left="720" w:hanging="720"/>
        <w:rPr>
          <w:rFonts w:ascii="Times New Roman" w:eastAsia="Times New Roman" w:hAnsi="Times New Roman" w:cs="Times New Roman"/>
          <w:b/>
          <w:sz w:val="24"/>
          <w:szCs w:val="24"/>
        </w:rPr>
      </w:pPr>
      <w:r w:rsidRPr="00812C44">
        <w:rPr>
          <w:rFonts w:ascii="Times New Roman" w:eastAsia="Times New Roman" w:hAnsi="Times New Roman" w:cs="Times New Roman"/>
          <w:b/>
          <w:sz w:val="24"/>
          <w:szCs w:val="24"/>
        </w:rPr>
        <w:lastRenderedPageBreak/>
        <w:t>1.2. Tiskani izvori nepoznatog autora</w:t>
      </w:r>
    </w:p>
    <w:p w:rsidR="00812C44" w:rsidRPr="00812C44" w:rsidRDefault="00812C44" w:rsidP="00812C44">
      <w:pPr>
        <w:shd w:val="clear" w:color="auto" w:fill="FFFFFF"/>
        <w:ind w:left="720" w:hanging="720"/>
        <w:rPr>
          <w:rFonts w:ascii="Times New Roman" w:eastAsia="Times New Roman" w:hAnsi="Times New Roman" w:cs="Times New Roman"/>
          <w:b/>
          <w:sz w:val="24"/>
          <w:szCs w:val="24"/>
        </w:rPr>
      </w:pPr>
    </w:p>
    <w:p w:rsidR="00812C44" w:rsidRPr="00812C44" w:rsidRDefault="00812C44" w:rsidP="00812C44">
      <w:pPr>
        <w:shd w:val="clear" w:color="auto" w:fill="FFFFFF"/>
        <w:ind w:left="720" w:hanging="720"/>
        <w:jc w:val="both"/>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Ukoliko autor nije poznat, umjesto autora navodi se skraćeni naziv djela. Naslov se navodi </w:t>
      </w:r>
    </w:p>
    <w:p w:rsidR="00812C44" w:rsidRPr="00812C44" w:rsidRDefault="00812C44" w:rsidP="00812C44">
      <w:pPr>
        <w:shd w:val="clear" w:color="auto" w:fill="FFFFFF"/>
        <w:ind w:hanging="11"/>
        <w:jc w:val="both"/>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unutar navodnika ukoliko se radi o kraćem djelu (poput časopisa) ili se piše u kurzivu ukoliko se radi o dužem djelu (predstave, knjige, televizijske emisije, cjelovite web stranice) zajedno s</w:t>
      </w:r>
    </w:p>
    <w:p w:rsidR="00812C44" w:rsidRPr="00812C44" w:rsidRDefault="00812C44" w:rsidP="00812C44">
      <w:pPr>
        <w:shd w:val="clear" w:color="auto" w:fill="FFFFFF"/>
        <w:ind w:left="720" w:hanging="720"/>
        <w:jc w:val="both"/>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brojem stranice (ukoliko je dostupan). </w:t>
      </w:r>
    </w:p>
    <w:p w:rsidR="00812C44" w:rsidRPr="00812C44" w:rsidRDefault="00812C44" w:rsidP="00812C44">
      <w:pPr>
        <w:shd w:val="clear" w:color="auto" w:fill="FFFFFF"/>
        <w:ind w:left="720" w:hanging="720"/>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i/>
          <w:sz w:val="24"/>
          <w:szCs w:val="24"/>
        </w:rPr>
      </w:pPr>
      <w:r w:rsidRPr="00812C44">
        <w:rPr>
          <w:rFonts w:ascii="Times New Roman" w:eastAsia="Times New Roman" w:hAnsi="Times New Roman" w:cs="Times New Roman"/>
          <w:i/>
          <w:sz w:val="24"/>
          <w:szCs w:val="24"/>
        </w:rPr>
        <w:t>Primjer:</w:t>
      </w:r>
    </w:p>
    <w:p w:rsidR="00812C44" w:rsidRPr="00812C44" w:rsidRDefault="00812C44" w:rsidP="00812C44">
      <w:pPr>
        <w:shd w:val="clear" w:color="auto" w:fill="FFFFFF"/>
        <w:ind w:left="720"/>
        <w:jc w:val="both"/>
        <w:rPr>
          <w:rFonts w:ascii="Times New Roman" w:hAnsi="Times New Roman" w:cs="Times New Roman"/>
          <w:sz w:val="24"/>
          <w:szCs w:val="24"/>
          <w:shd w:val="clear" w:color="auto" w:fill="FFFFFF"/>
        </w:rPr>
      </w:pPr>
    </w:p>
    <w:p w:rsidR="00812C44" w:rsidRPr="00812C44" w:rsidRDefault="00812C44" w:rsidP="00812C44">
      <w:pPr>
        <w:shd w:val="clear" w:color="auto" w:fill="FFFFFF"/>
        <w:ind w:left="720"/>
        <w:jc w:val="both"/>
        <w:rPr>
          <w:rFonts w:ascii="Times New Roman" w:hAnsi="Times New Roman" w:cs="Times New Roman"/>
          <w:sz w:val="24"/>
          <w:szCs w:val="24"/>
          <w:shd w:val="clear" w:color="auto" w:fill="FFFFFF"/>
        </w:rPr>
      </w:pPr>
      <w:r w:rsidRPr="00812C44">
        <w:rPr>
          <w:rFonts w:ascii="Times New Roman" w:hAnsi="Times New Roman" w:cs="Times New Roman"/>
          <w:sz w:val="24"/>
          <w:szCs w:val="24"/>
          <w:shd w:val="clear" w:color="auto" w:fill="FFFFFF"/>
        </w:rPr>
        <w:t>Pravo je svakoga naroda da čuva atribute svog nacionalnog postojanja, a među tim atributima posebno „važnu ulogu ima vlastito nacionalno ime jezika kojim se hrvatski jezik služi, jer je neotuđivo pravo svakoga naroda da svoj jezik naziva vlastitim imenom“ („Deklaracija o nazivu i položaju hrvatskog književnog jezika“).</w:t>
      </w:r>
    </w:p>
    <w:p w:rsidR="00812C44" w:rsidRPr="00812C44" w:rsidRDefault="00812C44" w:rsidP="00812C44">
      <w:pPr>
        <w:shd w:val="clear" w:color="auto" w:fill="FFFFFF"/>
        <w:ind w:left="720"/>
        <w:jc w:val="both"/>
        <w:rPr>
          <w:rFonts w:ascii="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hAnsi="Times New Roman" w:cs="Times New Roman"/>
          <w:b/>
          <w:sz w:val="24"/>
          <w:szCs w:val="24"/>
          <w:shd w:val="clear" w:color="auto" w:fill="FFFFFF"/>
        </w:rPr>
      </w:pPr>
      <w:r w:rsidRPr="00812C44">
        <w:rPr>
          <w:rFonts w:ascii="Times New Roman" w:hAnsi="Times New Roman" w:cs="Times New Roman"/>
          <w:b/>
          <w:sz w:val="24"/>
          <w:szCs w:val="24"/>
          <w:shd w:val="clear" w:color="auto" w:fill="FFFFFF"/>
        </w:rPr>
        <w:t>1.3. Izvori s više autora</w:t>
      </w:r>
    </w:p>
    <w:p w:rsidR="00812C44" w:rsidRPr="00812C44" w:rsidRDefault="00812C44" w:rsidP="00812C44">
      <w:pPr>
        <w:shd w:val="clear" w:color="auto" w:fill="FFFFFF"/>
        <w:rPr>
          <w:rFonts w:ascii="Times New Roman" w:hAnsi="Times New Roman" w:cs="Times New Roman"/>
          <w:b/>
          <w:sz w:val="24"/>
          <w:szCs w:val="24"/>
          <w:shd w:val="clear" w:color="auto" w:fill="FFFFFF"/>
        </w:rPr>
      </w:pPr>
    </w:p>
    <w:p w:rsidR="00812C44" w:rsidRPr="00812C44" w:rsidRDefault="00812C44" w:rsidP="00812C44">
      <w:pPr>
        <w:shd w:val="clear" w:color="auto" w:fill="FFFFFF"/>
        <w:rPr>
          <w:rFonts w:ascii="Times New Roman" w:hAnsi="Times New Roman" w:cs="Times New Roman"/>
          <w:sz w:val="24"/>
          <w:szCs w:val="24"/>
          <w:shd w:val="clear" w:color="auto" w:fill="FFFFFF"/>
        </w:rPr>
      </w:pPr>
      <w:r w:rsidRPr="00812C44">
        <w:rPr>
          <w:rFonts w:ascii="Times New Roman" w:hAnsi="Times New Roman" w:cs="Times New Roman"/>
          <w:sz w:val="24"/>
          <w:szCs w:val="24"/>
          <w:shd w:val="clear" w:color="auto" w:fill="FFFFFF"/>
        </w:rPr>
        <w:t>Ukoliko izvor ima dva autora, prezimena autora navode se unutar teksta ili zagrada.</w:t>
      </w:r>
    </w:p>
    <w:p w:rsidR="00812C44" w:rsidRPr="00812C44" w:rsidRDefault="00812C44" w:rsidP="00812C44">
      <w:pPr>
        <w:shd w:val="clear" w:color="auto" w:fill="FFFFFF"/>
        <w:rPr>
          <w:rFonts w:ascii="Times New Roman" w:eastAsia="Times New Roman" w:hAnsi="Times New Roman" w:cs="Times New Roman"/>
          <w:i/>
          <w:sz w:val="24"/>
          <w:szCs w:val="24"/>
        </w:rPr>
      </w:pPr>
    </w:p>
    <w:p w:rsidR="00812C44" w:rsidRPr="00812C44" w:rsidRDefault="00812C44" w:rsidP="00812C44">
      <w:pPr>
        <w:shd w:val="clear" w:color="auto" w:fill="FFFFFF"/>
        <w:rPr>
          <w:rFonts w:ascii="Times New Roman" w:eastAsia="Times New Roman" w:hAnsi="Times New Roman" w:cs="Times New Roman"/>
          <w:i/>
          <w:sz w:val="24"/>
          <w:szCs w:val="24"/>
        </w:rPr>
      </w:pPr>
      <w:r w:rsidRPr="00812C44">
        <w:rPr>
          <w:rFonts w:ascii="Times New Roman" w:eastAsia="Times New Roman" w:hAnsi="Times New Roman" w:cs="Times New Roman"/>
          <w:i/>
          <w:sz w:val="24"/>
          <w:szCs w:val="24"/>
        </w:rPr>
        <w:t>Primjeri:</w:t>
      </w:r>
    </w:p>
    <w:p w:rsidR="00812C44" w:rsidRPr="00812C44" w:rsidRDefault="00812C44" w:rsidP="00812C44">
      <w:pPr>
        <w:shd w:val="clear" w:color="auto" w:fill="FFFFFF"/>
        <w:rPr>
          <w:rFonts w:ascii="Times New Roman" w:hAnsi="Times New Roman" w:cs="Times New Roman"/>
          <w:sz w:val="24"/>
          <w:szCs w:val="24"/>
          <w:shd w:val="clear" w:color="auto" w:fill="FFFFFF"/>
        </w:rPr>
      </w:pPr>
    </w:p>
    <w:p w:rsidR="00812C44" w:rsidRPr="00812C44" w:rsidRDefault="00812C44" w:rsidP="00812C44">
      <w:pPr>
        <w:autoSpaceDE w:val="0"/>
        <w:autoSpaceDN w:val="0"/>
        <w:adjustRightInd w:val="0"/>
        <w:ind w:left="720"/>
        <w:rPr>
          <w:rFonts w:ascii="Times New Roman" w:hAnsi="Times New Roman" w:cs="Times New Roman"/>
          <w:sz w:val="24"/>
          <w:szCs w:val="24"/>
        </w:rPr>
      </w:pPr>
      <w:r w:rsidRPr="00812C44">
        <w:rPr>
          <w:rFonts w:ascii="Times New Roman" w:hAnsi="Times New Roman" w:cs="Times New Roman"/>
          <w:sz w:val="24"/>
          <w:szCs w:val="24"/>
        </w:rPr>
        <w:t xml:space="preserve">Potop </w:t>
      </w:r>
      <w:proofErr w:type="spellStart"/>
      <w:r w:rsidRPr="00812C44">
        <w:rPr>
          <w:rFonts w:ascii="Times New Roman" w:hAnsi="Times New Roman" w:cs="Times New Roman"/>
          <w:sz w:val="24"/>
          <w:szCs w:val="24"/>
        </w:rPr>
        <w:t>Cvelferije</w:t>
      </w:r>
      <w:proofErr w:type="spellEnd"/>
      <w:r w:rsidRPr="00812C44">
        <w:rPr>
          <w:rFonts w:ascii="Times New Roman" w:hAnsi="Times New Roman" w:cs="Times New Roman"/>
          <w:sz w:val="24"/>
          <w:szCs w:val="24"/>
        </w:rPr>
        <w:t xml:space="preserve"> svibnja 2014. bio je, kako izlažu Pšihistal i Rem, u suglasju s motivom vode u tekstovima </w:t>
      </w:r>
      <w:proofErr w:type="spellStart"/>
      <w:r w:rsidRPr="00812C44">
        <w:rPr>
          <w:rFonts w:ascii="Times New Roman" w:hAnsi="Times New Roman" w:cs="Times New Roman"/>
          <w:sz w:val="24"/>
          <w:szCs w:val="24"/>
        </w:rPr>
        <w:t>panonističkoga</w:t>
      </w:r>
      <w:proofErr w:type="spellEnd"/>
      <w:r w:rsidRPr="00812C44">
        <w:rPr>
          <w:rFonts w:ascii="Times New Roman" w:hAnsi="Times New Roman" w:cs="Times New Roman"/>
          <w:sz w:val="24"/>
          <w:szCs w:val="24"/>
        </w:rPr>
        <w:t xml:space="preserve"> korpusa (36).</w:t>
      </w:r>
    </w:p>
    <w:p w:rsidR="00812C44" w:rsidRPr="00812C44" w:rsidRDefault="00812C44" w:rsidP="00812C44">
      <w:pPr>
        <w:autoSpaceDE w:val="0"/>
        <w:autoSpaceDN w:val="0"/>
        <w:adjustRightInd w:val="0"/>
        <w:ind w:left="720"/>
        <w:rPr>
          <w:rFonts w:ascii="Times New Roman" w:hAnsi="Times New Roman" w:cs="Times New Roman"/>
          <w:sz w:val="24"/>
          <w:szCs w:val="24"/>
        </w:rPr>
      </w:pPr>
    </w:p>
    <w:p w:rsidR="00812C44" w:rsidRPr="00812C44" w:rsidRDefault="00812C44" w:rsidP="00812C44">
      <w:pPr>
        <w:autoSpaceDE w:val="0"/>
        <w:autoSpaceDN w:val="0"/>
        <w:adjustRightInd w:val="0"/>
        <w:ind w:left="720"/>
        <w:rPr>
          <w:rFonts w:ascii="Times New Roman" w:hAnsi="Times New Roman" w:cs="Times New Roman"/>
          <w:sz w:val="24"/>
          <w:szCs w:val="24"/>
        </w:rPr>
      </w:pPr>
      <w:r w:rsidRPr="00812C44">
        <w:rPr>
          <w:rFonts w:ascii="Times New Roman" w:hAnsi="Times New Roman" w:cs="Times New Roman"/>
          <w:sz w:val="24"/>
          <w:szCs w:val="24"/>
        </w:rPr>
        <w:t xml:space="preserve">Autori tvrde da je potop </w:t>
      </w:r>
      <w:proofErr w:type="spellStart"/>
      <w:r w:rsidRPr="00812C44">
        <w:rPr>
          <w:rFonts w:ascii="Times New Roman" w:hAnsi="Times New Roman" w:cs="Times New Roman"/>
          <w:sz w:val="24"/>
          <w:szCs w:val="24"/>
        </w:rPr>
        <w:t>Cvelferije</w:t>
      </w:r>
      <w:proofErr w:type="spellEnd"/>
      <w:r w:rsidRPr="00812C44">
        <w:rPr>
          <w:rFonts w:ascii="Times New Roman" w:hAnsi="Times New Roman" w:cs="Times New Roman"/>
          <w:sz w:val="24"/>
          <w:szCs w:val="24"/>
        </w:rPr>
        <w:t xml:space="preserve"> svibnja 2014. bio u „</w:t>
      </w:r>
      <w:proofErr w:type="spellStart"/>
      <w:r w:rsidRPr="00812C44">
        <w:rPr>
          <w:rFonts w:ascii="Times New Roman" w:hAnsi="Times New Roman" w:cs="Times New Roman"/>
          <w:sz w:val="24"/>
          <w:szCs w:val="24"/>
        </w:rPr>
        <w:t>sinkronicitetnom</w:t>
      </w:r>
      <w:proofErr w:type="spellEnd"/>
      <w:r w:rsidRPr="00812C44">
        <w:rPr>
          <w:rFonts w:ascii="Times New Roman" w:hAnsi="Times New Roman" w:cs="Times New Roman"/>
          <w:sz w:val="24"/>
          <w:szCs w:val="24"/>
        </w:rPr>
        <w:t xml:space="preserve"> suglasju s motivskom vodom </w:t>
      </w:r>
      <w:proofErr w:type="spellStart"/>
      <w:r w:rsidRPr="00812C44">
        <w:rPr>
          <w:rFonts w:ascii="Times New Roman" w:hAnsi="Times New Roman" w:cs="Times New Roman"/>
          <w:sz w:val="24"/>
          <w:szCs w:val="24"/>
        </w:rPr>
        <w:t>panonističkoga</w:t>
      </w:r>
      <w:proofErr w:type="spellEnd"/>
      <w:r w:rsidRPr="00812C44">
        <w:rPr>
          <w:rFonts w:ascii="Times New Roman" w:hAnsi="Times New Roman" w:cs="Times New Roman"/>
          <w:sz w:val="24"/>
          <w:szCs w:val="24"/>
        </w:rPr>
        <w:t xml:space="preserve"> teksta“ (Pšihistal i Rem 36).</w:t>
      </w:r>
    </w:p>
    <w:p w:rsidR="00812C44" w:rsidRPr="00812C44" w:rsidRDefault="00812C44" w:rsidP="00812C44">
      <w:pPr>
        <w:autoSpaceDE w:val="0"/>
        <w:autoSpaceDN w:val="0"/>
        <w:adjustRightInd w:val="0"/>
        <w:rPr>
          <w:rFonts w:ascii="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Ukoliko izvor ima trojicu ili više autora, navodi se prezime prvoga autora popraćeno „</w:t>
      </w:r>
      <w:proofErr w:type="spellStart"/>
      <w:r w:rsidRPr="00812C44">
        <w:rPr>
          <w:rFonts w:ascii="Times New Roman" w:eastAsia="Times New Roman" w:hAnsi="Times New Roman" w:cs="Times New Roman"/>
          <w:sz w:val="24"/>
          <w:szCs w:val="24"/>
        </w:rPr>
        <w:t>et</w:t>
      </w:r>
      <w:proofErr w:type="spellEnd"/>
      <w:r w:rsidRPr="00812C44">
        <w:rPr>
          <w:rFonts w:ascii="Times New Roman" w:eastAsia="Times New Roman" w:hAnsi="Times New Roman" w:cs="Times New Roman"/>
          <w:sz w:val="24"/>
          <w:szCs w:val="24"/>
        </w:rPr>
        <w:t xml:space="preserve"> </w:t>
      </w:r>
      <w:proofErr w:type="spellStart"/>
      <w:r w:rsidRPr="00812C44">
        <w:rPr>
          <w:rFonts w:ascii="Times New Roman" w:eastAsia="Times New Roman" w:hAnsi="Times New Roman" w:cs="Times New Roman"/>
          <w:sz w:val="24"/>
          <w:szCs w:val="24"/>
        </w:rPr>
        <w:t>al</w:t>
      </w:r>
      <w:proofErr w:type="spellEnd"/>
      <w:r w:rsidRPr="00812C44">
        <w:rPr>
          <w:rFonts w:ascii="Times New Roman" w:eastAsia="Times New Roman" w:hAnsi="Times New Roman" w:cs="Times New Roman"/>
          <w:sz w:val="24"/>
          <w:szCs w:val="24"/>
        </w:rPr>
        <w:t>“</w:t>
      </w:r>
    </w:p>
    <w:p w:rsidR="00812C44" w:rsidRPr="00812C44" w:rsidRDefault="00812C44" w:rsidP="00812C44">
      <w:pPr>
        <w:shd w:val="clear" w:color="auto" w:fill="FFFFFF"/>
        <w:rPr>
          <w:rFonts w:ascii="Times New Roman" w:eastAsia="Times New Roman" w:hAnsi="Times New Roman" w:cs="Times New Roman"/>
          <w:i/>
          <w:sz w:val="24"/>
          <w:szCs w:val="24"/>
        </w:rPr>
      </w:pPr>
    </w:p>
    <w:p w:rsidR="00812C44" w:rsidRPr="00812C44" w:rsidRDefault="00812C44" w:rsidP="00812C44">
      <w:pPr>
        <w:shd w:val="clear" w:color="auto" w:fill="FFFFFF"/>
        <w:rPr>
          <w:rFonts w:ascii="Times New Roman" w:eastAsia="Times New Roman" w:hAnsi="Times New Roman" w:cs="Times New Roman"/>
          <w:i/>
          <w:sz w:val="24"/>
          <w:szCs w:val="24"/>
        </w:rPr>
      </w:pPr>
      <w:r w:rsidRPr="00812C44">
        <w:rPr>
          <w:rFonts w:ascii="Times New Roman" w:eastAsia="Times New Roman" w:hAnsi="Times New Roman" w:cs="Times New Roman"/>
          <w:i/>
          <w:sz w:val="24"/>
          <w:szCs w:val="24"/>
        </w:rPr>
        <w:t>Primjeri:</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autoSpaceDE w:val="0"/>
        <w:autoSpaceDN w:val="0"/>
        <w:adjustRightInd w:val="0"/>
        <w:rPr>
          <w:rFonts w:ascii="Adobe Garamond Pro" w:hAnsi="Adobe Garamond Pro" w:cs="Adobe Garamond Pro"/>
          <w:sz w:val="24"/>
          <w:szCs w:val="24"/>
        </w:rPr>
      </w:pPr>
    </w:p>
    <w:p w:rsidR="00812C44" w:rsidRPr="00812C44" w:rsidRDefault="00812C44" w:rsidP="00812C44">
      <w:pPr>
        <w:shd w:val="clear" w:color="auto" w:fill="FFFFFF"/>
        <w:ind w:left="720"/>
        <w:rPr>
          <w:rFonts w:ascii="Times New Roman" w:hAnsi="Times New Roman" w:cs="Times New Roman"/>
          <w:i/>
          <w:iCs/>
          <w:sz w:val="24"/>
          <w:szCs w:val="24"/>
        </w:rPr>
      </w:pPr>
      <w:r w:rsidRPr="00812C44">
        <w:rPr>
          <w:rFonts w:ascii="Times New Roman" w:hAnsi="Times New Roman" w:cs="Times New Roman"/>
          <w:iCs/>
          <w:sz w:val="24"/>
          <w:szCs w:val="24"/>
        </w:rPr>
        <w:t xml:space="preserve">Sukladno Jukić, </w:t>
      </w:r>
      <w:proofErr w:type="spellStart"/>
      <w:r w:rsidRPr="00812C44">
        <w:rPr>
          <w:rFonts w:ascii="Times New Roman" w:hAnsi="Times New Roman" w:cs="Times New Roman"/>
          <w:iCs/>
          <w:sz w:val="24"/>
          <w:szCs w:val="24"/>
        </w:rPr>
        <w:t>et</w:t>
      </w:r>
      <w:proofErr w:type="spellEnd"/>
      <w:r w:rsidRPr="00812C44">
        <w:rPr>
          <w:rFonts w:ascii="Times New Roman" w:hAnsi="Times New Roman" w:cs="Times New Roman"/>
          <w:iCs/>
          <w:sz w:val="24"/>
          <w:szCs w:val="24"/>
        </w:rPr>
        <w:t xml:space="preserve"> </w:t>
      </w:r>
      <w:proofErr w:type="spellStart"/>
      <w:r w:rsidRPr="00812C44">
        <w:rPr>
          <w:rFonts w:ascii="Times New Roman" w:hAnsi="Times New Roman" w:cs="Times New Roman"/>
          <w:iCs/>
          <w:sz w:val="24"/>
          <w:szCs w:val="24"/>
        </w:rPr>
        <w:t>al</w:t>
      </w:r>
      <w:proofErr w:type="spellEnd"/>
      <w:r w:rsidRPr="00812C44">
        <w:rPr>
          <w:rFonts w:ascii="Times New Roman" w:hAnsi="Times New Roman" w:cs="Times New Roman"/>
          <w:iCs/>
          <w:sz w:val="24"/>
          <w:szCs w:val="24"/>
        </w:rPr>
        <w:t>. „izravni poticaj usustavljivanju ovoga opsežnoga korpusa proizašao je iz iznenađujućeg anticipacijskog učinka literarne fikcije na zbilju“</w:t>
      </w:r>
      <w:r w:rsidRPr="00812C44">
        <w:rPr>
          <w:rFonts w:ascii="Times New Roman" w:hAnsi="Times New Roman" w:cs="Times New Roman"/>
          <w:i/>
          <w:iCs/>
          <w:sz w:val="24"/>
          <w:szCs w:val="24"/>
        </w:rPr>
        <w:t xml:space="preserve"> </w:t>
      </w:r>
      <w:r w:rsidRPr="00812C44">
        <w:rPr>
          <w:rFonts w:ascii="Times New Roman" w:hAnsi="Times New Roman" w:cs="Times New Roman"/>
          <w:iCs/>
          <w:sz w:val="24"/>
          <w:szCs w:val="24"/>
        </w:rPr>
        <w:t>(36).</w:t>
      </w:r>
    </w:p>
    <w:p w:rsidR="00812C44" w:rsidRPr="00812C44" w:rsidRDefault="00812C44" w:rsidP="00812C44">
      <w:pPr>
        <w:shd w:val="clear" w:color="auto" w:fill="FFFFFF"/>
        <w:ind w:left="720"/>
        <w:rPr>
          <w:rFonts w:ascii="Times New Roman" w:hAnsi="Times New Roman" w:cs="Times New Roman"/>
          <w:color w:val="000000"/>
          <w:sz w:val="24"/>
          <w:szCs w:val="24"/>
        </w:rPr>
      </w:pPr>
    </w:p>
    <w:p w:rsidR="00812C44" w:rsidRPr="00812C44" w:rsidRDefault="00812C44" w:rsidP="00812C44">
      <w:pPr>
        <w:shd w:val="clear" w:color="auto" w:fill="FFFFFF"/>
        <w:ind w:left="720"/>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Autori su krenuli od pretpostavke da je izravni poticaj usustavljivanju korpusa bio učinak literature na stvarnost (Jukić, </w:t>
      </w:r>
      <w:proofErr w:type="spellStart"/>
      <w:r w:rsidRPr="00812C44">
        <w:rPr>
          <w:rFonts w:ascii="Times New Roman" w:eastAsia="Times New Roman" w:hAnsi="Times New Roman" w:cs="Times New Roman"/>
          <w:sz w:val="24"/>
          <w:szCs w:val="24"/>
        </w:rPr>
        <w:t>et</w:t>
      </w:r>
      <w:proofErr w:type="spellEnd"/>
      <w:r w:rsidRPr="00812C44">
        <w:rPr>
          <w:rFonts w:ascii="Times New Roman" w:eastAsia="Times New Roman" w:hAnsi="Times New Roman" w:cs="Times New Roman"/>
          <w:sz w:val="24"/>
          <w:szCs w:val="24"/>
        </w:rPr>
        <w:t xml:space="preserve"> </w:t>
      </w:r>
      <w:proofErr w:type="spellStart"/>
      <w:r w:rsidRPr="00812C44">
        <w:rPr>
          <w:rFonts w:ascii="Times New Roman" w:eastAsia="Times New Roman" w:hAnsi="Times New Roman" w:cs="Times New Roman"/>
          <w:sz w:val="24"/>
          <w:szCs w:val="24"/>
        </w:rPr>
        <w:t>al</w:t>
      </w:r>
      <w:proofErr w:type="spellEnd"/>
      <w:r w:rsidRPr="00812C44">
        <w:rPr>
          <w:rFonts w:ascii="Times New Roman" w:eastAsia="Times New Roman" w:hAnsi="Times New Roman" w:cs="Times New Roman"/>
          <w:sz w:val="24"/>
          <w:szCs w:val="24"/>
        </w:rPr>
        <w:t xml:space="preserve">. 36). </w:t>
      </w:r>
    </w:p>
    <w:p w:rsidR="00812C44" w:rsidRPr="00812C44" w:rsidRDefault="00812C44" w:rsidP="00812C44">
      <w:pPr>
        <w:autoSpaceDE w:val="0"/>
        <w:autoSpaceDN w:val="0"/>
        <w:adjustRightInd w:val="0"/>
        <w:rPr>
          <w:rFonts w:ascii="Times New Roman" w:hAnsi="Times New Roman" w:cs="Times New Roman"/>
          <w:sz w:val="24"/>
          <w:szCs w:val="24"/>
        </w:rPr>
      </w:pPr>
    </w:p>
    <w:p w:rsidR="00812C44" w:rsidRPr="00812C44" w:rsidRDefault="00812C44" w:rsidP="00812C44">
      <w:pPr>
        <w:numPr>
          <w:ilvl w:val="1"/>
          <w:numId w:val="1"/>
        </w:numPr>
        <w:autoSpaceDE w:val="0"/>
        <w:autoSpaceDN w:val="0"/>
        <w:adjustRightInd w:val="0"/>
        <w:rPr>
          <w:rFonts w:ascii="Times New Roman" w:hAnsi="Times New Roman" w:cs="Times New Roman"/>
          <w:sz w:val="24"/>
          <w:szCs w:val="24"/>
        </w:rPr>
      </w:pPr>
      <w:r w:rsidRPr="00812C44">
        <w:rPr>
          <w:rFonts w:ascii="Times New Roman" w:hAnsi="Times New Roman" w:cs="Times New Roman"/>
          <w:sz w:val="24"/>
          <w:szCs w:val="24"/>
        </w:rPr>
        <w:t xml:space="preserve"> </w:t>
      </w:r>
      <w:r w:rsidRPr="00812C44">
        <w:rPr>
          <w:rFonts w:ascii="Times New Roman" w:hAnsi="Times New Roman" w:cs="Times New Roman"/>
          <w:b/>
          <w:bCs/>
          <w:sz w:val="24"/>
          <w:szCs w:val="24"/>
        </w:rPr>
        <w:t>Navođenje više izvora istog autora</w:t>
      </w:r>
    </w:p>
    <w:p w:rsidR="00812C44" w:rsidRPr="00812C44" w:rsidRDefault="00812C44" w:rsidP="00812C44">
      <w:pPr>
        <w:autoSpaceDE w:val="0"/>
        <w:autoSpaceDN w:val="0"/>
        <w:adjustRightInd w:val="0"/>
        <w:rPr>
          <w:rFonts w:ascii="Times New Roman" w:hAnsi="Times New Roman" w:cs="Times New Roman"/>
          <w:b/>
          <w:bCs/>
          <w:sz w:val="24"/>
          <w:szCs w:val="24"/>
        </w:rPr>
      </w:pPr>
    </w:p>
    <w:p w:rsidR="00812C44" w:rsidRPr="00812C44" w:rsidRDefault="00812C44" w:rsidP="00812C44">
      <w:pPr>
        <w:autoSpaceDE w:val="0"/>
        <w:autoSpaceDN w:val="0"/>
        <w:adjustRightInd w:val="0"/>
        <w:rPr>
          <w:rFonts w:ascii="Times New Roman" w:hAnsi="Times New Roman" w:cs="Times New Roman"/>
          <w:sz w:val="24"/>
          <w:szCs w:val="24"/>
        </w:rPr>
      </w:pPr>
      <w:r w:rsidRPr="00812C44">
        <w:rPr>
          <w:rFonts w:ascii="Times New Roman" w:hAnsi="Times New Roman" w:cs="Times New Roman"/>
          <w:sz w:val="24"/>
          <w:szCs w:val="24"/>
        </w:rPr>
        <w:t xml:space="preserve">Ukoliko se u tekstu navodi više izvora istog autora, unutar zagrada navodi se prezime autora, puni ili </w:t>
      </w:r>
      <w:r w:rsidRPr="00812C44">
        <w:rPr>
          <w:rFonts w:ascii="Times New Roman" w:hAnsi="Times New Roman" w:cs="Times New Roman"/>
          <w:sz w:val="24"/>
          <w:szCs w:val="24"/>
          <w:u w:val="single"/>
        </w:rPr>
        <w:t>skraćeni naziv</w:t>
      </w:r>
      <w:r w:rsidRPr="00812C44">
        <w:rPr>
          <w:rFonts w:ascii="Times New Roman" w:hAnsi="Times New Roman" w:cs="Times New Roman"/>
          <w:sz w:val="24"/>
          <w:szCs w:val="24"/>
        </w:rPr>
        <w:t xml:space="preserve"> izvora te stranica na kojoj se nalazi citat.</w:t>
      </w:r>
    </w:p>
    <w:p w:rsidR="00812C44" w:rsidRPr="00812C44" w:rsidRDefault="00812C44" w:rsidP="00812C44">
      <w:pPr>
        <w:autoSpaceDE w:val="0"/>
        <w:autoSpaceDN w:val="0"/>
        <w:adjustRightInd w:val="0"/>
        <w:rPr>
          <w:rFonts w:ascii="Times New Roman" w:hAnsi="Times New Roman" w:cs="Times New Roman"/>
          <w:sz w:val="24"/>
          <w:szCs w:val="24"/>
        </w:rPr>
      </w:pPr>
    </w:p>
    <w:p w:rsidR="00812C44" w:rsidRPr="00812C44" w:rsidRDefault="00812C44" w:rsidP="00812C44">
      <w:pPr>
        <w:autoSpaceDE w:val="0"/>
        <w:autoSpaceDN w:val="0"/>
        <w:adjustRightInd w:val="0"/>
        <w:ind w:left="720"/>
        <w:rPr>
          <w:rFonts w:ascii="Times New Roman" w:hAnsi="Times New Roman" w:cs="Times New Roman"/>
          <w:b/>
          <w:iCs/>
          <w:sz w:val="24"/>
          <w:szCs w:val="24"/>
        </w:rPr>
      </w:pPr>
      <w:r w:rsidRPr="00812C44">
        <w:rPr>
          <w:rFonts w:ascii="Times New Roman" w:hAnsi="Times New Roman" w:cs="Times New Roman"/>
          <w:i/>
          <w:iCs/>
          <w:sz w:val="24"/>
          <w:szCs w:val="24"/>
        </w:rPr>
        <w:t>Primjer:</w:t>
      </w:r>
    </w:p>
    <w:p w:rsidR="00812C44" w:rsidRPr="00812C44" w:rsidRDefault="00812C44" w:rsidP="00812C44">
      <w:pPr>
        <w:autoSpaceDE w:val="0"/>
        <w:autoSpaceDN w:val="0"/>
        <w:adjustRightInd w:val="0"/>
        <w:ind w:left="720"/>
        <w:rPr>
          <w:rFonts w:ascii="Times New Roman" w:hAnsi="Times New Roman" w:cs="Times New Roman"/>
          <w:sz w:val="24"/>
          <w:szCs w:val="24"/>
        </w:rPr>
      </w:pPr>
      <w:r w:rsidRPr="00812C44">
        <w:rPr>
          <w:rFonts w:ascii="Times New Roman" w:hAnsi="Times New Roman" w:cs="Times New Roman"/>
          <w:sz w:val="24"/>
          <w:szCs w:val="24"/>
        </w:rPr>
        <w:t xml:space="preserve">Novela „Moć savjesti“ objavljena je u prvoj zbirci </w:t>
      </w:r>
      <w:r w:rsidRPr="00812C44">
        <w:rPr>
          <w:rFonts w:ascii="Times New Roman" w:eastAsia="Times New Roman" w:hAnsi="Times New Roman" w:cs="Times New Roman"/>
          <w:sz w:val="24"/>
          <w:szCs w:val="24"/>
        </w:rPr>
        <w:t xml:space="preserve">(Matoš, </w:t>
      </w:r>
      <w:r w:rsidRPr="00812C44">
        <w:rPr>
          <w:rFonts w:ascii="Times New Roman" w:eastAsia="Times New Roman" w:hAnsi="Times New Roman" w:cs="Times New Roman"/>
          <w:i/>
          <w:sz w:val="24"/>
          <w:szCs w:val="24"/>
        </w:rPr>
        <w:t>Novo iverje</w:t>
      </w:r>
      <w:r w:rsidRPr="00812C44">
        <w:rPr>
          <w:rFonts w:ascii="Times New Roman" w:eastAsia="Times New Roman" w:hAnsi="Times New Roman" w:cs="Times New Roman"/>
          <w:sz w:val="24"/>
          <w:szCs w:val="24"/>
        </w:rPr>
        <w:t xml:space="preserve"> 136–87),</w:t>
      </w:r>
      <w:r w:rsidRPr="00812C44">
        <w:rPr>
          <w:rFonts w:ascii="Times New Roman" w:hAnsi="Times New Roman" w:cs="Times New Roman"/>
          <w:sz w:val="24"/>
          <w:szCs w:val="24"/>
          <w:vertAlign w:val="superscript"/>
        </w:rPr>
        <w:t xml:space="preserve"> </w:t>
      </w:r>
      <w:r w:rsidRPr="00812C44">
        <w:rPr>
          <w:rFonts w:ascii="Times New Roman" w:hAnsi="Times New Roman" w:cs="Times New Roman"/>
          <w:sz w:val="24"/>
          <w:szCs w:val="24"/>
          <w:vertAlign w:val="superscript"/>
        </w:rPr>
        <w:footnoteReference w:id="1"/>
      </w:r>
      <w:r w:rsidRPr="00812C44">
        <w:rPr>
          <w:rFonts w:ascii="Times New Roman" w:eastAsia="Times New Roman" w:hAnsi="Times New Roman" w:cs="Times New Roman"/>
          <w:sz w:val="24"/>
          <w:szCs w:val="24"/>
        </w:rPr>
        <w:t xml:space="preserve">a </w:t>
      </w:r>
      <w:r w:rsidRPr="00812C44">
        <w:rPr>
          <w:rFonts w:ascii="Times New Roman" w:hAnsi="Times New Roman" w:cs="Times New Roman"/>
          <w:sz w:val="24"/>
          <w:szCs w:val="24"/>
        </w:rPr>
        <w:t>„</w:t>
      </w:r>
      <w:proofErr w:type="spellStart"/>
      <w:r w:rsidRPr="00812C44">
        <w:rPr>
          <w:rFonts w:ascii="Times New Roman" w:hAnsi="Times New Roman" w:cs="Times New Roman"/>
          <w:sz w:val="24"/>
          <w:szCs w:val="24"/>
        </w:rPr>
        <w:t>Camao</w:t>
      </w:r>
      <w:proofErr w:type="spellEnd"/>
      <w:r w:rsidRPr="00812C44">
        <w:rPr>
          <w:rFonts w:ascii="Times New Roman" w:hAnsi="Times New Roman" w:cs="Times New Roman"/>
          <w:sz w:val="24"/>
          <w:szCs w:val="24"/>
        </w:rPr>
        <w:t xml:space="preserve">“ u drugoj zbirci (Matoš, </w:t>
      </w:r>
      <w:r w:rsidRPr="00812C44">
        <w:rPr>
          <w:rFonts w:ascii="Times New Roman" w:hAnsi="Times New Roman" w:cs="Times New Roman"/>
          <w:i/>
          <w:sz w:val="24"/>
          <w:szCs w:val="24"/>
        </w:rPr>
        <w:t>Iverje</w:t>
      </w:r>
      <w:r w:rsidRPr="00812C44">
        <w:rPr>
          <w:rFonts w:ascii="Times New Roman" w:hAnsi="Times New Roman" w:cs="Times New Roman"/>
          <w:sz w:val="24"/>
          <w:szCs w:val="24"/>
        </w:rPr>
        <w:t xml:space="preserve"> 64–78). </w:t>
      </w:r>
    </w:p>
    <w:p w:rsidR="00812C44" w:rsidRPr="00812C44" w:rsidRDefault="00812C44" w:rsidP="00812C44">
      <w:pPr>
        <w:autoSpaceDE w:val="0"/>
        <w:autoSpaceDN w:val="0"/>
        <w:adjustRightInd w:val="0"/>
        <w:rPr>
          <w:rFonts w:ascii="Times New Roman" w:hAnsi="Times New Roman" w:cs="Times New Roman"/>
          <w:color w:val="FF0000"/>
          <w:sz w:val="24"/>
          <w:szCs w:val="24"/>
        </w:rPr>
      </w:pPr>
    </w:p>
    <w:p w:rsidR="00812C44" w:rsidRPr="00812C44" w:rsidRDefault="00812C44" w:rsidP="00812C44">
      <w:pPr>
        <w:autoSpaceDE w:val="0"/>
        <w:autoSpaceDN w:val="0"/>
        <w:adjustRightInd w:val="0"/>
        <w:rPr>
          <w:rFonts w:ascii="Adobe Garamond Pro" w:hAnsi="Adobe Garamond Pro" w:cs="Adobe Garamond Pro"/>
          <w:color w:val="000000"/>
          <w:sz w:val="24"/>
          <w:szCs w:val="24"/>
          <w:lang w:val="es-ES"/>
        </w:rPr>
      </w:pPr>
      <w:r w:rsidRPr="00812C44">
        <w:rPr>
          <w:rFonts w:ascii="Adobe Garamond Pro" w:hAnsi="Adobe Garamond Pro" w:cs="Adobe Garamond Pro"/>
          <w:color w:val="000000"/>
          <w:sz w:val="24"/>
          <w:szCs w:val="24"/>
          <w:vertAlign w:val="superscript"/>
          <w:lang w:val="es-ES"/>
        </w:rPr>
        <w:t>*</w:t>
      </w:r>
      <w:r w:rsidRPr="00812C44">
        <w:rPr>
          <w:rFonts w:ascii="Adobe Garamond Pro" w:hAnsi="Adobe Garamond Pro" w:cs="Adobe Garamond Pro"/>
          <w:color w:val="000000"/>
          <w:sz w:val="24"/>
          <w:szCs w:val="24"/>
          <w:lang w:val="es-ES"/>
        </w:rPr>
        <w:t>U popisu literature djela se slažu abecedno, a umjesto imena autora stavlja se znak: ---.</w:t>
      </w:r>
    </w:p>
    <w:p w:rsidR="00812C44" w:rsidRPr="00812C44" w:rsidRDefault="00812C44" w:rsidP="00812C44">
      <w:pPr>
        <w:autoSpaceDE w:val="0"/>
        <w:autoSpaceDN w:val="0"/>
        <w:adjustRightInd w:val="0"/>
        <w:rPr>
          <w:rFonts w:ascii="Times New Roman" w:eastAsia="Times New Roman" w:hAnsi="Times New Roman" w:cs="Times New Roman"/>
          <w:color w:val="000000"/>
          <w:sz w:val="24"/>
          <w:szCs w:val="24"/>
        </w:rPr>
      </w:pPr>
    </w:p>
    <w:p w:rsidR="00812C44" w:rsidRPr="00812C44" w:rsidRDefault="00812C44" w:rsidP="00812C44">
      <w:pPr>
        <w:autoSpaceDE w:val="0"/>
        <w:autoSpaceDN w:val="0"/>
        <w:adjustRightInd w:val="0"/>
        <w:ind w:left="360"/>
        <w:rPr>
          <w:rFonts w:ascii="Times New Roman" w:eastAsia="Times New Roman" w:hAnsi="Times New Roman" w:cs="Times New Roman"/>
          <w:b/>
          <w:color w:val="000000"/>
          <w:sz w:val="24"/>
          <w:szCs w:val="24"/>
        </w:rPr>
      </w:pPr>
      <w:r w:rsidRPr="00812C44">
        <w:rPr>
          <w:rFonts w:ascii="Times New Roman" w:eastAsia="Times New Roman" w:hAnsi="Times New Roman" w:cs="Times New Roman"/>
          <w:b/>
          <w:color w:val="000000"/>
          <w:sz w:val="24"/>
          <w:szCs w:val="24"/>
        </w:rPr>
        <w:t>1.5. Navođenje više izvora različitih autora</w:t>
      </w:r>
    </w:p>
    <w:p w:rsidR="00812C44" w:rsidRPr="00812C44" w:rsidRDefault="00812C44" w:rsidP="00812C44">
      <w:pPr>
        <w:autoSpaceDE w:val="0"/>
        <w:autoSpaceDN w:val="0"/>
        <w:adjustRightInd w:val="0"/>
        <w:rPr>
          <w:rFonts w:ascii="Times New Roman" w:eastAsia="Times New Roman" w:hAnsi="Times New Roman" w:cs="Times New Roman"/>
          <w:color w:val="000000"/>
          <w:sz w:val="24"/>
          <w:szCs w:val="24"/>
        </w:rPr>
      </w:pPr>
    </w:p>
    <w:p w:rsidR="00812C44" w:rsidRPr="00812C44" w:rsidRDefault="00812C44" w:rsidP="00812C44">
      <w:pPr>
        <w:autoSpaceDE w:val="0"/>
        <w:autoSpaceDN w:val="0"/>
        <w:adjustRightInd w:val="0"/>
        <w:jc w:val="both"/>
        <w:rPr>
          <w:rFonts w:ascii="Times New Roman" w:eastAsia="Times New Roman" w:hAnsi="Times New Roman" w:cs="Times New Roman"/>
          <w:color w:val="000000"/>
          <w:sz w:val="24"/>
          <w:szCs w:val="24"/>
        </w:rPr>
      </w:pPr>
      <w:r w:rsidRPr="00812C44">
        <w:rPr>
          <w:rFonts w:ascii="Times New Roman" w:eastAsia="Times New Roman" w:hAnsi="Times New Roman" w:cs="Times New Roman"/>
          <w:color w:val="000000"/>
          <w:sz w:val="24"/>
          <w:szCs w:val="24"/>
        </w:rPr>
        <w:t>Ukoliko se u tekstu navodi više izvora različitih autora, unutar zagrade navode se prezimena autora te stranica na kojoj se nalazi citat ili na koju se referira, a navodi se odvajaju interpunkcijskim znakom točke sa zarezom (;).</w:t>
      </w:r>
    </w:p>
    <w:p w:rsidR="00812C44" w:rsidRPr="00812C44" w:rsidRDefault="00812C44" w:rsidP="00812C44">
      <w:pPr>
        <w:autoSpaceDE w:val="0"/>
        <w:autoSpaceDN w:val="0"/>
        <w:adjustRightInd w:val="0"/>
        <w:rPr>
          <w:rFonts w:ascii="Times New Roman" w:eastAsia="Times New Roman" w:hAnsi="Times New Roman" w:cs="Times New Roman"/>
          <w:color w:val="000000"/>
          <w:sz w:val="24"/>
          <w:szCs w:val="24"/>
        </w:rPr>
      </w:pPr>
    </w:p>
    <w:p w:rsidR="00812C44" w:rsidRPr="00812C44" w:rsidRDefault="00812C44" w:rsidP="00812C44">
      <w:pPr>
        <w:autoSpaceDE w:val="0"/>
        <w:autoSpaceDN w:val="0"/>
        <w:adjustRightInd w:val="0"/>
        <w:rPr>
          <w:rFonts w:ascii="Times New Roman" w:eastAsia="Times New Roman" w:hAnsi="Times New Roman" w:cs="Times New Roman"/>
          <w:color w:val="000000"/>
          <w:sz w:val="24"/>
          <w:szCs w:val="24"/>
        </w:rPr>
      </w:pPr>
    </w:p>
    <w:p w:rsidR="00812C44" w:rsidRPr="00812C44" w:rsidRDefault="00812C44" w:rsidP="00812C44">
      <w:pPr>
        <w:autoSpaceDE w:val="0"/>
        <w:autoSpaceDN w:val="0"/>
        <w:adjustRightInd w:val="0"/>
        <w:ind w:left="720"/>
        <w:rPr>
          <w:rFonts w:ascii="Times New Roman" w:eastAsia="Times New Roman" w:hAnsi="Times New Roman" w:cs="Times New Roman"/>
          <w:i/>
          <w:color w:val="000000"/>
          <w:sz w:val="24"/>
          <w:szCs w:val="24"/>
        </w:rPr>
      </w:pPr>
      <w:r w:rsidRPr="00812C44">
        <w:rPr>
          <w:rFonts w:ascii="Times New Roman" w:eastAsia="Times New Roman" w:hAnsi="Times New Roman" w:cs="Times New Roman"/>
          <w:i/>
          <w:color w:val="000000"/>
          <w:sz w:val="24"/>
          <w:szCs w:val="24"/>
        </w:rPr>
        <w:t>Primjer:</w:t>
      </w:r>
    </w:p>
    <w:p w:rsidR="00812C44" w:rsidRPr="00812C44" w:rsidRDefault="00812C44" w:rsidP="00812C44">
      <w:pPr>
        <w:autoSpaceDE w:val="0"/>
        <w:autoSpaceDN w:val="0"/>
        <w:adjustRightInd w:val="0"/>
        <w:ind w:left="720"/>
        <w:rPr>
          <w:rFonts w:ascii="Times New Roman" w:hAnsi="Times New Roman" w:cs="Times New Roman"/>
          <w:noProof/>
          <w:color w:val="000000"/>
          <w:sz w:val="24"/>
          <w:szCs w:val="24"/>
        </w:rPr>
      </w:pPr>
      <w:r w:rsidRPr="00812C44">
        <w:rPr>
          <w:rFonts w:ascii="Times New Roman" w:hAnsi="Times New Roman" w:cs="Times New Roman"/>
          <w:noProof/>
          <w:color w:val="000000"/>
          <w:sz w:val="24"/>
          <w:szCs w:val="24"/>
        </w:rPr>
        <w:t>Abdukcija polazi retroduktivno od ishoda ili rezultata da bi se preko postavljanja vjerojatnih pretpostavki (hipoteza) zaključilo o pravilu koje može objasniti predmetni slučaj</w:t>
      </w:r>
      <w:r w:rsidRPr="00812C44">
        <w:rPr>
          <w:rFonts w:ascii="Times New Roman" w:hAnsi="Times New Roman" w:cs="Times New Roman"/>
          <w:color w:val="000000"/>
          <w:sz w:val="24"/>
          <w:szCs w:val="24"/>
        </w:rPr>
        <w:t xml:space="preserve"> (</w:t>
      </w:r>
      <w:proofErr w:type="spellStart"/>
      <w:r w:rsidRPr="00812C44">
        <w:rPr>
          <w:rFonts w:ascii="Times New Roman" w:hAnsi="Times New Roman" w:cs="Times New Roman"/>
          <w:color w:val="000000"/>
          <w:sz w:val="24"/>
          <w:szCs w:val="24"/>
        </w:rPr>
        <w:t>Petrilli</w:t>
      </w:r>
      <w:proofErr w:type="spellEnd"/>
      <w:r w:rsidRPr="00812C44">
        <w:rPr>
          <w:rFonts w:ascii="Times New Roman" w:hAnsi="Times New Roman" w:cs="Times New Roman"/>
          <w:color w:val="000000"/>
          <w:sz w:val="24"/>
          <w:szCs w:val="24"/>
        </w:rPr>
        <w:t xml:space="preserve"> 135; </w:t>
      </w:r>
      <w:proofErr w:type="spellStart"/>
      <w:r w:rsidRPr="00812C44">
        <w:rPr>
          <w:rFonts w:ascii="Times New Roman" w:hAnsi="Times New Roman" w:cs="Times New Roman"/>
          <w:color w:val="000000"/>
          <w:sz w:val="24"/>
          <w:szCs w:val="24"/>
        </w:rPr>
        <w:t>Nöth</w:t>
      </w:r>
      <w:proofErr w:type="spellEnd"/>
      <w:r w:rsidRPr="00812C44">
        <w:rPr>
          <w:rFonts w:ascii="Times New Roman" w:hAnsi="Times New Roman" w:cs="Times New Roman"/>
          <w:color w:val="000000"/>
          <w:sz w:val="24"/>
          <w:szCs w:val="24"/>
        </w:rPr>
        <w:t xml:space="preserve"> 69)</w:t>
      </w:r>
      <w:r w:rsidRPr="00812C44">
        <w:rPr>
          <w:rFonts w:ascii="Times New Roman" w:hAnsi="Times New Roman" w:cs="Times New Roman"/>
          <w:noProof/>
          <w:color w:val="000000"/>
          <w:sz w:val="24"/>
          <w:szCs w:val="24"/>
        </w:rPr>
        <w:t>.</w:t>
      </w:r>
    </w:p>
    <w:p w:rsidR="00812C44" w:rsidRPr="00812C44" w:rsidRDefault="00812C44" w:rsidP="00812C44">
      <w:pPr>
        <w:autoSpaceDE w:val="0"/>
        <w:autoSpaceDN w:val="0"/>
        <w:adjustRightInd w:val="0"/>
        <w:rPr>
          <w:rFonts w:ascii="Times New Roman" w:hAnsi="Times New Roman" w:cs="Times New Roman"/>
          <w:noProof/>
          <w:color w:val="000000"/>
          <w:sz w:val="24"/>
          <w:szCs w:val="24"/>
        </w:rPr>
      </w:pPr>
    </w:p>
    <w:p w:rsidR="00812C44" w:rsidRPr="00812C44" w:rsidRDefault="00812C44" w:rsidP="00812C44">
      <w:pPr>
        <w:autoSpaceDE w:val="0"/>
        <w:autoSpaceDN w:val="0"/>
        <w:adjustRightInd w:val="0"/>
        <w:ind w:left="720"/>
        <w:rPr>
          <w:rFonts w:ascii="Times New Roman" w:hAnsi="Times New Roman" w:cs="Times New Roman"/>
          <w:color w:val="000000"/>
          <w:sz w:val="24"/>
          <w:szCs w:val="24"/>
        </w:rPr>
      </w:pPr>
    </w:p>
    <w:p w:rsidR="00812C44" w:rsidRPr="00812C44" w:rsidRDefault="00812C44" w:rsidP="00812C44">
      <w:pPr>
        <w:autoSpaceDE w:val="0"/>
        <w:autoSpaceDN w:val="0"/>
        <w:adjustRightInd w:val="0"/>
        <w:ind w:left="720"/>
        <w:rPr>
          <w:rFonts w:ascii="Times New Roman" w:eastAsia="Times New Roman" w:hAnsi="Times New Roman" w:cs="Times New Roman"/>
          <w:i/>
          <w:color w:val="000000"/>
          <w:sz w:val="24"/>
          <w:szCs w:val="24"/>
        </w:rPr>
      </w:pPr>
    </w:p>
    <w:p w:rsidR="00812C44" w:rsidRPr="00812C44" w:rsidRDefault="00812C44" w:rsidP="00812C44">
      <w:pPr>
        <w:numPr>
          <w:ilvl w:val="0"/>
          <w:numId w:val="1"/>
        </w:numPr>
        <w:spacing w:after="160"/>
        <w:contextualSpacing/>
        <w:rPr>
          <w:rFonts w:ascii="Times New Roman" w:hAnsi="Times New Roman" w:cs="Times New Roman"/>
          <w:b/>
          <w:sz w:val="24"/>
          <w:szCs w:val="24"/>
        </w:rPr>
      </w:pPr>
      <w:r w:rsidRPr="00812C44">
        <w:rPr>
          <w:rFonts w:ascii="Times New Roman" w:hAnsi="Times New Roman" w:cs="Times New Roman"/>
          <w:b/>
          <w:sz w:val="24"/>
          <w:szCs w:val="24"/>
        </w:rPr>
        <w:t>Dužina citata</w:t>
      </w:r>
    </w:p>
    <w:p w:rsidR="00812C44" w:rsidRPr="00812C44" w:rsidRDefault="00812C44" w:rsidP="00812C44">
      <w:pPr>
        <w:rPr>
          <w:rFonts w:ascii="Times New Roman" w:hAnsi="Times New Roman" w:cs="Times New Roman"/>
          <w:b/>
          <w:sz w:val="24"/>
          <w:szCs w:val="24"/>
        </w:rPr>
      </w:pPr>
    </w:p>
    <w:p w:rsidR="00812C44" w:rsidRPr="00812C44" w:rsidRDefault="00812C44" w:rsidP="00812C44">
      <w:pPr>
        <w:rPr>
          <w:rFonts w:ascii="Times New Roman" w:hAnsi="Times New Roman" w:cs="Times New Roman"/>
          <w:b/>
          <w:sz w:val="24"/>
          <w:szCs w:val="24"/>
        </w:rPr>
      </w:pPr>
      <w:r w:rsidRPr="00812C44">
        <w:rPr>
          <w:rFonts w:ascii="Times New Roman" w:hAnsi="Times New Roman" w:cs="Times New Roman"/>
          <w:b/>
          <w:sz w:val="24"/>
          <w:szCs w:val="24"/>
        </w:rPr>
        <w:t xml:space="preserve">2.1. Kratki citati </w:t>
      </w:r>
    </w:p>
    <w:p w:rsidR="00812C44" w:rsidRPr="00812C44" w:rsidRDefault="00812C44" w:rsidP="00812C44">
      <w:pPr>
        <w:jc w:val="both"/>
        <w:rPr>
          <w:rFonts w:ascii="Times New Roman" w:hAnsi="Times New Roman" w:cs="Times New Roman"/>
          <w:sz w:val="24"/>
          <w:szCs w:val="24"/>
        </w:rPr>
      </w:pPr>
      <w:r w:rsidRPr="00812C44">
        <w:rPr>
          <w:rFonts w:ascii="Times New Roman" w:hAnsi="Times New Roman" w:cs="Times New Roman"/>
          <w:sz w:val="24"/>
          <w:szCs w:val="24"/>
        </w:rPr>
        <w:t xml:space="preserve">Kratki citati u tekstovima (do četiri retka proze ili tri retka poezije) navode se unutar dvostrukih navodnika. Navode se autor i broj stranice (ili broj retka, u slučaju stihova) te se navodi cjelokupna referenca u popisu literature. </w:t>
      </w:r>
      <w:r w:rsidRPr="00812C44">
        <w:rPr>
          <w:rFonts w:ascii="Times New Roman" w:hAnsi="Times New Roman" w:cs="Times New Roman"/>
          <w:sz w:val="24"/>
          <w:szCs w:val="24"/>
          <w:u w:val="single"/>
        </w:rPr>
        <w:t>Interpunkcijski se znakovi poput točke, zareza te točke sa zarezom pišu nakon citata</w:t>
      </w:r>
      <w:r w:rsidRPr="00812C44">
        <w:rPr>
          <w:rFonts w:ascii="Times New Roman" w:hAnsi="Times New Roman" w:cs="Times New Roman"/>
          <w:sz w:val="24"/>
          <w:szCs w:val="24"/>
        </w:rPr>
        <w:t>. Upitnik i uskličnik pišu se unutar navodnika ukoliko su dio citata, a izvan navodnika ukoliko su dio vlastitog teksta.</w:t>
      </w:r>
    </w:p>
    <w:p w:rsidR="00812C44" w:rsidRPr="00812C44" w:rsidRDefault="00812C44" w:rsidP="00812C44">
      <w:pPr>
        <w:rPr>
          <w:rFonts w:ascii="Times New Roman" w:hAnsi="Times New Roman" w:cs="Times New Roman"/>
          <w:i/>
          <w:sz w:val="24"/>
          <w:szCs w:val="24"/>
        </w:rPr>
      </w:pPr>
      <w:r w:rsidRPr="00812C44">
        <w:rPr>
          <w:rFonts w:ascii="Times New Roman" w:hAnsi="Times New Roman" w:cs="Times New Roman"/>
          <w:i/>
          <w:sz w:val="24"/>
          <w:szCs w:val="24"/>
        </w:rPr>
        <w:t xml:space="preserve">Primjeri: </w:t>
      </w:r>
    </w:p>
    <w:p w:rsidR="00812C44" w:rsidRPr="00812C44" w:rsidRDefault="00812C44" w:rsidP="00812C44">
      <w:pPr>
        <w:shd w:val="clear" w:color="auto" w:fill="FFFFFF"/>
        <w:ind w:left="720"/>
        <w:rPr>
          <w:rFonts w:ascii="Times New Roman" w:hAnsi="Times New Roman" w:cs="Times New Roman"/>
          <w:sz w:val="24"/>
          <w:szCs w:val="24"/>
        </w:rPr>
      </w:pPr>
      <w:proofErr w:type="spellStart"/>
      <w:r w:rsidRPr="00812C44">
        <w:rPr>
          <w:rFonts w:ascii="Times New Roman" w:hAnsi="Times New Roman" w:cs="Times New Roman"/>
          <w:sz w:val="24"/>
          <w:szCs w:val="24"/>
        </w:rPr>
        <w:t>Solus</w:t>
      </w:r>
      <w:proofErr w:type="spellEnd"/>
      <w:r w:rsidRPr="00812C44">
        <w:rPr>
          <w:rFonts w:ascii="Times New Roman" w:hAnsi="Times New Roman" w:cs="Times New Roman"/>
          <w:sz w:val="24"/>
          <w:szCs w:val="24"/>
        </w:rPr>
        <w:t xml:space="preserve"> nije dokoni gradski šetač ili </w:t>
      </w:r>
      <w:proofErr w:type="spellStart"/>
      <w:r w:rsidRPr="00812C44">
        <w:rPr>
          <w:rFonts w:ascii="Times New Roman" w:hAnsi="Times New Roman" w:cs="Times New Roman"/>
          <w:sz w:val="24"/>
          <w:szCs w:val="24"/>
        </w:rPr>
        <w:t>flaner</w:t>
      </w:r>
      <w:proofErr w:type="spellEnd"/>
      <w:r w:rsidRPr="00812C44">
        <w:rPr>
          <w:rFonts w:ascii="Times New Roman" w:hAnsi="Times New Roman" w:cs="Times New Roman"/>
          <w:sz w:val="24"/>
          <w:szCs w:val="24"/>
        </w:rPr>
        <w:t xml:space="preserve">, nego putnik nalik „prosjaku ili vandrokašu” (Matoš 163) koji putuje </w:t>
      </w:r>
      <w:proofErr w:type="spellStart"/>
      <w:r w:rsidRPr="00812C44">
        <w:rPr>
          <w:rFonts w:ascii="Times New Roman" w:hAnsi="Times New Roman" w:cs="Times New Roman"/>
          <w:sz w:val="24"/>
          <w:szCs w:val="24"/>
        </w:rPr>
        <w:t>sȃm</w:t>
      </w:r>
      <w:proofErr w:type="spellEnd"/>
      <w:r w:rsidRPr="00812C44">
        <w:rPr>
          <w:rFonts w:ascii="Times New Roman" w:hAnsi="Times New Roman" w:cs="Times New Roman"/>
          <w:sz w:val="24"/>
          <w:szCs w:val="24"/>
        </w:rPr>
        <w:t xml:space="preserve"> i bježi iz gradova.  </w:t>
      </w:r>
    </w:p>
    <w:p w:rsidR="00812C44" w:rsidRPr="00812C44" w:rsidRDefault="00812C44" w:rsidP="00812C44">
      <w:pPr>
        <w:shd w:val="clear" w:color="auto" w:fill="FFFFFF"/>
        <w:ind w:left="720"/>
        <w:rPr>
          <w:rFonts w:ascii="Times New Roman" w:hAnsi="Times New Roman" w:cs="Times New Roman"/>
          <w:sz w:val="24"/>
          <w:szCs w:val="24"/>
        </w:rPr>
      </w:pPr>
    </w:p>
    <w:p w:rsidR="00812C44" w:rsidRPr="00812C44" w:rsidRDefault="00812C44" w:rsidP="00812C44">
      <w:pPr>
        <w:shd w:val="clear" w:color="auto" w:fill="FFFFFF"/>
        <w:ind w:left="720"/>
        <w:rPr>
          <w:rFonts w:ascii="Times New Roman" w:hAnsi="Times New Roman" w:cs="Times New Roman"/>
          <w:sz w:val="24"/>
          <w:szCs w:val="24"/>
        </w:rPr>
      </w:pPr>
      <w:proofErr w:type="spellStart"/>
      <w:r w:rsidRPr="00812C44">
        <w:rPr>
          <w:rFonts w:ascii="Times New Roman" w:hAnsi="Times New Roman" w:cs="Times New Roman"/>
          <w:sz w:val="24"/>
          <w:szCs w:val="24"/>
        </w:rPr>
        <w:t>Solus</w:t>
      </w:r>
      <w:proofErr w:type="spellEnd"/>
      <w:r w:rsidRPr="00812C44">
        <w:rPr>
          <w:rFonts w:ascii="Times New Roman" w:hAnsi="Times New Roman" w:cs="Times New Roman"/>
          <w:sz w:val="24"/>
          <w:szCs w:val="24"/>
        </w:rPr>
        <w:t xml:space="preserve">, prema Matošu, nije dokoni gradski šetač ili </w:t>
      </w:r>
      <w:proofErr w:type="spellStart"/>
      <w:r w:rsidRPr="00812C44">
        <w:rPr>
          <w:rFonts w:ascii="Times New Roman" w:hAnsi="Times New Roman" w:cs="Times New Roman"/>
          <w:sz w:val="24"/>
          <w:szCs w:val="24"/>
        </w:rPr>
        <w:t>flaner</w:t>
      </w:r>
      <w:proofErr w:type="spellEnd"/>
      <w:r w:rsidRPr="00812C44">
        <w:rPr>
          <w:rFonts w:ascii="Times New Roman" w:hAnsi="Times New Roman" w:cs="Times New Roman"/>
          <w:sz w:val="24"/>
          <w:szCs w:val="24"/>
        </w:rPr>
        <w:t xml:space="preserve">, nego putnik nalik „prosjaku ili vandrokašu” (63). </w:t>
      </w:r>
    </w:p>
    <w:p w:rsidR="00812C44" w:rsidRPr="00812C44" w:rsidRDefault="00812C44" w:rsidP="00812C44">
      <w:pPr>
        <w:ind w:left="720"/>
        <w:jc w:val="both"/>
        <w:rPr>
          <w:rFonts w:ascii="Times New Roman" w:eastAsia="Times New Roman" w:hAnsi="Times New Roman" w:cs="Times New Roman"/>
          <w:sz w:val="24"/>
          <w:szCs w:val="24"/>
        </w:rPr>
      </w:pPr>
    </w:p>
    <w:p w:rsidR="00812C44" w:rsidRPr="00812C44" w:rsidRDefault="00812C44" w:rsidP="00812C44">
      <w:pPr>
        <w:ind w:left="720"/>
        <w:jc w:val="both"/>
        <w:rPr>
          <w:rFonts w:ascii="Times New Roman" w:hAnsi="Times New Roman" w:cs="Times New Roman"/>
          <w:sz w:val="24"/>
          <w:szCs w:val="24"/>
        </w:rPr>
      </w:pPr>
      <w:r w:rsidRPr="00812C44">
        <w:rPr>
          <w:rFonts w:ascii="Times New Roman" w:eastAsia="Times New Roman" w:hAnsi="Times New Roman" w:cs="Times New Roman"/>
          <w:sz w:val="24"/>
          <w:szCs w:val="24"/>
        </w:rPr>
        <w:t>Je li moguće da su „a</w:t>
      </w:r>
      <w:r w:rsidRPr="00812C44">
        <w:rPr>
          <w:rFonts w:ascii="Times New Roman" w:hAnsi="Times New Roman" w:cs="Times New Roman"/>
          <w:sz w:val="24"/>
          <w:szCs w:val="24"/>
        </w:rPr>
        <w:t>legorije su u carstvu misli, ono što su ruine u carstvu stvari“ (Benjamin 139)?</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U slučaju poezije, stihovi se odvajaju kosom crtom ( / ) te prije i poslije kose crte ide razmak. Pauze između strofa odvajaju se dvostrukom kosom crtom ( // ). </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i/>
          <w:sz w:val="24"/>
          <w:szCs w:val="24"/>
        </w:rPr>
      </w:pPr>
      <w:r w:rsidRPr="00812C44">
        <w:rPr>
          <w:rFonts w:ascii="Times New Roman" w:eastAsia="Times New Roman" w:hAnsi="Times New Roman" w:cs="Times New Roman"/>
          <w:i/>
          <w:sz w:val="24"/>
          <w:szCs w:val="24"/>
        </w:rPr>
        <w:t xml:space="preserve">Primjer: </w:t>
      </w:r>
    </w:p>
    <w:p w:rsidR="00812C44" w:rsidRPr="00812C44" w:rsidRDefault="00812C44" w:rsidP="00812C44">
      <w:pPr>
        <w:shd w:val="clear" w:color="auto" w:fill="FFFFFF"/>
        <w:rPr>
          <w:rFonts w:ascii="Georgia" w:hAnsi="Georgia"/>
          <w:sz w:val="24"/>
          <w:szCs w:val="24"/>
          <w:shd w:val="clear" w:color="auto" w:fill="FFFFFF"/>
        </w:rPr>
      </w:pPr>
    </w:p>
    <w:p w:rsidR="00812C44" w:rsidRPr="00812C44" w:rsidRDefault="00812C44" w:rsidP="00812C44">
      <w:pPr>
        <w:shd w:val="clear" w:color="auto" w:fill="FFFFFF"/>
        <w:spacing w:after="24"/>
        <w:ind w:left="720"/>
        <w:rPr>
          <w:rFonts w:ascii="Georgia" w:hAnsi="Georgia"/>
          <w:sz w:val="24"/>
          <w:szCs w:val="24"/>
          <w:shd w:val="clear" w:color="auto" w:fill="FFFFFF"/>
        </w:rPr>
      </w:pPr>
      <w:r w:rsidRPr="00812C44">
        <w:rPr>
          <w:rFonts w:ascii="Times New Roman" w:hAnsi="Times New Roman" w:cs="Times New Roman"/>
          <w:sz w:val="24"/>
          <w:szCs w:val="24"/>
          <w:shd w:val="clear" w:color="auto" w:fill="FFFFFF"/>
        </w:rPr>
        <w:t xml:space="preserve">Matoševa </w:t>
      </w:r>
      <w:r w:rsidRPr="00812C44">
        <w:rPr>
          <w:rFonts w:ascii="Times New Roman" w:hAnsi="Times New Roman" w:cs="Times New Roman"/>
          <w:bCs/>
          <w:i/>
          <w:sz w:val="24"/>
          <w:szCs w:val="24"/>
          <w:shd w:val="clear" w:color="auto" w:fill="FFFFFF"/>
        </w:rPr>
        <w:t>Mȍra</w:t>
      </w:r>
      <w:r w:rsidRPr="00812C44">
        <w:rPr>
          <w:rFonts w:ascii="Times New Roman" w:hAnsi="Times New Roman" w:cs="Times New Roman"/>
          <w:sz w:val="24"/>
          <w:szCs w:val="24"/>
          <w:shd w:val="clear" w:color="auto" w:fill="FFFFFF"/>
        </w:rPr>
        <w:t xml:space="preserve"> započinje stihovima: „</w:t>
      </w:r>
      <w:r w:rsidRPr="00812C44">
        <w:rPr>
          <w:rFonts w:ascii="Times New Roman" w:eastAsia="Times New Roman" w:hAnsi="Times New Roman" w:cs="Times New Roman"/>
          <w:sz w:val="24"/>
          <w:szCs w:val="24"/>
          <w:lang w:eastAsia="hr-HR"/>
        </w:rPr>
        <w:t xml:space="preserve">U noćni sat /  </w:t>
      </w:r>
      <w:proofErr w:type="spellStart"/>
      <w:r w:rsidRPr="00812C44">
        <w:rPr>
          <w:rFonts w:ascii="Times New Roman" w:eastAsia="Times New Roman" w:hAnsi="Times New Roman" w:cs="Times New Roman"/>
          <w:sz w:val="24"/>
          <w:szCs w:val="24"/>
          <w:lang w:eastAsia="hr-HR"/>
        </w:rPr>
        <w:t>Ušo</w:t>
      </w:r>
      <w:proofErr w:type="spellEnd"/>
      <w:r w:rsidRPr="00812C44">
        <w:rPr>
          <w:rFonts w:ascii="Times New Roman" w:eastAsia="Times New Roman" w:hAnsi="Times New Roman" w:cs="Times New Roman"/>
          <w:sz w:val="24"/>
          <w:szCs w:val="24"/>
          <w:lang w:eastAsia="hr-HR"/>
        </w:rPr>
        <w:t xml:space="preserve"> je </w:t>
      </w:r>
      <w:proofErr w:type="spellStart"/>
      <w:r w:rsidRPr="00812C44">
        <w:rPr>
          <w:rFonts w:ascii="Times New Roman" w:eastAsia="Times New Roman" w:hAnsi="Times New Roman" w:cs="Times New Roman"/>
          <w:sz w:val="24"/>
          <w:szCs w:val="24"/>
          <w:lang w:eastAsia="hr-HR"/>
        </w:rPr>
        <w:t>ko</w:t>
      </w:r>
      <w:proofErr w:type="spellEnd"/>
      <w:r w:rsidRPr="00812C44">
        <w:rPr>
          <w:rFonts w:ascii="Times New Roman" w:eastAsia="Times New Roman" w:hAnsi="Times New Roman" w:cs="Times New Roman"/>
          <w:sz w:val="24"/>
          <w:szCs w:val="24"/>
          <w:lang w:eastAsia="hr-HR"/>
        </w:rPr>
        <w:t xml:space="preserve"> tat / u kutu čuči “ (1–3).</w:t>
      </w:r>
      <w:r w:rsidRPr="00812C44">
        <w:rPr>
          <w:rFonts w:ascii="Georgia" w:hAnsi="Georgia"/>
          <w:sz w:val="24"/>
          <w:szCs w:val="24"/>
          <w:shd w:val="clear" w:color="auto" w:fill="FFFFFF"/>
        </w:rPr>
        <w:t xml:space="preserve"> </w:t>
      </w:r>
    </w:p>
    <w:p w:rsidR="00812C44" w:rsidRPr="00812C44" w:rsidRDefault="00812C44" w:rsidP="00812C44">
      <w:pPr>
        <w:shd w:val="clear" w:color="auto" w:fill="FFFFFF"/>
        <w:rPr>
          <w:rFonts w:ascii="Georgia" w:hAnsi="Georgia"/>
          <w:sz w:val="24"/>
          <w:szCs w:val="24"/>
          <w:shd w:val="clear" w:color="auto" w:fill="FFFFFF"/>
        </w:rPr>
      </w:pPr>
    </w:p>
    <w:p w:rsidR="00812C44" w:rsidRPr="00812C44" w:rsidRDefault="00812C44" w:rsidP="00812C44">
      <w:pPr>
        <w:shd w:val="clear" w:color="auto" w:fill="FFFFFF"/>
        <w:rPr>
          <w:rFonts w:ascii="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b/>
          <w:sz w:val="24"/>
          <w:szCs w:val="24"/>
        </w:rPr>
      </w:pPr>
      <w:r w:rsidRPr="00812C44">
        <w:rPr>
          <w:rFonts w:ascii="Times New Roman" w:eastAsia="Times New Roman" w:hAnsi="Times New Roman" w:cs="Times New Roman"/>
          <w:b/>
          <w:sz w:val="24"/>
          <w:szCs w:val="24"/>
        </w:rPr>
        <w:t>2.2. Dugački citati</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jc w:val="both"/>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Citati duži od četiri retka proze ili tri retka poezije navode se kao zaseban dio teksta bez navodnika. Citat započinje u novom redu, ½ inča (1,25 cm) od lijeve margine. Citat se navodi sa završnim interpunkcijskim znakom, prije zagrade. </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i/>
          <w:sz w:val="24"/>
          <w:szCs w:val="24"/>
        </w:rPr>
      </w:pPr>
      <w:r w:rsidRPr="00812C44">
        <w:rPr>
          <w:rFonts w:ascii="Times New Roman" w:eastAsia="Times New Roman" w:hAnsi="Times New Roman" w:cs="Times New Roman"/>
          <w:i/>
          <w:sz w:val="24"/>
          <w:szCs w:val="24"/>
        </w:rPr>
        <w:t xml:space="preserve">Primjeri: </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hAnsi="Times New Roman" w:cs="Times New Roman"/>
          <w:sz w:val="24"/>
          <w:szCs w:val="24"/>
        </w:rPr>
      </w:pPr>
      <w:r w:rsidRPr="00812C44">
        <w:rPr>
          <w:rFonts w:ascii="Times New Roman" w:hAnsi="Times New Roman" w:cs="Times New Roman"/>
          <w:sz w:val="24"/>
          <w:szCs w:val="24"/>
        </w:rPr>
        <w:t xml:space="preserve">Na granici vizije miješaju se elementi realnoga i irealnoga, isprepleteni s literarnim </w:t>
      </w:r>
      <w:proofErr w:type="spellStart"/>
      <w:r w:rsidRPr="00812C44">
        <w:rPr>
          <w:rFonts w:ascii="Times New Roman" w:hAnsi="Times New Roman" w:cs="Times New Roman"/>
          <w:sz w:val="24"/>
          <w:szCs w:val="24"/>
        </w:rPr>
        <w:t>topoima</w:t>
      </w:r>
      <w:proofErr w:type="spellEnd"/>
      <w:r w:rsidRPr="00812C44">
        <w:rPr>
          <w:rFonts w:ascii="Times New Roman" w:hAnsi="Times New Roman" w:cs="Times New Roman"/>
          <w:sz w:val="24"/>
          <w:szCs w:val="24"/>
        </w:rPr>
        <w:t>:</w:t>
      </w:r>
    </w:p>
    <w:p w:rsidR="00812C44" w:rsidRPr="00812C44" w:rsidRDefault="00812C44" w:rsidP="00812C44">
      <w:pPr>
        <w:shd w:val="clear" w:color="auto" w:fill="FFFFFF"/>
        <w:rPr>
          <w:rFonts w:ascii="Times New Roman" w:hAnsi="Times New Roman" w:cs="Times New Roman"/>
          <w:sz w:val="24"/>
          <w:szCs w:val="24"/>
        </w:rPr>
      </w:pPr>
    </w:p>
    <w:p w:rsidR="00812C44" w:rsidRPr="00812C44" w:rsidRDefault="00812C44" w:rsidP="00812C44">
      <w:pPr>
        <w:shd w:val="clear" w:color="auto" w:fill="FFFFFF"/>
        <w:spacing w:line="360" w:lineRule="auto"/>
        <w:ind w:left="720"/>
        <w:jc w:val="both"/>
        <w:rPr>
          <w:rFonts w:ascii="Times New Roman" w:hAnsi="Times New Roman" w:cs="Times New Roman"/>
          <w:sz w:val="24"/>
          <w:szCs w:val="24"/>
        </w:rPr>
      </w:pPr>
      <w:r w:rsidRPr="00812C44">
        <w:rPr>
          <w:rFonts w:ascii="Times New Roman" w:hAnsi="Times New Roman" w:cs="Times New Roman"/>
          <w:sz w:val="24"/>
          <w:szCs w:val="24"/>
        </w:rPr>
        <w:t xml:space="preserve">Sunce grije, gori tako zlatno i sjajno da kamenje i krute hridi dođoše od tog sjaja mekani i puni života kao bilje. Zemlja, šuma, modre planine dršću, trepere kao da će se probuditi, uskrsnuti. Sve je tako prožeto sjajem da bi svijet, čini mi se, sijao kao dragulj u pomrčini, da sunce iznenada </w:t>
      </w:r>
      <w:proofErr w:type="spellStart"/>
      <w:r w:rsidRPr="00812C44">
        <w:rPr>
          <w:rFonts w:ascii="Times New Roman" w:hAnsi="Times New Roman" w:cs="Times New Roman"/>
          <w:sz w:val="24"/>
          <w:szCs w:val="24"/>
        </w:rPr>
        <w:t>ugasne</w:t>
      </w:r>
      <w:proofErr w:type="spellEnd"/>
      <w:r w:rsidRPr="00812C44">
        <w:rPr>
          <w:rFonts w:ascii="Times New Roman" w:hAnsi="Times New Roman" w:cs="Times New Roman"/>
          <w:sz w:val="24"/>
          <w:szCs w:val="24"/>
        </w:rPr>
        <w:t xml:space="preserve">. Cvijeće pjeva mirisom tratinčica i ivanjskog cvijeća šaren pastorale. Jezero šumi srebrnu himnu, iz tamnih šuma bruje crni koralji. Nebo šušti zastavom od modre svile. Iz dubine grmlja, gajeva i gore skaču razigrane djevojke, šibajući uzduh znojnom, </w:t>
      </w:r>
      <w:proofErr w:type="spellStart"/>
      <w:r w:rsidRPr="00812C44">
        <w:rPr>
          <w:rFonts w:ascii="Times New Roman" w:hAnsi="Times New Roman" w:cs="Times New Roman"/>
          <w:sz w:val="24"/>
          <w:szCs w:val="24"/>
        </w:rPr>
        <w:t>bahantskom</w:t>
      </w:r>
      <w:proofErr w:type="spellEnd"/>
      <w:r w:rsidRPr="00812C44">
        <w:rPr>
          <w:rFonts w:ascii="Times New Roman" w:hAnsi="Times New Roman" w:cs="Times New Roman"/>
          <w:sz w:val="24"/>
          <w:szCs w:val="24"/>
        </w:rPr>
        <w:t xml:space="preserve"> kosom. (Matoš 259)</w:t>
      </w:r>
    </w:p>
    <w:p w:rsidR="00812C44" w:rsidRPr="00812C44" w:rsidRDefault="00812C44" w:rsidP="00812C44">
      <w:pPr>
        <w:shd w:val="clear" w:color="auto" w:fill="FFFFFF"/>
        <w:spacing w:line="360" w:lineRule="auto"/>
        <w:ind w:left="720"/>
        <w:rPr>
          <w:rFonts w:ascii="Times New Roman" w:hAnsi="Times New Roman" w:cs="Times New Roman"/>
          <w:sz w:val="24"/>
          <w:szCs w:val="24"/>
        </w:rPr>
      </w:pPr>
    </w:p>
    <w:p w:rsidR="00812C44" w:rsidRPr="00812C44" w:rsidRDefault="00812C44" w:rsidP="00812C44">
      <w:pPr>
        <w:shd w:val="clear" w:color="auto" w:fill="FFFFFF"/>
        <w:rPr>
          <w:rFonts w:ascii="Times New Roman" w:hAnsi="Times New Roman" w:cs="Times New Roman"/>
          <w:sz w:val="24"/>
          <w:szCs w:val="24"/>
        </w:rPr>
      </w:pPr>
    </w:p>
    <w:p w:rsidR="00812C44" w:rsidRPr="00812C44" w:rsidRDefault="00812C44" w:rsidP="00812C44">
      <w:pPr>
        <w:shd w:val="clear" w:color="auto" w:fill="FFFFFF"/>
        <w:rPr>
          <w:rFonts w:ascii="Times New Roman" w:hAnsi="Times New Roman" w:cs="Times New Roman"/>
          <w:sz w:val="24"/>
          <w:szCs w:val="24"/>
        </w:rPr>
      </w:pPr>
      <w:r w:rsidRPr="00812C44">
        <w:rPr>
          <w:rFonts w:ascii="Times New Roman" w:hAnsi="Times New Roman" w:cs="Times New Roman"/>
          <w:sz w:val="24"/>
          <w:szCs w:val="24"/>
        </w:rPr>
        <w:t xml:space="preserve">U poemi </w:t>
      </w:r>
      <w:r w:rsidRPr="00812C44">
        <w:rPr>
          <w:rFonts w:ascii="Times New Roman" w:hAnsi="Times New Roman" w:cs="Times New Roman"/>
          <w:bCs/>
          <w:i/>
          <w:sz w:val="24"/>
          <w:szCs w:val="24"/>
          <w:shd w:val="clear" w:color="auto" w:fill="FFFFFF"/>
        </w:rPr>
        <w:t>Mȍra</w:t>
      </w:r>
      <w:r w:rsidRPr="00812C44">
        <w:rPr>
          <w:rFonts w:ascii="Times New Roman" w:hAnsi="Times New Roman" w:cs="Times New Roman"/>
          <w:bCs/>
          <w:sz w:val="24"/>
          <w:szCs w:val="24"/>
          <w:shd w:val="clear" w:color="auto" w:fill="FFFFFF"/>
        </w:rPr>
        <w:t xml:space="preserve"> </w:t>
      </w:r>
      <w:r w:rsidRPr="00812C44">
        <w:rPr>
          <w:rFonts w:ascii="Times New Roman" w:hAnsi="Times New Roman" w:cs="Times New Roman"/>
          <w:sz w:val="24"/>
          <w:szCs w:val="24"/>
        </w:rPr>
        <w:t>Matoš opisuje apokaliptičko stanje svijeta i svijesti:</w:t>
      </w:r>
    </w:p>
    <w:p w:rsidR="00812C44" w:rsidRPr="00812C44" w:rsidRDefault="00812C44" w:rsidP="00812C44">
      <w:pPr>
        <w:shd w:val="clear" w:color="auto" w:fill="FFFFFF"/>
        <w:rPr>
          <w:rFonts w:ascii="Times New Roman" w:hAnsi="Times New Roman" w:cs="Times New Roman"/>
          <w:sz w:val="24"/>
          <w:szCs w:val="24"/>
        </w:rPr>
      </w:pP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r w:rsidRPr="00812C44">
        <w:rPr>
          <w:rFonts w:ascii="Times New Roman" w:eastAsia="Times New Roman" w:hAnsi="Times New Roman" w:cs="Times New Roman"/>
          <w:sz w:val="24"/>
          <w:szCs w:val="24"/>
          <w:lang w:eastAsia="hr-HR"/>
        </w:rPr>
        <w:t>Ali – ne!</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812C44">
        <w:rPr>
          <w:rFonts w:ascii="Times New Roman" w:eastAsia="Times New Roman" w:hAnsi="Times New Roman" w:cs="Times New Roman"/>
          <w:sz w:val="24"/>
          <w:szCs w:val="24"/>
          <w:lang w:eastAsia="hr-HR"/>
        </w:rPr>
        <w:t>Nek</w:t>
      </w:r>
      <w:proofErr w:type="spellEnd"/>
      <w:r w:rsidRPr="00812C44">
        <w:rPr>
          <w:rFonts w:ascii="Times New Roman" w:eastAsia="Times New Roman" w:hAnsi="Times New Roman" w:cs="Times New Roman"/>
          <w:sz w:val="24"/>
          <w:szCs w:val="24"/>
          <w:lang w:eastAsia="hr-HR"/>
        </w:rPr>
        <w:t xml:space="preserve"> se surva sve!</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812C44">
        <w:rPr>
          <w:rFonts w:ascii="Times New Roman" w:eastAsia="Times New Roman" w:hAnsi="Times New Roman" w:cs="Times New Roman"/>
          <w:sz w:val="24"/>
          <w:szCs w:val="24"/>
          <w:lang w:eastAsia="hr-HR"/>
        </w:rPr>
        <w:t>Nek</w:t>
      </w:r>
      <w:proofErr w:type="spellEnd"/>
      <w:r w:rsidRPr="00812C44">
        <w:rPr>
          <w:rFonts w:ascii="Times New Roman" w:eastAsia="Times New Roman" w:hAnsi="Times New Roman" w:cs="Times New Roman"/>
          <w:sz w:val="24"/>
          <w:szCs w:val="24"/>
          <w:lang w:eastAsia="hr-HR"/>
        </w:rPr>
        <w:t xml:space="preserve"> me davi </w:t>
      </w:r>
      <w:proofErr w:type="spellStart"/>
      <w:r w:rsidRPr="00812C44">
        <w:rPr>
          <w:rFonts w:ascii="Times New Roman" w:eastAsia="Times New Roman" w:hAnsi="Times New Roman" w:cs="Times New Roman"/>
          <w:sz w:val="24"/>
          <w:szCs w:val="24"/>
          <w:lang w:eastAsia="hr-HR"/>
        </w:rPr>
        <w:t>ispolinski</w:t>
      </w:r>
      <w:proofErr w:type="spellEnd"/>
      <w:r w:rsidRPr="00812C44">
        <w:rPr>
          <w:rFonts w:ascii="Times New Roman" w:eastAsia="Times New Roman" w:hAnsi="Times New Roman" w:cs="Times New Roman"/>
          <w:sz w:val="24"/>
          <w:szCs w:val="24"/>
          <w:lang w:eastAsia="hr-HR"/>
        </w:rPr>
        <w:t xml:space="preserve"> mrak</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r w:rsidRPr="00812C44">
        <w:rPr>
          <w:rFonts w:ascii="Times New Roman" w:eastAsia="Times New Roman" w:hAnsi="Times New Roman" w:cs="Times New Roman"/>
          <w:sz w:val="24"/>
          <w:szCs w:val="24"/>
          <w:lang w:eastAsia="hr-HR"/>
        </w:rPr>
        <w:t>I bogomrak,</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812C44">
        <w:rPr>
          <w:rFonts w:ascii="Times New Roman" w:eastAsia="Times New Roman" w:hAnsi="Times New Roman" w:cs="Times New Roman"/>
          <w:sz w:val="24"/>
          <w:szCs w:val="24"/>
          <w:lang w:eastAsia="hr-HR"/>
        </w:rPr>
        <w:t>Nek</w:t>
      </w:r>
      <w:proofErr w:type="spellEnd"/>
      <w:r w:rsidRPr="00812C44">
        <w:rPr>
          <w:rFonts w:ascii="Times New Roman" w:eastAsia="Times New Roman" w:hAnsi="Times New Roman" w:cs="Times New Roman"/>
          <w:sz w:val="24"/>
          <w:szCs w:val="24"/>
          <w:lang w:eastAsia="hr-HR"/>
        </w:rPr>
        <w:t xml:space="preserve"> budem uzdah čovječanskih muka,</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812C44">
        <w:rPr>
          <w:rFonts w:ascii="Times New Roman" w:eastAsia="Times New Roman" w:hAnsi="Times New Roman" w:cs="Times New Roman"/>
          <w:sz w:val="24"/>
          <w:szCs w:val="24"/>
          <w:lang w:eastAsia="hr-HR"/>
        </w:rPr>
        <w:t>Nek</w:t>
      </w:r>
      <w:proofErr w:type="spellEnd"/>
      <w:r w:rsidRPr="00812C44">
        <w:rPr>
          <w:rFonts w:ascii="Times New Roman" w:eastAsia="Times New Roman" w:hAnsi="Times New Roman" w:cs="Times New Roman"/>
          <w:sz w:val="24"/>
          <w:szCs w:val="24"/>
          <w:lang w:eastAsia="hr-HR"/>
        </w:rPr>
        <w:t xml:space="preserve"> me drobi ona nepoznata ruka,</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812C44">
        <w:rPr>
          <w:rFonts w:ascii="Times New Roman" w:eastAsia="Times New Roman" w:hAnsi="Times New Roman" w:cs="Times New Roman"/>
          <w:sz w:val="24"/>
          <w:szCs w:val="24"/>
          <w:lang w:eastAsia="hr-HR"/>
        </w:rPr>
        <w:t>Nek</w:t>
      </w:r>
      <w:proofErr w:type="spellEnd"/>
      <w:r w:rsidRPr="00812C44">
        <w:rPr>
          <w:rFonts w:ascii="Times New Roman" w:eastAsia="Times New Roman" w:hAnsi="Times New Roman" w:cs="Times New Roman"/>
          <w:sz w:val="24"/>
          <w:szCs w:val="24"/>
          <w:lang w:eastAsia="hr-HR"/>
        </w:rPr>
        <w:t xml:space="preserve"> budem prašak vječnog vremena,</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r w:rsidRPr="00812C44">
        <w:rPr>
          <w:rFonts w:ascii="Times New Roman" w:eastAsia="Times New Roman" w:hAnsi="Times New Roman" w:cs="Times New Roman"/>
          <w:sz w:val="24"/>
          <w:szCs w:val="24"/>
          <w:lang w:eastAsia="hr-HR"/>
        </w:rPr>
        <w:t>Posljednja suza moga plemena,</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812C44">
        <w:rPr>
          <w:rFonts w:ascii="Times New Roman" w:eastAsia="Times New Roman" w:hAnsi="Times New Roman" w:cs="Times New Roman"/>
          <w:sz w:val="24"/>
          <w:szCs w:val="24"/>
          <w:lang w:eastAsia="hr-HR"/>
        </w:rPr>
        <w:t>Nek</w:t>
      </w:r>
      <w:proofErr w:type="spellEnd"/>
      <w:r w:rsidRPr="00812C44">
        <w:rPr>
          <w:rFonts w:ascii="Times New Roman" w:eastAsia="Times New Roman" w:hAnsi="Times New Roman" w:cs="Times New Roman"/>
          <w:sz w:val="24"/>
          <w:szCs w:val="24"/>
          <w:lang w:eastAsia="hr-HR"/>
        </w:rPr>
        <w:t xml:space="preserve"> mi metnu Prostor mjesto bremena</w:t>
      </w:r>
    </w:p>
    <w:p w:rsidR="00812C44" w:rsidRPr="00812C44" w:rsidRDefault="00812C44" w:rsidP="00812C44">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812C44">
        <w:rPr>
          <w:rFonts w:ascii="Times New Roman" w:eastAsia="Times New Roman" w:hAnsi="Times New Roman" w:cs="Times New Roman"/>
          <w:sz w:val="24"/>
          <w:szCs w:val="24"/>
          <w:lang w:eastAsia="hr-HR"/>
        </w:rPr>
        <w:t>Nek</w:t>
      </w:r>
      <w:proofErr w:type="spellEnd"/>
      <w:r w:rsidRPr="00812C44">
        <w:rPr>
          <w:rFonts w:ascii="Times New Roman" w:eastAsia="Times New Roman" w:hAnsi="Times New Roman" w:cs="Times New Roman"/>
          <w:sz w:val="24"/>
          <w:szCs w:val="24"/>
          <w:lang w:eastAsia="hr-HR"/>
        </w:rPr>
        <w:t xml:space="preserve"> budem pepel zadnjeg sjemena. (10–20)</w:t>
      </w:r>
    </w:p>
    <w:p w:rsidR="00812C44" w:rsidRPr="00812C44" w:rsidRDefault="00812C44" w:rsidP="00812C44">
      <w:pPr>
        <w:shd w:val="clear" w:color="auto" w:fill="FFFFFF"/>
        <w:rPr>
          <w:rFonts w:ascii="Times New Roman" w:hAnsi="Times New Roman" w:cs="Times New Roman"/>
          <w:sz w:val="24"/>
          <w:szCs w:val="24"/>
        </w:rPr>
      </w:pPr>
    </w:p>
    <w:p w:rsidR="00812C44" w:rsidRPr="00812C44" w:rsidRDefault="00812C44" w:rsidP="00812C44">
      <w:pPr>
        <w:shd w:val="clear" w:color="auto" w:fill="FFFFFF"/>
        <w:rPr>
          <w:rFonts w:ascii="Times New Roman" w:hAnsi="Times New Roman" w:cs="Times New Roman"/>
          <w:sz w:val="24"/>
          <w:szCs w:val="24"/>
        </w:rPr>
      </w:pPr>
    </w:p>
    <w:p w:rsidR="00812C44" w:rsidRPr="00812C44" w:rsidRDefault="00812C44" w:rsidP="00812C44">
      <w:pPr>
        <w:shd w:val="clear" w:color="auto" w:fill="FFFFFF"/>
        <w:rPr>
          <w:rFonts w:ascii="Times New Roman" w:hAnsi="Times New Roman" w:cs="Times New Roman"/>
          <w:sz w:val="24"/>
          <w:szCs w:val="24"/>
        </w:rPr>
      </w:pPr>
    </w:p>
    <w:p w:rsidR="00812C44" w:rsidRPr="00812C44" w:rsidRDefault="00812C44" w:rsidP="00812C44">
      <w:pPr>
        <w:numPr>
          <w:ilvl w:val="0"/>
          <w:numId w:val="1"/>
        </w:numPr>
        <w:shd w:val="clear" w:color="auto" w:fill="FFFFFF"/>
        <w:rPr>
          <w:rFonts w:ascii="Times New Roman" w:eastAsia="Times New Roman" w:hAnsi="Times New Roman" w:cs="Times New Roman"/>
          <w:b/>
          <w:sz w:val="24"/>
          <w:szCs w:val="24"/>
        </w:rPr>
      </w:pPr>
      <w:r w:rsidRPr="00812C44">
        <w:rPr>
          <w:rFonts w:ascii="Times New Roman" w:eastAsia="Times New Roman" w:hAnsi="Times New Roman" w:cs="Times New Roman"/>
          <w:b/>
          <w:sz w:val="24"/>
          <w:szCs w:val="24"/>
        </w:rPr>
        <w:t>Popis literature</w:t>
      </w:r>
    </w:p>
    <w:p w:rsidR="00812C44" w:rsidRPr="00812C44" w:rsidRDefault="00812C44" w:rsidP="00812C44">
      <w:pPr>
        <w:shd w:val="clear" w:color="auto" w:fill="FFFFFF"/>
        <w:jc w:val="both"/>
        <w:rPr>
          <w:rFonts w:ascii="Times New Roman" w:eastAsia="Times New Roman" w:hAnsi="Times New Roman" w:cs="Times New Roman"/>
          <w:sz w:val="24"/>
          <w:szCs w:val="24"/>
        </w:rPr>
      </w:pPr>
    </w:p>
    <w:p w:rsidR="00812C44" w:rsidRPr="00812C44" w:rsidRDefault="00812C44" w:rsidP="00812C44">
      <w:pPr>
        <w:jc w:val="both"/>
        <w:rPr>
          <w:rFonts w:ascii="Times New Roman" w:hAnsi="Times New Roman" w:cs="Times New Roman"/>
          <w:sz w:val="24"/>
          <w:szCs w:val="24"/>
        </w:rPr>
      </w:pPr>
      <w:r w:rsidRPr="00812C44">
        <w:rPr>
          <w:rFonts w:ascii="Times New Roman" w:hAnsi="Times New Roman" w:cs="Times New Roman"/>
          <w:sz w:val="24"/>
          <w:szCs w:val="24"/>
        </w:rPr>
        <w:t xml:space="preserve">Na kraju rada navodi se popis literature koji mora sadržavati sva djela korištena u radu (citirana ili parafrazirana). Literatura se navodi abecednim redom prema prezimenima autora (ili urednika). Velikim se slovom pišu naslovi članaka, knjiga, itd. Kurzivom se navode naslovi većih djela poput knjiga i časopisa, a navodnicima naslovi kraćih djela poput pjesama, pripovijetki, eseja i članaka. </w:t>
      </w:r>
      <w:r w:rsidRPr="00812C44">
        <w:rPr>
          <w:rFonts w:ascii="Times New Roman" w:hAnsi="Times New Roman" w:cs="Times New Roman"/>
          <w:sz w:val="24"/>
          <w:szCs w:val="24"/>
          <w:u w:val="single"/>
        </w:rPr>
        <w:t>Prema stilu MLA ne piše se mjesto izdanja</w:t>
      </w:r>
      <w:r w:rsidRPr="00812C44">
        <w:rPr>
          <w:rFonts w:ascii="Times New Roman" w:hAnsi="Times New Roman" w:cs="Times New Roman"/>
          <w:sz w:val="24"/>
          <w:szCs w:val="24"/>
        </w:rPr>
        <w:t xml:space="preserve">. Kod </w:t>
      </w:r>
      <w:r w:rsidRPr="00812C44">
        <w:rPr>
          <w:rFonts w:ascii="Times New Roman" w:hAnsi="Times New Roman" w:cs="Times New Roman"/>
          <w:i/>
          <w:sz w:val="24"/>
          <w:szCs w:val="24"/>
        </w:rPr>
        <w:t>online</w:t>
      </w:r>
      <w:r w:rsidRPr="00812C44">
        <w:rPr>
          <w:rFonts w:ascii="Times New Roman" w:hAnsi="Times New Roman" w:cs="Times New Roman"/>
          <w:sz w:val="24"/>
          <w:szCs w:val="24"/>
        </w:rPr>
        <w:t xml:space="preserve"> izvora potrebno je navesti DOI ili URL poveznicu koja vodi na stranicu izvora (preporuča se koristiti DOI oznake). </w:t>
      </w:r>
      <w:r w:rsidRPr="00812C44">
        <w:rPr>
          <w:rFonts w:ascii="Times New Roman" w:hAnsi="Times New Roman" w:cs="Times New Roman"/>
          <w:sz w:val="24"/>
          <w:szCs w:val="24"/>
          <w:u w:val="single"/>
        </w:rPr>
        <w:t>Uz prevedene i uredničke knjige obvezno se navode podaci o prevoditeljima i urednicim</w:t>
      </w:r>
      <w:r w:rsidRPr="00812C44">
        <w:rPr>
          <w:rFonts w:ascii="Times New Roman" w:hAnsi="Times New Roman" w:cs="Times New Roman"/>
          <w:sz w:val="24"/>
          <w:szCs w:val="24"/>
        </w:rPr>
        <w:t>a, po potrebi i broj naknadnog izdanja.</w:t>
      </w:r>
      <w:r w:rsidRPr="00812C44">
        <w:rPr>
          <w:rFonts w:ascii="Times New Roman" w:eastAsia="Calibri" w:hAnsi="Times New Roman" w:cs="Times New Roman"/>
          <w:b/>
          <w:sz w:val="24"/>
          <w:szCs w:val="24"/>
        </w:rPr>
        <w:t xml:space="preserve"> </w:t>
      </w:r>
    </w:p>
    <w:p w:rsidR="00812C44" w:rsidRPr="00812C44" w:rsidRDefault="00812C44" w:rsidP="00812C44">
      <w:pPr>
        <w:jc w:val="both"/>
        <w:rPr>
          <w:rFonts w:cstheme="minorHAnsi"/>
          <w:sz w:val="24"/>
          <w:szCs w:val="24"/>
        </w:rPr>
      </w:pPr>
    </w:p>
    <w:p w:rsidR="00812C44" w:rsidRPr="00812C44" w:rsidRDefault="00812C44" w:rsidP="00812C44">
      <w:pPr>
        <w:shd w:val="clear" w:color="auto" w:fill="FFFFFF"/>
        <w:jc w:val="both"/>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b/>
          <w:sz w:val="24"/>
          <w:szCs w:val="24"/>
        </w:rPr>
      </w:pPr>
      <w:r w:rsidRPr="00812C44">
        <w:rPr>
          <w:rFonts w:ascii="Times New Roman" w:eastAsia="Times New Roman" w:hAnsi="Times New Roman" w:cs="Times New Roman"/>
          <w:b/>
          <w:sz w:val="24"/>
          <w:szCs w:val="24"/>
        </w:rPr>
        <w:t>3.1. Knjige</w:t>
      </w:r>
    </w:p>
    <w:p w:rsidR="00812C44" w:rsidRPr="00812C44" w:rsidRDefault="00812C44" w:rsidP="00812C44">
      <w:pPr>
        <w:shd w:val="clear" w:color="auto" w:fill="FFFFFF"/>
        <w:rPr>
          <w:rFonts w:ascii="Times New Roman" w:eastAsia="Times New Roman" w:hAnsi="Times New Roman" w:cs="Times New Roman"/>
          <w:b/>
          <w:sz w:val="24"/>
          <w:szCs w:val="24"/>
        </w:rPr>
      </w:pPr>
    </w:p>
    <w:p w:rsidR="00812C44" w:rsidRPr="00812C44" w:rsidRDefault="00812C44" w:rsidP="00812C44">
      <w:pPr>
        <w:shd w:val="clear" w:color="auto" w:fill="FFFFFF"/>
        <w:rPr>
          <w:rFonts w:ascii="Times New Roman" w:eastAsia="Times New Roman" w:hAnsi="Times New Roman" w:cs="Times New Roman"/>
          <w:sz w:val="24"/>
          <w:szCs w:val="24"/>
          <w:highlight w:val="yellow"/>
        </w:rPr>
      </w:pPr>
      <w:r w:rsidRPr="00812C44">
        <w:rPr>
          <w:rFonts w:ascii="Times New Roman" w:eastAsia="Times New Roman" w:hAnsi="Times New Roman" w:cs="Times New Roman"/>
          <w:sz w:val="24"/>
          <w:szCs w:val="24"/>
        </w:rPr>
        <w:t>Prvo se navodi prezime, zatim ime autora.</w:t>
      </w:r>
    </w:p>
    <w:p w:rsidR="00812C44" w:rsidRPr="00812C44" w:rsidRDefault="00812C44" w:rsidP="00812C44">
      <w:pPr>
        <w:shd w:val="clear" w:color="auto" w:fill="FFFFFF"/>
        <w:rPr>
          <w:rFonts w:ascii="Times New Roman" w:eastAsia="Times New Roman" w:hAnsi="Times New Roman" w:cs="Times New Roman"/>
          <w:sz w:val="24"/>
          <w:szCs w:val="24"/>
        </w:rPr>
      </w:pPr>
      <w:r w:rsidRPr="00812C44">
        <w:rPr>
          <w:rFonts w:ascii="Times New Roman" w:eastAsia="Times New Roman" w:hAnsi="Times New Roman" w:cs="Times New Roman"/>
          <w:b/>
          <w:sz w:val="24"/>
          <w:szCs w:val="24"/>
        </w:rPr>
        <w:t>Osnovna struktura navođenja knjiga u popisu literature</w:t>
      </w:r>
      <w:r w:rsidRPr="00812C44">
        <w:rPr>
          <w:rFonts w:ascii="Times New Roman" w:eastAsia="Times New Roman" w:hAnsi="Times New Roman" w:cs="Times New Roman"/>
          <w:sz w:val="24"/>
          <w:szCs w:val="24"/>
        </w:rPr>
        <w:t>:</w:t>
      </w:r>
    </w:p>
    <w:p w:rsidR="00812C44" w:rsidRPr="00812C44" w:rsidRDefault="00812C44" w:rsidP="00812C44">
      <w:pPr>
        <w:shd w:val="clear" w:color="auto" w:fill="FFFFFF"/>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Prezime, Ime. </w:t>
      </w:r>
      <w:r w:rsidRPr="00812C44">
        <w:rPr>
          <w:rFonts w:ascii="Times New Roman" w:eastAsia="Times New Roman" w:hAnsi="Times New Roman" w:cs="Times New Roman"/>
          <w:i/>
          <w:sz w:val="24"/>
          <w:szCs w:val="24"/>
        </w:rPr>
        <w:t xml:space="preserve">Naslov knjige. </w:t>
      </w:r>
      <w:r w:rsidRPr="00812C44">
        <w:rPr>
          <w:rFonts w:ascii="Times New Roman" w:eastAsia="Times New Roman" w:hAnsi="Times New Roman" w:cs="Times New Roman"/>
          <w:sz w:val="24"/>
          <w:szCs w:val="24"/>
        </w:rPr>
        <w:t>Izdavač, Godina izdanja.</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b/>
          <w:sz w:val="24"/>
          <w:szCs w:val="24"/>
        </w:rPr>
      </w:pPr>
      <w:r w:rsidRPr="00812C44">
        <w:rPr>
          <w:rFonts w:ascii="Times New Roman" w:eastAsia="Times New Roman" w:hAnsi="Times New Roman" w:cs="Times New Roman"/>
          <w:b/>
          <w:sz w:val="24"/>
          <w:szCs w:val="24"/>
        </w:rPr>
        <w:t>Autorske knjige</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ind w:firstLine="720"/>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Frangeš, Ivo. </w:t>
      </w:r>
      <w:r w:rsidRPr="00812C44">
        <w:rPr>
          <w:rFonts w:ascii="Times New Roman" w:eastAsia="Times New Roman" w:hAnsi="Times New Roman" w:cs="Times New Roman"/>
          <w:i/>
          <w:sz w:val="24"/>
          <w:szCs w:val="24"/>
        </w:rPr>
        <w:t xml:space="preserve">Stilističke </w:t>
      </w:r>
      <w:r w:rsidRPr="00812C44">
        <w:rPr>
          <w:rFonts w:ascii="Times New Roman" w:eastAsia="Times New Roman" w:hAnsi="Times New Roman" w:cs="Times New Roman"/>
          <w:sz w:val="24"/>
          <w:szCs w:val="24"/>
        </w:rPr>
        <w:t>studije.</w:t>
      </w:r>
      <w:r w:rsidRPr="00812C44">
        <w:rPr>
          <w:rFonts w:ascii="Times New Roman" w:eastAsia="Times New Roman" w:hAnsi="Times New Roman" w:cs="Times New Roman"/>
          <w:b/>
          <w:sz w:val="24"/>
          <w:szCs w:val="24"/>
        </w:rPr>
        <w:t xml:space="preserve"> </w:t>
      </w:r>
      <w:r w:rsidRPr="00812C44">
        <w:rPr>
          <w:rFonts w:ascii="Times New Roman" w:eastAsia="Times New Roman" w:hAnsi="Times New Roman" w:cs="Times New Roman"/>
          <w:sz w:val="24"/>
          <w:szCs w:val="24"/>
        </w:rPr>
        <w:t>Naprijed, 1987.</w:t>
      </w:r>
    </w:p>
    <w:p w:rsidR="00812C44" w:rsidRPr="00812C44" w:rsidRDefault="00812C44" w:rsidP="00812C44">
      <w:pPr>
        <w:shd w:val="clear" w:color="auto" w:fill="FFFFFF"/>
        <w:ind w:firstLine="720"/>
        <w:rPr>
          <w:rFonts w:ascii="Times New Roman" w:eastAsia="Times New Roman" w:hAnsi="Times New Roman" w:cs="Times New Roman"/>
          <w:sz w:val="24"/>
          <w:szCs w:val="24"/>
        </w:rPr>
      </w:pPr>
    </w:p>
    <w:p w:rsidR="00812C44" w:rsidRPr="00812C44" w:rsidRDefault="00812C44" w:rsidP="00812C44">
      <w:pPr>
        <w:shd w:val="clear" w:color="auto" w:fill="FFFFFF"/>
        <w:ind w:left="709" w:firstLine="11"/>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Eco, </w:t>
      </w:r>
      <w:proofErr w:type="spellStart"/>
      <w:r w:rsidRPr="00812C44">
        <w:rPr>
          <w:rFonts w:ascii="Times New Roman" w:eastAsia="Times New Roman" w:hAnsi="Times New Roman" w:cs="Times New Roman"/>
          <w:sz w:val="24"/>
          <w:szCs w:val="24"/>
        </w:rPr>
        <w:t>Umberto</w:t>
      </w:r>
      <w:proofErr w:type="spellEnd"/>
      <w:r w:rsidRPr="00812C44">
        <w:rPr>
          <w:rFonts w:ascii="Times New Roman" w:eastAsia="Times New Roman" w:hAnsi="Times New Roman" w:cs="Times New Roman"/>
          <w:sz w:val="24"/>
          <w:szCs w:val="24"/>
        </w:rPr>
        <w:t xml:space="preserve">. </w:t>
      </w:r>
      <w:proofErr w:type="spellStart"/>
      <w:r w:rsidRPr="00812C44">
        <w:rPr>
          <w:rFonts w:ascii="Times New Roman" w:eastAsia="Times New Roman" w:hAnsi="Times New Roman" w:cs="Times New Roman"/>
          <w:i/>
          <w:sz w:val="24"/>
          <w:szCs w:val="24"/>
          <w:lang w:val="en-US"/>
        </w:rPr>
        <w:t>Šest</w:t>
      </w:r>
      <w:proofErr w:type="spellEnd"/>
      <w:r w:rsidRPr="00812C44">
        <w:rPr>
          <w:rFonts w:ascii="Times New Roman" w:eastAsia="Times New Roman" w:hAnsi="Times New Roman" w:cs="Times New Roman"/>
          <w:i/>
          <w:sz w:val="24"/>
          <w:szCs w:val="24"/>
          <w:lang w:val="en-US"/>
        </w:rPr>
        <w:t xml:space="preserve"> </w:t>
      </w:r>
      <w:proofErr w:type="spellStart"/>
      <w:r w:rsidRPr="00812C44">
        <w:rPr>
          <w:rFonts w:ascii="Times New Roman" w:eastAsia="Times New Roman" w:hAnsi="Times New Roman" w:cs="Times New Roman"/>
          <w:i/>
          <w:sz w:val="24"/>
          <w:szCs w:val="24"/>
          <w:lang w:val="en-US"/>
        </w:rPr>
        <w:t>šetnji</w:t>
      </w:r>
      <w:proofErr w:type="spellEnd"/>
      <w:r w:rsidRPr="00812C44">
        <w:rPr>
          <w:rFonts w:ascii="Times New Roman" w:eastAsia="Times New Roman" w:hAnsi="Times New Roman" w:cs="Times New Roman"/>
          <w:i/>
          <w:sz w:val="24"/>
          <w:szCs w:val="24"/>
          <w:lang w:val="en-US"/>
        </w:rPr>
        <w:t xml:space="preserve"> </w:t>
      </w:r>
      <w:proofErr w:type="spellStart"/>
      <w:r w:rsidRPr="00812C44">
        <w:rPr>
          <w:rFonts w:ascii="Times New Roman" w:eastAsia="Times New Roman" w:hAnsi="Times New Roman" w:cs="Times New Roman"/>
          <w:i/>
          <w:sz w:val="24"/>
          <w:szCs w:val="24"/>
          <w:lang w:val="en-US"/>
        </w:rPr>
        <w:t>pripovjednim</w:t>
      </w:r>
      <w:proofErr w:type="spellEnd"/>
      <w:r w:rsidRPr="00812C44">
        <w:rPr>
          <w:rFonts w:ascii="Times New Roman" w:eastAsia="Times New Roman" w:hAnsi="Times New Roman" w:cs="Times New Roman"/>
          <w:i/>
          <w:sz w:val="24"/>
          <w:szCs w:val="24"/>
          <w:lang w:val="en-US"/>
        </w:rPr>
        <w:t xml:space="preserve"> </w:t>
      </w:r>
      <w:proofErr w:type="spellStart"/>
      <w:r w:rsidRPr="00812C44">
        <w:rPr>
          <w:rFonts w:ascii="Times New Roman" w:eastAsia="Times New Roman" w:hAnsi="Times New Roman" w:cs="Times New Roman"/>
          <w:i/>
          <w:sz w:val="24"/>
          <w:szCs w:val="24"/>
          <w:lang w:val="en-US"/>
        </w:rPr>
        <w:t>šumama</w:t>
      </w:r>
      <w:proofErr w:type="spellEnd"/>
      <w:r w:rsidRPr="00812C44">
        <w:rPr>
          <w:rFonts w:ascii="Times New Roman" w:eastAsia="Times New Roman" w:hAnsi="Times New Roman" w:cs="Times New Roman"/>
          <w:sz w:val="24"/>
          <w:szCs w:val="24"/>
          <w:lang w:val="en-US"/>
        </w:rPr>
        <w:t xml:space="preserve">. </w:t>
      </w:r>
      <w:proofErr w:type="spellStart"/>
      <w:r w:rsidRPr="00812C44">
        <w:rPr>
          <w:rFonts w:ascii="Times New Roman" w:eastAsia="Times New Roman" w:hAnsi="Times New Roman" w:cs="Times New Roman"/>
          <w:sz w:val="24"/>
          <w:szCs w:val="24"/>
          <w:lang w:val="en-US"/>
        </w:rPr>
        <w:t>Preveo</w:t>
      </w:r>
      <w:proofErr w:type="spellEnd"/>
      <w:r w:rsidRPr="00812C44">
        <w:rPr>
          <w:rFonts w:ascii="Times New Roman" w:eastAsia="Times New Roman" w:hAnsi="Times New Roman" w:cs="Times New Roman"/>
          <w:sz w:val="24"/>
          <w:szCs w:val="24"/>
          <w:lang w:val="en-US"/>
        </w:rPr>
        <w:t xml:space="preserve"> Tomislav </w:t>
      </w:r>
      <w:proofErr w:type="spellStart"/>
      <w:r w:rsidRPr="00812C44">
        <w:rPr>
          <w:rFonts w:ascii="Times New Roman" w:eastAsia="Times New Roman" w:hAnsi="Times New Roman" w:cs="Times New Roman"/>
          <w:sz w:val="24"/>
          <w:szCs w:val="24"/>
          <w:lang w:val="en-US"/>
        </w:rPr>
        <w:t>Brlek</w:t>
      </w:r>
      <w:proofErr w:type="spellEnd"/>
      <w:r w:rsidRPr="00812C44">
        <w:rPr>
          <w:rFonts w:ascii="Times New Roman" w:eastAsia="Times New Roman" w:hAnsi="Times New Roman" w:cs="Times New Roman"/>
          <w:sz w:val="24"/>
          <w:szCs w:val="24"/>
          <w:lang w:val="en-US"/>
        </w:rPr>
        <w:t xml:space="preserve">, </w:t>
      </w:r>
      <w:proofErr w:type="spellStart"/>
      <w:r w:rsidRPr="00812C44">
        <w:rPr>
          <w:rFonts w:ascii="Times New Roman" w:eastAsia="Times New Roman" w:hAnsi="Times New Roman" w:cs="Times New Roman"/>
          <w:sz w:val="24"/>
          <w:szCs w:val="24"/>
          <w:lang w:val="en-US"/>
        </w:rPr>
        <w:t>Algoritam</w:t>
      </w:r>
      <w:proofErr w:type="spellEnd"/>
      <w:r w:rsidRPr="00812C44">
        <w:rPr>
          <w:rFonts w:ascii="Times New Roman" w:eastAsia="Times New Roman" w:hAnsi="Times New Roman" w:cs="Times New Roman"/>
          <w:sz w:val="24"/>
          <w:szCs w:val="24"/>
          <w:lang w:val="en-US"/>
        </w:rPr>
        <w:t>, 2005.</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Ukoliko knjiga ima dva autora, navode se onim redoslijedom kojim su navedeni i u knjizi, prvi autor redoslijedom prezime-ime, zatim zarez, pa drugi autor redoslijedom ime-prezime:</w:t>
      </w: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ind w:left="720"/>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Biti, Marina</w:t>
      </w:r>
      <w:r w:rsidRPr="00812C44">
        <w:rPr>
          <w:rFonts w:ascii="Times New Roman" w:eastAsia="Times New Roman" w:hAnsi="Times New Roman" w:cs="Times New Roman"/>
          <w:color w:val="000000" w:themeColor="text1"/>
          <w:sz w:val="24"/>
          <w:szCs w:val="24"/>
          <w:shd w:val="clear" w:color="auto" w:fill="FFFFFF"/>
        </w:rPr>
        <w:t>,</w:t>
      </w:r>
      <w:r w:rsidRPr="00812C44">
        <w:rPr>
          <w:rFonts w:ascii="Times New Roman" w:eastAsia="Times New Roman" w:hAnsi="Times New Roman" w:cs="Times New Roman"/>
          <w:sz w:val="24"/>
          <w:szCs w:val="24"/>
          <w:shd w:val="clear" w:color="auto" w:fill="FFFFFF"/>
        </w:rPr>
        <w:t xml:space="preserve"> i Danijela Marot Kiš. </w:t>
      </w:r>
      <w:r w:rsidRPr="00812C44">
        <w:rPr>
          <w:rFonts w:ascii="Times New Roman" w:eastAsia="Times New Roman" w:hAnsi="Times New Roman" w:cs="Times New Roman"/>
          <w:i/>
          <w:sz w:val="24"/>
          <w:szCs w:val="24"/>
          <w:shd w:val="clear" w:color="auto" w:fill="FFFFFF"/>
        </w:rPr>
        <w:t>Poetika uma – osvajanje, propitivanje i spašavanje značenja</w:t>
      </w:r>
      <w:r w:rsidRPr="00812C44">
        <w:rPr>
          <w:rFonts w:ascii="Times New Roman" w:eastAsia="Times New Roman" w:hAnsi="Times New Roman" w:cs="Times New Roman"/>
          <w:sz w:val="24"/>
          <w:szCs w:val="24"/>
          <w:shd w:val="clear" w:color="auto" w:fill="FFFFFF"/>
        </w:rPr>
        <w:t>. Hrvatska sveučilišna naklada, 2008.</w:t>
      </w:r>
    </w:p>
    <w:p w:rsidR="00812C44" w:rsidRPr="00812C44" w:rsidRDefault="00812C44" w:rsidP="00812C44">
      <w:pPr>
        <w:shd w:val="clear" w:color="auto" w:fill="FFFFFF"/>
        <w:ind w:left="720"/>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Ukoliko je tri ili više autora, navodi se samo prvi autor i kratica „</w:t>
      </w:r>
      <w:proofErr w:type="spellStart"/>
      <w:r w:rsidRPr="00812C44">
        <w:rPr>
          <w:rFonts w:ascii="Times New Roman" w:eastAsia="Times New Roman" w:hAnsi="Times New Roman" w:cs="Times New Roman"/>
          <w:sz w:val="24"/>
          <w:szCs w:val="24"/>
          <w:shd w:val="clear" w:color="auto" w:fill="FFFFFF"/>
        </w:rPr>
        <w:t>et</w:t>
      </w:r>
      <w:proofErr w:type="spellEnd"/>
      <w:r w:rsidRPr="00812C44">
        <w:rPr>
          <w:rFonts w:ascii="Times New Roman" w:eastAsia="Times New Roman" w:hAnsi="Times New Roman" w:cs="Times New Roman"/>
          <w:sz w:val="24"/>
          <w:szCs w:val="24"/>
          <w:shd w:val="clear" w:color="auto" w:fill="FFFFFF"/>
        </w:rPr>
        <w:t xml:space="preserve"> </w:t>
      </w:r>
      <w:proofErr w:type="spellStart"/>
      <w:r w:rsidRPr="00812C44">
        <w:rPr>
          <w:rFonts w:ascii="Times New Roman" w:eastAsia="Times New Roman" w:hAnsi="Times New Roman" w:cs="Times New Roman"/>
          <w:sz w:val="24"/>
          <w:szCs w:val="24"/>
          <w:shd w:val="clear" w:color="auto" w:fill="FFFFFF"/>
        </w:rPr>
        <w:t>al</w:t>
      </w:r>
      <w:proofErr w:type="spellEnd"/>
      <w:r w:rsidRPr="00812C44">
        <w:rPr>
          <w:rFonts w:ascii="Times New Roman" w:eastAsia="Times New Roman" w:hAnsi="Times New Roman" w:cs="Times New Roman"/>
          <w:sz w:val="24"/>
          <w:szCs w:val="24"/>
          <w:shd w:val="clear" w:color="auto" w:fill="FFFFFF"/>
        </w:rPr>
        <w:t xml:space="preserve">“: </w:t>
      </w:r>
    </w:p>
    <w:p w:rsidR="00812C44" w:rsidRPr="00812C44" w:rsidRDefault="00812C44" w:rsidP="00812C44">
      <w:pPr>
        <w:shd w:val="clear" w:color="auto" w:fill="FFFFFF"/>
        <w:ind w:left="720"/>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ind w:left="720"/>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Jukić, Sanja, </w:t>
      </w:r>
      <w:proofErr w:type="spellStart"/>
      <w:r w:rsidRPr="00812C44">
        <w:rPr>
          <w:rFonts w:ascii="Times New Roman" w:eastAsia="Times New Roman" w:hAnsi="Times New Roman" w:cs="Times New Roman"/>
          <w:sz w:val="24"/>
          <w:szCs w:val="24"/>
          <w:shd w:val="clear" w:color="auto" w:fill="FFFFFF"/>
        </w:rPr>
        <w:t>et</w:t>
      </w:r>
      <w:proofErr w:type="spellEnd"/>
      <w:r w:rsidRPr="00812C44">
        <w:rPr>
          <w:rFonts w:ascii="Times New Roman" w:eastAsia="Times New Roman" w:hAnsi="Times New Roman" w:cs="Times New Roman"/>
          <w:sz w:val="24"/>
          <w:szCs w:val="24"/>
          <w:shd w:val="clear" w:color="auto" w:fill="FFFFFF"/>
        </w:rPr>
        <w:t xml:space="preserve"> </w:t>
      </w:r>
      <w:proofErr w:type="spellStart"/>
      <w:r w:rsidRPr="00812C44">
        <w:rPr>
          <w:rFonts w:ascii="Times New Roman" w:eastAsia="Times New Roman" w:hAnsi="Times New Roman" w:cs="Times New Roman"/>
          <w:sz w:val="24"/>
          <w:szCs w:val="24"/>
          <w:shd w:val="clear" w:color="auto" w:fill="FFFFFF"/>
        </w:rPr>
        <w:t>al</w:t>
      </w:r>
      <w:proofErr w:type="spellEnd"/>
      <w:r w:rsidRPr="00812C44">
        <w:rPr>
          <w:rFonts w:ascii="Times New Roman" w:eastAsia="Times New Roman" w:hAnsi="Times New Roman" w:cs="Times New Roman"/>
          <w:sz w:val="24"/>
          <w:szCs w:val="24"/>
          <w:shd w:val="clear" w:color="auto" w:fill="FFFFFF"/>
        </w:rPr>
        <w:t xml:space="preserve">. </w:t>
      </w:r>
      <w:r w:rsidRPr="00812C44">
        <w:rPr>
          <w:rFonts w:ascii="Times New Roman" w:eastAsia="Times New Roman" w:hAnsi="Times New Roman" w:cs="Times New Roman"/>
          <w:i/>
          <w:sz w:val="24"/>
          <w:szCs w:val="24"/>
          <w:shd w:val="clear" w:color="auto" w:fill="FFFFFF"/>
        </w:rPr>
        <w:t>Sinegdoha hrvatske književnosti i kulture</w:t>
      </w:r>
      <w:r w:rsidRPr="00812C44">
        <w:rPr>
          <w:rFonts w:ascii="Times New Roman" w:eastAsia="Times New Roman" w:hAnsi="Times New Roman" w:cs="Times New Roman"/>
          <w:sz w:val="24"/>
          <w:szCs w:val="24"/>
          <w:shd w:val="clear" w:color="auto" w:fill="FFFFFF"/>
        </w:rPr>
        <w:t xml:space="preserve">. Filozofski fakultet Osijek, 2019. </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Više knjiga istoga autora navode se abecednim redom, a ime autora (redoslijedom prezime – ime) navodi se samo ispred prvoga djela, dok se kod ostalih koristi znak </w:t>
      </w:r>
      <w:r w:rsidRPr="00812C44">
        <w:rPr>
          <w:rFonts w:ascii="Times New Roman" w:eastAsia="Times New Roman" w:hAnsi="Times New Roman" w:cs="Times New Roman"/>
          <w:sz w:val="24"/>
          <w:szCs w:val="24"/>
        </w:rPr>
        <w:t xml:space="preserve">---. </w:t>
      </w:r>
    </w:p>
    <w:p w:rsidR="00812C44" w:rsidRPr="00812C44" w:rsidRDefault="00812C44" w:rsidP="00812C44">
      <w:pPr>
        <w:shd w:val="clear" w:color="auto" w:fill="FFFFFF"/>
        <w:ind w:hanging="375"/>
        <w:rPr>
          <w:rFonts w:ascii="Georgia" w:eastAsia="Times New Roman" w:hAnsi="Georgia" w:cs="Times New Roman"/>
          <w:sz w:val="24"/>
          <w:szCs w:val="24"/>
        </w:rPr>
      </w:pPr>
    </w:p>
    <w:p w:rsidR="00812C44" w:rsidRPr="00812C44" w:rsidRDefault="00812C44" w:rsidP="00812C44">
      <w:pPr>
        <w:ind w:left="284" w:hanging="284"/>
        <w:rPr>
          <w:rFonts w:ascii="Times New Roman" w:hAnsi="Times New Roman" w:cs="Times New Roman"/>
          <w:sz w:val="24"/>
          <w:szCs w:val="24"/>
        </w:rPr>
      </w:pPr>
      <w:r w:rsidRPr="00812C44">
        <w:rPr>
          <w:sz w:val="24"/>
          <w:szCs w:val="24"/>
        </w:rPr>
        <w:t xml:space="preserve">   </w:t>
      </w:r>
      <w:r w:rsidRPr="00812C44">
        <w:rPr>
          <w:sz w:val="24"/>
          <w:szCs w:val="24"/>
        </w:rPr>
        <w:tab/>
      </w:r>
      <w:r w:rsidRPr="00812C44">
        <w:rPr>
          <w:sz w:val="24"/>
          <w:szCs w:val="24"/>
        </w:rPr>
        <w:tab/>
      </w:r>
      <w:r w:rsidRPr="00812C44">
        <w:rPr>
          <w:rFonts w:ascii="Times New Roman" w:hAnsi="Times New Roman" w:cs="Times New Roman"/>
          <w:sz w:val="24"/>
          <w:szCs w:val="24"/>
        </w:rPr>
        <w:t xml:space="preserve">Frangeš, Ivo. </w:t>
      </w:r>
      <w:r w:rsidRPr="00812C44">
        <w:rPr>
          <w:rFonts w:ascii="Times New Roman" w:hAnsi="Times New Roman" w:cs="Times New Roman"/>
          <w:i/>
          <w:sz w:val="24"/>
          <w:szCs w:val="24"/>
        </w:rPr>
        <w:t xml:space="preserve">Matoš, </w:t>
      </w:r>
      <w:proofErr w:type="spellStart"/>
      <w:r w:rsidRPr="00812C44">
        <w:rPr>
          <w:rFonts w:ascii="Times New Roman" w:hAnsi="Times New Roman" w:cs="Times New Roman"/>
          <w:i/>
          <w:sz w:val="24"/>
          <w:szCs w:val="24"/>
        </w:rPr>
        <w:t>Vidrić</w:t>
      </w:r>
      <w:proofErr w:type="spellEnd"/>
      <w:r w:rsidRPr="00812C44">
        <w:rPr>
          <w:rFonts w:ascii="Times New Roman" w:hAnsi="Times New Roman" w:cs="Times New Roman"/>
          <w:i/>
          <w:sz w:val="24"/>
          <w:szCs w:val="24"/>
        </w:rPr>
        <w:t>, Krleža</w:t>
      </w:r>
      <w:r w:rsidRPr="00812C44">
        <w:rPr>
          <w:rFonts w:ascii="Times New Roman" w:hAnsi="Times New Roman" w:cs="Times New Roman"/>
          <w:sz w:val="24"/>
          <w:szCs w:val="24"/>
        </w:rPr>
        <w:t xml:space="preserve">. </w:t>
      </w:r>
      <w:proofErr w:type="spellStart"/>
      <w:r w:rsidRPr="00812C44">
        <w:rPr>
          <w:rFonts w:ascii="Times New Roman" w:hAnsi="Times New Roman" w:cs="Times New Roman"/>
          <w:sz w:val="24"/>
          <w:szCs w:val="24"/>
        </w:rPr>
        <w:t>Liber</w:t>
      </w:r>
      <w:proofErr w:type="spellEnd"/>
      <w:r w:rsidRPr="00812C44">
        <w:rPr>
          <w:rFonts w:ascii="Times New Roman" w:hAnsi="Times New Roman" w:cs="Times New Roman"/>
          <w:sz w:val="24"/>
          <w:szCs w:val="24"/>
        </w:rPr>
        <w:t>, 1974.</w:t>
      </w:r>
    </w:p>
    <w:p w:rsidR="00812C44" w:rsidRPr="00812C44" w:rsidRDefault="00812C44" w:rsidP="00812C44">
      <w:pPr>
        <w:ind w:left="1004" w:hanging="284"/>
        <w:rPr>
          <w:rFonts w:ascii="Times New Roman" w:hAnsi="Times New Roman" w:cs="Times New Roman"/>
          <w:sz w:val="24"/>
          <w:szCs w:val="24"/>
        </w:rPr>
      </w:pPr>
      <w:r w:rsidRPr="00812C44">
        <w:rPr>
          <w:sz w:val="24"/>
          <w:szCs w:val="24"/>
        </w:rPr>
        <w:t>---. </w:t>
      </w:r>
      <w:r w:rsidRPr="00812C44">
        <w:rPr>
          <w:rFonts w:ascii="Times New Roman" w:hAnsi="Times New Roman" w:cs="Times New Roman"/>
          <w:i/>
          <w:sz w:val="24"/>
          <w:szCs w:val="24"/>
        </w:rPr>
        <w:t>Stilističke studije</w:t>
      </w:r>
      <w:r w:rsidRPr="00812C44">
        <w:rPr>
          <w:rFonts w:ascii="Times New Roman" w:hAnsi="Times New Roman" w:cs="Times New Roman"/>
          <w:sz w:val="24"/>
          <w:szCs w:val="24"/>
        </w:rPr>
        <w:t>. Naprijed, 1959.</w:t>
      </w:r>
    </w:p>
    <w:p w:rsidR="00812C44" w:rsidRPr="00812C44" w:rsidRDefault="00812C44" w:rsidP="00812C44">
      <w:pPr>
        <w:ind w:left="1004" w:hanging="284"/>
        <w:rPr>
          <w:rFonts w:ascii="Times New Roman" w:hAnsi="Times New Roman" w:cs="Times New Roman"/>
          <w:sz w:val="24"/>
          <w:szCs w:val="24"/>
        </w:rPr>
      </w:pPr>
    </w:p>
    <w:p w:rsidR="00812C44" w:rsidRPr="00812C44" w:rsidRDefault="00812C44" w:rsidP="00812C44">
      <w:pPr>
        <w:shd w:val="clear" w:color="auto" w:fill="FFFFFF"/>
        <w:jc w:val="both"/>
        <w:rPr>
          <w:rFonts w:ascii="Times New Roman" w:eastAsia="Times New Roman" w:hAnsi="Times New Roman" w:cs="Times New Roman"/>
          <w:sz w:val="24"/>
          <w:szCs w:val="24"/>
        </w:rPr>
      </w:pPr>
      <w:r w:rsidRPr="00812C44">
        <w:rPr>
          <w:rFonts w:ascii="Times New Roman" w:eastAsia="Times New Roman" w:hAnsi="Times New Roman" w:cs="Times New Roman"/>
          <w:sz w:val="24"/>
          <w:szCs w:val="24"/>
        </w:rPr>
        <w:t xml:space="preserve">Ukoliko se navodi urednik </w:t>
      </w:r>
      <w:r w:rsidRPr="00812C44">
        <w:rPr>
          <w:rFonts w:ascii="Times New Roman" w:eastAsia="Times New Roman" w:hAnsi="Times New Roman" w:cs="Times New Roman"/>
          <w:sz w:val="24"/>
          <w:szCs w:val="24"/>
          <w:u w:val="single"/>
        </w:rPr>
        <w:t>autorske knjige</w:t>
      </w:r>
      <w:r w:rsidRPr="00812C44">
        <w:rPr>
          <w:rFonts w:ascii="Times New Roman" w:eastAsia="Times New Roman" w:hAnsi="Times New Roman" w:cs="Times New Roman"/>
          <w:sz w:val="24"/>
          <w:szCs w:val="24"/>
        </w:rPr>
        <w:t>, podatak o uredniku (“uredio/uredila/uredili”) navodi se nakon naslova</w:t>
      </w:r>
      <w:r w:rsidRPr="00812C44">
        <w:rPr>
          <w:rFonts w:ascii="Times New Roman" w:eastAsia="Times New Roman" w:hAnsi="Times New Roman" w:cs="Times New Roman"/>
          <w:sz w:val="24"/>
          <w:szCs w:val="24"/>
          <w:lang w:val="en-US"/>
        </w:rPr>
        <w:t xml:space="preserve"> </w:t>
      </w:r>
      <w:r w:rsidRPr="00812C44">
        <w:rPr>
          <w:rFonts w:ascii="Times New Roman" w:eastAsia="Times New Roman" w:hAnsi="Times New Roman" w:cs="Times New Roman"/>
          <w:sz w:val="24"/>
          <w:szCs w:val="24"/>
        </w:rPr>
        <w:t>knjige:</w:t>
      </w:r>
    </w:p>
    <w:p w:rsidR="00812C44" w:rsidRPr="00812C44" w:rsidRDefault="00812C44" w:rsidP="00812C44">
      <w:pPr>
        <w:shd w:val="clear" w:color="auto" w:fill="FFFFFF"/>
        <w:jc w:val="both"/>
        <w:rPr>
          <w:rFonts w:ascii="Georgia" w:eastAsia="Times New Roman" w:hAnsi="Georgia" w:cs="Times New Roman"/>
          <w:sz w:val="24"/>
          <w:szCs w:val="24"/>
          <w:shd w:val="clear" w:color="auto" w:fill="FFFFFF"/>
        </w:rPr>
      </w:pPr>
    </w:p>
    <w:p w:rsidR="00812C44" w:rsidRPr="00812C44" w:rsidRDefault="00812C44" w:rsidP="00812C44">
      <w:pPr>
        <w:shd w:val="clear" w:color="auto" w:fill="FFFFFF"/>
        <w:ind w:left="720"/>
        <w:jc w:val="both"/>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Matoš, Antun Gustav. </w:t>
      </w:r>
      <w:r w:rsidRPr="00812C44">
        <w:rPr>
          <w:rFonts w:ascii="Times New Roman" w:eastAsia="Times New Roman" w:hAnsi="Times New Roman" w:cs="Times New Roman"/>
          <w:bCs/>
          <w:i/>
          <w:sz w:val="24"/>
          <w:szCs w:val="24"/>
          <w:shd w:val="clear" w:color="auto" w:fill="FFFFFF"/>
        </w:rPr>
        <w:t xml:space="preserve">Mȍra, </w:t>
      </w:r>
      <w:r w:rsidRPr="00812C44">
        <w:rPr>
          <w:rFonts w:ascii="Times New Roman" w:eastAsia="Times New Roman" w:hAnsi="Times New Roman" w:cs="Times New Roman"/>
          <w:bCs/>
          <w:sz w:val="24"/>
          <w:szCs w:val="24"/>
          <w:shd w:val="clear" w:color="auto" w:fill="FFFFFF"/>
        </w:rPr>
        <w:t xml:space="preserve">uredila Ružica Pšihistal, DHK, 2017. </w:t>
      </w:r>
      <w:r w:rsidRPr="00812C44">
        <w:rPr>
          <w:rFonts w:ascii="Times New Roman" w:eastAsia="Times New Roman" w:hAnsi="Times New Roman" w:cs="Times New Roman"/>
          <w:sz w:val="24"/>
          <w:szCs w:val="24"/>
          <w:shd w:val="clear" w:color="auto" w:fill="FFFFFF"/>
        </w:rPr>
        <w:t xml:space="preserve"> </w:t>
      </w:r>
    </w:p>
    <w:p w:rsidR="00812C44" w:rsidRPr="00812C44" w:rsidRDefault="00812C44" w:rsidP="00812C44"/>
    <w:p w:rsidR="00812C44" w:rsidRPr="00812C44" w:rsidRDefault="00812C44" w:rsidP="00812C44">
      <w:pPr>
        <w:shd w:val="clear" w:color="auto" w:fill="FFFFFF"/>
        <w:rPr>
          <w:rFonts w:ascii="Times New Roman" w:eastAsia="Times New Roman" w:hAnsi="Times New Roman" w:cs="Times New Roman"/>
          <w:b/>
          <w:sz w:val="24"/>
          <w:szCs w:val="24"/>
        </w:rPr>
      </w:pPr>
      <w:r w:rsidRPr="00812C44">
        <w:rPr>
          <w:rFonts w:ascii="Times New Roman" w:eastAsia="Times New Roman" w:hAnsi="Times New Roman" w:cs="Times New Roman"/>
          <w:b/>
          <w:sz w:val="24"/>
          <w:szCs w:val="24"/>
        </w:rPr>
        <w:t xml:space="preserve">Uredničke knjige </w:t>
      </w:r>
      <w:r w:rsidRPr="00812C44">
        <w:rPr>
          <w:rFonts w:ascii="Times New Roman" w:eastAsia="Times New Roman" w:hAnsi="Times New Roman" w:cs="Times New Roman"/>
          <w:sz w:val="24"/>
          <w:szCs w:val="24"/>
        </w:rPr>
        <w:t>(zbornici, antologije, hrestomatije, zbirke folklornih tekstova nepoznatih autora)</w:t>
      </w:r>
    </w:p>
    <w:p w:rsidR="00812C44" w:rsidRPr="00812C44" w:rsidRDefault="00812C44" w:rsidP="00812C44">
      <w:pPr>
        <w:shd w:val="clear" w:color="auto" w:fill="FFFFFF"/>
        <w:ind w:hanging="375"/>
        <w:rPr>
          <w:rFonts w:ascii="Times New Roman" w:eastAsia="Times New Roman" w:hAnsi="Times New Roman" w:cs="Times New Roman"/>
          <w:sz w:val="24"/>
          <w:szCs w:val="24"/>
        </w:rPr>
      </w:pPr>
    </w:p>
    <w:p w:rsidR="00812C44" w:rsidRPr="00812C44" w:rsidRDefault="00812C44" w:rsidP="00812C44">
      <w:pPr>
        <w:autoSpaceDE w:val="0"/>
        <w:autoSpaceDN w:val="0"/>
        <w:adjustRightInd w:val="0"/>
        <w:spacing w:line="360" w:lineRule="auto"/>
        <w:ind w:left="1134" w:hanging="567"/>
        <w:jc w:val="both"/>
        <w:rPr>
          <w:rFonts w:ascii="Times New Roman" w:hAnsi="Times New Roman" w:cs="Times New Roman"/>
          <w:sz w:val="24"/>
          <w:szCs w:val="24"/>
        </w:rPr>
      </w:pPr>
      <w:r w:rsidRPr="00812C44">
        <w:rPr>
          <w:rFonts w:ascii="Times New Roman" w:hAnsi="Times New Roman" w:cs="Times New Roman"/>
          <w:sz w:val="24"/>
          <w:szCs w:val="24"/>
        </w:rPr>
        <w:t xml:space="preserve">Beker, Miroslav, urednik. </w:t>
      </w:r>
      <w:r w:rsidRPr="00812C44">
        <w:rPr>
          <w:rFonts w:ascii="Times New Roman" w:hAnsi="Times New Roman" w:cs="Times New Roman"/>
          <w:i/>
          <w:sz w:val="24"/>
          <w:szCs w:val="24"/>
        </w:rPr>
        <w:t>Suvremene književne teorije</w:t>
      </w:r>
      <w:r w:rsidRPr="00812C44">
        <w:rPr>
          <w:rFonts w:ascii="Times New Roman" w:hAnsi="Times New Roman" w:cs="Times New Roman"/>
          <w:sz w:val="24"/>
          <w:szCs w:val="24"/>
        </w:rPr>
        <w:t xml:space="preserve">. Sveučilišna naklada </w:t>
      </w:r>
      <w:proofErr w:type="spellStart"/>
      <w:r w:rsidRPr="00812C44">
        <w:rPr>
          <w:rFonts w:ascii="Times New Roman" w:hAnsi="Times New Roman" w:cs="Times New Roman"/>
          <w:sz w:val="24"/>
          <w:szCs w:val="24"/>
        </w:rPr>
        <w:t>Liber</w:t>
      </w:r>
      <w:proofErr w:type="spellEnd"/>
      <w:r w:rsidRPr="00812C44">
        <w:rPr>
          <w:rFonts w:ascii="Times New Roman" w:hAnsi="Times New Roman" w:cs="Times New Roman"/>
          <w:sz w:val="24"/>
          <w:szCs w:val="24"/>
        </w:rPr>
        <w:t>, 1986.</w:t>
      </w:r>
    </w:p>
    <w:p w:rsidR="00812C44" w:rsidRPr="00812C44" w:rsidRDefault="00812C44" w:rsidP="00812C44">
      <w:pPr>
        <w:autoSpaceDE w:val="0"/>
        <w:autoSpaceDN w:val="0"/>
        <w:adjustRightInd w:val="0"/>
        <w:spacing w:line="360" w:lineRule="auto"/>
        <w:ind w:left="1134" w:hanging="567"/>
        <w:jc w:val="both"/>
        <w:rPr>
          <w:rFonts w:ascii="Times New Roman" w:hAnsi="Times New Roman" w:cs="Times New Roman"/>
          <w:sz w:val="24"/>
          <w:szCs w:val="24"/>
        </w:rPr>
      </w:pPr>
      <w:r w:rsidRPr="00812C44">
        <w:rPr>
          <w:rFonts w:ascii="Times New Roman" w:hAnsi="Times New Roman" w:cs="Times New Roman"/>
          <w:sz w:val="24"/>
          <w:szCs w:val="24"/>
        </w:rPr>
        <w:t xml:space="preserve">Pšihistal, Ružica i Goran Rem, urednici. </w:t>
      </w:r>
      <w:proofErr w:type="spellStart"/>
      <w:r w:rsidRPr="00812C44">
        <w:rPr>
          <w:rFonts w:ascii="Times New Roman" w:hAnsi="Times New Roman" w:cs="Times New Roman"/>
          <w:i/>
          <w:sz w:val="24"/>
          <w:szCs w:val="24"/>
        </w:rPr>
        <w:t>Cvelferica</w:t>
      </w:r>
      <w:proofErr w:type="spellEnd"/>
      <w:r w:rsidRPr="00812C44">
        <w:rPr>
          <w:rFonts w:ascii="Times New Roman" w:hAnsi="Times New Roman" w:cs="Times New Roman"/>
          <w:i/>
          <w:sz w:val="24"/>
          <w:szCs w:val="24"/>
        </w:rPr>
        <w:t xml:space="preserve">. Žena se opremi u bilo i </w:t>
      </w:r>
      <w:proofErr w:type="spellStart"/>
      <w:r w:rsidRPr="00812C44">
        <w:rPr>
          <w:rFonts w:ascii="Times New Roman" w:hAnsi="Times New Roman" w:cs="Times New Roman"/>
          <w:i/>
          <w:sz w:val="24"/>
          <w:szCs w:val="24"/>
        </w:rPr>
        <w:t>ajd</w:t>
      </w:r>
      <w:proofErr w:type="spellEnd"/>
      <w:r w:rsidRPr="00812C44">
        <w:rPr>
          <w:rFonts w:ascii="Times New Roman" w:hAnsi="Times New Roman" w:cs="Times New Roman"/>
          <w:sz w:val="24"/>
          <w:szCs w:val="24"/>
        </w:rPr>
        <w:t xml:space="preserve">. </w:t>
      </w:r>
      <w:r w:rsidRPr="00812C44">
        <w:rPr>
          <w:rFonts w:ascii="Times New Roman" w:hAnsi="Times New Roman" w:cs="Times New Roman"/>
          <w:sz w:val="24"/>
          <w:szCs w:val="24"/>
          <w:shd w:val="clear" w:color="auto" w:fill="FFFFFF"/>
        </w:rPr>
        <w:t>Ogranak DHK slavonsko-baranjsko-srijemski,</w:t>
      </w:r>
      <w:r w:rsidRPr="00812C44">
        <w:rPr>
          <w:rFonts w:ascii="Times New Roman" w:hAnsi="Times New Roman" w:cs="Times New Roman"/>
          <w:sz w:val="24"/>
          <w:szCs w:val="24"/>
        </w:rPr>
        <w:t xml:space="preserve"> 2017.</w:t>
      </w:r>
    </w:p>
    <w:p w:rsidR="00812C44" w:rsidRPr="00812C44" w:rsidRDefault="00812C44" w:rsidP="00812C44">
      <w:pPr>
        <w:shd w:val="clear" w:color="auto" w:fill="FFFFFF"/>
        <w:jc w:val="both"/>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b/>
          <w:sz w:val="24"/>
          <w:szCs w:val="24"/>
          <w:shd w:val="clear" w:color="auto" w:fill="FFFFFF"/>
        </w:rPr>
        <w:t xml:space="preserve">Enciklopedije i knjige bez autora </w:t>
      </w:r>
      <w:r w:rsidRPr="00812C44">
        <w:rPr>
          <w:rFonts w:ascii="Times New Roman" w:eastAsia="Times New Roman" w:hAnsi="Times New Roman" w:cs="Times New Roman"/>
          <w:sz w:val="24"/>
          <w:szCs w:val="24"/>
          <w:shd w:val="clear" w:color="auto" w:fill="FFFFFF"/>
        </w:rPr>
        <w:t>navode se abecednim redom prema nazivu:</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ind w:left="720"/>
        <w:rPr>
          <w:rFonts w:ascii="Times New Roman" w:eastAsia="Times New Roman" w:hAnsi="Times New Roman" w:cs="Times New Roman"/>
          <w:iCs/>
          <w:sz w:val="24"/>
          <w:szCs w:val="24"/>
          <w:shd w:val="clear" w:color="auto" w:fill="FFFFFF"/>
        </w:rPr>
      </w:pPr>
      <w:r w:rsidRPr="00812C44">
        <w:rPr>
          <w:rFonts w:ascii="Times New Roman" w:eastAsia="Times New Roman" w:hAnsi="Times New Roman" w:cs="Times New Roman"/>
          <w:i/>
          <w:iCs/>
          <w:sz w:val="24"/>
          <w:szCs w:val="24"/>
          <w:shd w:val="clear" w:color="auto" w:fill="FFFFFF"/>
        </w:rPr>
        <w:t>Hrvatska književna enciklopedija, uredio Velimir Visković, Leksikografski zavod Miroslava Krleže, 2010–2012.</w:t>
      </w:r>
    </w:p>
    <w:p w:rsidR="00812C44" w:rsidRPr="00812C44" w:rsidRDefault="00812C44" w:rsidP="00812C44">
      <w:pPr>
        <w:shd w:val="clear" w:color="auto" w:fill="FFFFFF"/>
        <w:rPr>
          <w:rFonts w:ascii="Times New Roman" w:eastAsia="Times New Roman" w:hAnsi="Times New Roman" w:cs="Times New Roman"/>
          <w:b/>
          <w:iCs/>
          <w:sz w:val="24"/>
          <w:szCs w:val="24"/>
          <w:shd w:val="clear" w:color="auto" w:fill="FFFFFF"/>
        </w:rPr>
      </w:pPr>
    </w:p>
    <w:p w:rsidR="00812C44" w:rsidRPr="00812C44" w:rsidRDefault="00812C44" w:rsidP="00812C44">
      <w:pPr>
        <w:shd w:val="clear" w:color="auto" w:fill="FFFFFF"/>
        <w:ind w:left="720" w:firstLine="720"/>
        <w:rPr>
          <w:rFonts w:ascii="Times New Roman" w:eastAsia="Times New Roman" w:hAnsi="Times New Roman" w:cs="Times New Roman"/>
          <w:color w:val="C00000"/>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b/>
          <w:sz w:val="24"/>
          <w:szCs w:val="24"/>
          <w:shd w:val="clear" w:color="auto" w:fill="FFFFFF"/>
        </w:rPr>
      </w:pPr>
      <w:r w:rsidRPr="00812C44">
        <w:rPr>
          <w:rFonts w:ascii="Times New Roman" w:eastAsia="Times New Roman" w:hAnsi="Times New Roman" w:cs="Times New Roman"/>
          <w:b/>
          <w:sz w:val="24"/>
          <w:szCs w:val="24"/>
          <w:shd w:val="clear" w:color="auto" w:fill="FFFFFF"/>
        </w:rPr>
        <w:t>3.2. Časopisi, novine, znanstveni članci</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Kod članaka iz časopisa (i novina) potrebno je slijediti sljedeću strukturu:</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 </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Prezime, Ime. „Naziv članka.“ </w:t>
      </w:r>
      <w:r w:rsidRPr="00812C44">
        <w:rPr>
          <w:rFonts w:ascii="Times New Roman" w:eastAsia="Times New Roman" w:hAnsi="Times New Roman" w:cs="Times New Roman"/>
          <w:i/>
          <w:sz w:val="24"/>
          <w:szCs w:val="24"/>
          <w:shd w:val="clear" w:color="auto" w:fill="FFFFFF"/>
        </w:rPr>
        <w:t xml:space="preserve">Naziv časopisa, </w:t>
      </w:r>
      <w:r w:rsidRPr="00812C44">
        <w:rPr>
          <w:rFonts w:ascii="Times New Roman" w:eastAsia="Times New Roman" w:hAnsi="Times New Roman" w:cs="Times New Roman"/>
          <w:sz w:val="24"/>
          <w:szCs w:val="24"/>
          <w:shd w:val="clear" w:color="auto" w:fill="FFFFFF"/>
        </w:rPr>
        <w:t>dan, mjesec, godina, svezak, broj, stranice.</w:t>
      </w:r>
    </w:p>
    <w:p w:rsidR="00812C44" w:rsidRPr="00812C44" w:rsidRDefault="00812C44" w:rsidP="00812C44">
      <w:pPr>
        <w:shd w:val="clear" w:color="auto" w:fill="FFFFFF"/>
        <w:ind w:left="720"/>
        <w:rPr>
          <w:rFonts w:ascii="Times New Roman" w:eastAsia="Times New Roman" w:hAnsi="Times New Roman" w:cs="Times New Roman"/>
          <w:bCs/>
          <w:sz w:val="24"/>
          <w:szCs w:val="24"/>
        </w:rPr>
      </w:pPr>
    </w:p>
    <w:p w:rsidR="00812C44" w:rsidRPr="00812C44" w:rsidRDefault="00812C44" w:rsidP="00812C44">
      <w:pPr>
        <w:shd w:val="clear" w:color="auto" w:fill="FFFFFF"/>
        <w:ind w:left="720"/>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bCs/>
          <w:sz w:val="24"/>
          <w:szCs w:val="24"/>
        </w:rPr>
        <w:t xml:space="preserve">Fisković, </w:t>
      </w:r>
      <w:proofErr w:type="spellStart"/>
      <w:r w:rsidRPr="00812C44">
        <w:rPr>
          <w:rFonts w:ascii="Times New Roman" w:eastAsia="Times New Roman" w:hAnsi="Times New Roman" w:cs="Times New Roman"/>
          <w:bCs/>
          <w:sz w:val="24"/>
          <w:szCs w:val="24"/>
        </w:rPr>
        <w:t>Cvito</w:t>
      </w:r>
      <w:proofErr w:type="spellEnd"/>
      <w:r w:rsidRPr="00812C44">
        <w:rPr>
          <w:rFonts w:ascii="Times New Roman" w:eastAsia="Times New Roman" w:hAnsi="Times New Roman" w:cs="Times New Roman"/>
          <w:sz w:val="24"/>
          <w:szCs w:val="24"/>
        </w:rPr>
        <w:t xml:space="preserve">. „Šest Marulićevih prijatelja.“ </w:t>
      </w:r>
      <w:r w:rsidRPr="00812C44">
        <w:rPr>
          <w:rFonts w:ascii="Times New Roman" w:eastAsia="Times New Roman" w:hAnsi="Times New Roman" w:cs="Times New Roman"/>
          <w:i/>
          <w:sz w:val="24"/>
          <w:szCs w:val="24"/>
        </w:rPr>
        <w:t>Vijenac</w:t>
      </w:r>
      <w:r w:rsidRPr="00812C44">
        <w:rPr>
          <w:rFonts w:ascii="Times New Roman" w:eastAsia="Times New Roman" w:hAnsi="Times New Roman" w:cs="Times New Roman"/>
          <w:sz w:val="24"/>
          <w:szCs w:val="24"/>
        </w:rPr>
        <w:t>, 18. svibnja 1995, sv. 3, br. 36, str. 7.</w:t>
      </w:r>
    </w:p>
    <w:p w:rsidR="00812C44" w:rsidRPr="00812C44" w:rsidRDefault="00812C44" w:rsidP="00812C44">
      <w:pPr>
        <w:shd w:val="clear" w:color="auto" w:fill="FFFFFF"/>
        <w:rPr>
          <w:rFonts w:ascii="Times New Roman" w:eastAsia="Times New Roman" w:hAnsi="Times New Roman" w:cs="Times New Roman"/>
          <w:b/>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b/>
          <w:sz w:val="24"/>
          <w:szCs w:val="24"/>
          <w:shd w:val="clear" w:color="auto" w:fill="FFFFFF"/>
        </w:rPr>
      </w:pPr>
      <w:r w:rsidRPr="00812C44">
        <w:rPr>
          <w:rFonts w:ascii="Times New Roman" w:eastAsia="Times New Roman" w:hAnsi="Times New Roman" w:cs="Times New Roman"/>
          <w:b/>
          <w:sz w:val="24"/>
          <w:szCs w:val="24"/>
          <w:shd w:val="clear" w:color="auto" w:fill="FFFFFF"/>
        </w:rPr>
        <w:t xml:space="preserve">Znanstveni članci u časopisima </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Prezime, Ime. “Naziv članka.” </w:t>
      </w:r>
      <w:r w:rsidRPr="00812C44">
        <w:rPr>
          <w:rFonts w:ascii="Times New Roman" w:eastAsia="Times New Roman" w:hAnsi="Times New Roman" w:cs="Times New Roman"/>
          <w:i/>
          <w:sz w:val="24"/>
          <w:szCs w:val="24"/>
          <w:shd w:val="clear" w:color="auto" w:fill="FFFFFF"/>
        </w:rPr>
        <w:t>Naziv časopisa, s</w:t>
      </w:r>
      <w:r w:rsidRPr="00812C44">
        <w:rPr>
          <w:rFonts w:ascii="Times New Roman" w:eastAsia="Times New Roman" w:hAnsi="Times New Roman" w:cs="Times New Roman"/>
          <w:sz w:val="24"/>
          <w:szCs w:val="24"/>
          <w:shd w:val="clear" w:color="auto" w:fill="FFFFFF"/>
        </w:rPr>
        <w:t xml:space="preserve">vezak, broj, godina, stranice. </w:t>
      </w:r>
    </w:p>
    <w:p w:rsidR="00812C44" w:rsidRPr="00812C44" w:rsidRDefault="00812C44" w:rsidP="00812C44">
      <w:pPr>
        <w:shd w:val="clear" w:color="auto" w:fill="FFFFFF"/>
        <w:rPr>
          <w:rFonts w:ascii="Times New Roman" w:eastAsia="Times New Roman" w:hAnsi="Times New Roman" w:cs="Times New Roman"/>
          <w:sz w:val="24"/>
          <w:szCs w:val="24"/>
          <w:highlight w:val="yellow"/>
          <w:shd w:val="clear" w:color="auto" w:fill="FFFFFF"/>
        </w:rPr>
      </w:pPr>
    </w:p>
    <w:p w:rsidR="00812C44" w:rsidRPr="00812C44" w:rsidRDefault="00812C44" w:rsidP="00812C44">
      <w:pPr>
        <w:autoSpaceDE w:val="0"/>
        <w:autoSpaceDN w:val="0"/>
        <w:adjustRightInd w:val="0"/>
        <w:ind w:left="720"/>
        <w:rPr>
          <w:rFonts w:ascii="Times New Roman" w:hAnsi="Times New Roman" w:cs="Times New Roman"/>
          <w:sz w:val="24"/>
          <w:szCs w:val="24"/>
          <w:highlight w:val="yellow"/>
          <w:shd w:val="clear" w:color="auto" w:fill="FFFFFF"/>
        </w:rPr>
      </w:pPr>
      <w:r w:rsidRPr="00812C44">
        <w:rPr>
          <w:rFonts w:ascii="Times New Roman" w:hAnsi="Times New Roman" w:cs="Times New Roman"/>
          <w:bCs/>
          <w:sz w:val="24"/>
          <w:szCs w:val="24"/>
        </w:rPr>
        <w:t>Kombol, Mihovil</w:t>
      </w:r>
      <w:r w:rsidRPr="00812C44">
        <w:rPr>
          <w:rFonts w:ascii="Times New Roman" w:hAnsi="Times New Roman" w:cs="Times New Roman"/>
          <w:sz w:val="24"/>
          <w:szCs w:val="24"/>
        </w:rPr>
        <w:t xml:space="preserve">. „O Marku Maruliću: povodom 500-godišnjice rođenja.“ </w:t>
      </w:r>
      <w:r w:rsidRPr="00812C44">
        <w:rPr>
          <w:rFonts w:ascii="Times New Roman" w:hAnsi="Times New Roman" w:cs="Times New Roman"/>
          <w:i/>
          <w:sz w:val="24"/>
          <w:szCs w:val="24"/>
        </w:rPr>
        <w:t>Republika,</w:t>
      </w:r>
      <w:r w:rsidRPr="00812C44">
        <w:rPr>
          <w:rFonts w:ascii="Times New Roman" w:hAnsi="Times New Roman" w:cs="Times New Roman"/>
          <w:sz w:val="24"/>
          <w:szCs w:val="24"/>
        </w:rPr>
        <w:t xml:space="preserve"> sv. 6, br. 4, 1950, str. 177–85.</w:t>
      </w:r>
    </w:p>
    <w:p w:rsidR="00812C44" w:rsidRPr="00812C44" w:rsidRDefault="00812C44" w:rsidP="00812C44">
      <w:pPr>
        <w:shd w:val="clear" w:color="auto" w:fill="FFFFFF"/>
        <w:ind w:left="720"/>
        <w:rPr>
          <w:rFonts w:ascii="Times New Roman" w:eastAsia="Times New Roman" w:hAnsi="Times New Roman" w:cs="Times New Roman"/>
          <w:sz w:val="24"/>
          <w:szCs w:val="24"/>
          <w:highlight w:val="yellow"/>
          <w:shd w:val="clear" w:color="auto" w:fill="FFFFFF"/>
        </w:rPr>
      </w:pPr>
    </w:p>
    <w:p w:rsidR="00812C44" w:rsidRPr="00812C44" w:rsidRDefault="00812C44" w:rsidP="00812C44">
      <w:pPr>
        <w:shd w:val="clear" w:color="auto" w:fill="FFFFFF"/>
        <w:rPr>
          <w:rFonts w:ascii="Times New Roman" w:eastAsia="Times New Roman" w:hAnsi="Times New Roman" w:cs="Times New Roman"/>
          <w:b/>
          <w:sz w:val="24"/>
          <w:szCs w:val="24"/>
          <w:shd w:val="clear" w:color="auto" w:fill="FFFFFF"/>
        </w:rPr>
      </w:pPr>
      <w:r w:rsidRPr="00812C44">
        <w:rPr>
          <w:rFonts w:ascii="Times New Roman" w:eastAsia="Times New Roman" w:hAnsi="Times New Roman" w:cs="Times New Roman"/>
          <w:b/>
          <w:sz w:val="24"/>
          <w:szCs w:val="24"/>
          <w:shd w:val="clear" w:color="auto" w:fill="FFFFFF"/>
        </w:rPr>
        <w:t xml:space="preserve">Članci u zbornicima </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Članci u zbornicima navode se prema sljedećoj strukturi: </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Prezime, Ime. „Naslov članka.“ </w:t>
      </w:r>
      <w:r w:rsidRPr="00812C44">
        <w:rPr>
          <w:rFonts w:ascii="Times New Roman" w:eastAsia="Times New Roman" w:hAnsi="Times New Roman" w:cs="Times New Roman"/>
          <w:i/>
          <w:sz w:val="24"/>
          <w:szCs w:val="24"/>
          <w:shd w:val="clear" w:color="auto" w:fill="FFFFFF"/>
        </w:rPr>
        <w:t xml:space="preserve">Naziv zbornika, </w:t>
      </w:r>
      <w:r w:rsidRPr="00812C44">
        <w:rPr>
          <w:rFonts w:ascii="Times New Roman" w:eastAsia="Times New Roman" w:hAnsi="Times New Roman" w:cs="Times New Roman"/>
          <w:sz w:val="24"/>
          <w:szCs w:val="24"/>
          <w:shd w:val="clear" w:color="auto" w:fill="FFFFFF"/>
        </w:rPr>
        <w:t>Ime urednika (ime – prezime), Izdavač, Godina, raspon stranica.</w:t>
      </w:r>
    </w:p>
    <w:p w:rsidR="00812C44" w:rsidRPr="00812C44" w:rsidRDefault="00812C44" w:rsidP="00812C44">
      <w:pPr>
        <w:autoSpaceDE w:val="0"/>
        <w:autoSpaceDN w:val="0"/>
        <w:adjustRightInd w:val="0"/>
        <w:rPr>
          <w:rFonts w:ascii="Times New Roman" w:hAnsi="Times New Roman" w:cs="Times New Roman"/>
          <w:bCs/>
          <w:sz w:val="24"/>
          <w:szCs w:val="24"/>
        </w:rPr>
      </w:pPr>
    </w:p>
    <w:p w:rsidR="00812C44" w:rsidRPr="00812C44" w:rsidRDefault="00812C44" w:rsidP="00812C44">
      <w:pPr>
        <w:autoSpaceDE w:val="0"/>
        <w:autoSpaceDN w:val="0"/>
        <w:adjustRightInd w:val="0"/>
        <w:ind w:left="720"/>
        <w:jc w:val="both"/>
        <w:rPr>
          <w:rFonts w:ascii="Times New Roman" w:hAnsi="Times New Roman" w:cs="Times New Roman"/>
          <w:sz w:val="24"/>
          <w:szCs w:val="24"/>
          <w:shd w:val="clear" w:color="auto" w:fill="FFFFFF"/>
        </w:rPr>
      </w:pPr>
      <w:proofErr w:type="spellStart"/>
      <w:r w:rsidRPr="00812C44">
        <w:rPr>
          <w:rFonts w:ascii="Times New Roman" w:hAnsi="Times New Roman" w:cs="Times New Roman"/>
          <w:bCs/>
          <w:sz w:val="24"/>
          <w:szCs w:val="24"/>
        </w:rPr>
        <w:t>Tomasović</w:t>
      </w:r>
      <w:proofErr w:type="spellEnd"/>
      <w:r w:rsidRPr="00812C44">
        <w:rPr>
          <w:rFonts w:ascii="Times New Roman" w:hAnsi="Times New Roman" w:cs="Times New Roman"/>
          <w:bCs/>
          <w:sz w:val="24"/>
          <w:szCs w:val="24"/>
        </w:rPr>
        <w:t>, Mirko</w:t>
      </w:r>
      <w:r w:rsidRPr="00812C44">
        <w:rPr>
          <w:rFonts w:ascii="Times New Roman" w:hAnsi="Times New Roman" w:cs="Times New Roman"/>
          <w:sz w:val="24"/>
          <w:szCs w:val="24"/>
        </w:rPr>
        <w:t>. „</w:t>
      </w:r>
      <w:proofErr w:type="spellStart"/>
      <w:r w:rsidRPr="00812C44">
        <w:rPr>
          <w:rFonts w:ascii="Times New Roman" w:hAnsi="Times New Roman" w:cs="Times New Roman"/>
          <w:sz w:val="24"/>
          <w:szCs w:val="24"/>
        </w:rPr>
        <w:t>Kempenac</w:t>
      </w:r>
      <w:proofErr w:type="spellEnd"/>
      <w:r w:rsidRPr="00812C44">
        <w:rPr>
          <w:rFonts w:ascii="Times New Roman" w:hAnsi="Times New Roman" w:cs="Times New Roman"/>
          <w:sz w:val="24"/>
          <w:szCs w:val="24"/>
        </w:rPr>
        <w:t xml:space="preserve"> – Marulić – Kašić.“ </w:t>
      </w:r>
      <w:r w:rsidRPr="00812C44">
        <w:rPr>
          <w:rFonts w:ascii="Times New Roman" w:hAnsi="Times New Roman" w:cs="Times New Roman"/>
          <w:i/>
          <w:sz w:val="24"/>
          <w:szCs w:val="24"/>
        </w:rPr>
        <w:t>Život i djelo Bartola Kašića</w:t>
      </w:r>
      <w:r w:rsidRPr="00812C44">
        <w:rPr>
          <w:rFonts w:ascii="Times New Roman" w:hAnsi="Times New Roman" w:cs="Times New Roman"/>
          <w:sz w:val="24"/>
          <w:szCs w:val="24"/>
        </w:rPr>
        <w:t xml:space="preserve">: </w:t>
      </w:r>
      <w:r w:rsidRPr="00812C44">
        <w:rPr>
          <w:rFonts w:ascii="Times New Roman" w:hAnsi="Times New Roman" w:cs="Times New Roman"/>
          <w:i/>
          <w:sz w:val="24"/>
          <w:szCs w:val="24"/>
        </w:rPr>
        <w:t xml:space="preserve">zbornik radova sa znanstvenog skupa u povodu 340. obljetnice </w:t>
      </w:r>
      <w:proofErr w:type="spellStart"/>
      <w:r w:rsidRPr="00812C44">
        <w:rPr>
          <w:rFonts w:ascii="Times New Roman" w:hAnsi="Times New Roman" w:cs="Times New Roman"/>
          <w:i/>
          <w:sz w:val="24"/>
          <w:szCs w:val="24"/>
        </w:rPr>
        <w:t>Kašićeve</w:t>
      </w:r>
      <w:proofErr w:type="spellEnd"/>
      <w:r w:rsidRPr="00812C44">
        <w:rPr>
          <w:rFonts w:ascii="Times New Roman" w:hAnsi="Times New Roman" w:cs="Times New Roman"/>
          <w:i/>
          <w:sz w:val="24"/>
          <w:szCs w:val="24"/>
        </w:rPr>
        <w:t xml:space="preserve"> smrti</w:t>
      </w:r>
      <w:r w:rsidRPr="00812C44">
        <w:rPr>
          <w:rFonts w:ascii="Times New Roman" w:hAnsi="Times New Roman" w:cs="Times New Roman"/>
          <w:sz w:val="24"/>
          <w:szCs w:val="24"/>
        </w:rPr>
        <w:t xml:space="preserve">, uredili Miroslav Granić, </w:t>
      </w:r>
      <w:proofErr w:type="spellStart"/>
      <w:r w:rsidRPr="00812C44">
        <w:rPr>
          <w:rFonts w:ascii="Times New Roman" w:hAnsi="Times New Roman" w:cs="Times New Roman"/>
          <w:sz w:val="24"/>
          <w:szCs w:val="24"/>
        </w:rPr>
        <w:t>et</w:t>
      </w:r>
      <w:proofErr w:type="spellEnd"/>
      <w:r w:rsidRPr="00812C44">
        <w:rPr>
          <w:rFonts w:ascii="Times New Roman" w:hAnsi="Times New Roman" w:cs="Times New Roman"/>
          <w:sz w:val="24"/>
          <w:szCs w:val="24"/>
        </w:rPr>
        <w:t xml:space="preserve"> </w:t>
      </w:r>
      <w:proofErr w:type="spellStart"/>
      <w:r w:rsidRPr="00812C44">
        <w:rPr>
          <w:rFonts w:ascii="Times New Roman" w:hAnsi="Times New Roman" w:cs="Times New Roman"/>
          <w:sz w:val="24"/>
          <w:szCs w:val="24"/>
        </w:rPr>
        <w:t>al</w:t>
      </w:r>
      <w:proofErr w:type="spellEnd"/>
      <w:r w:rsidRPr="00812C44">
        <w:rPr>
          <w:rFonts w:ascii="Times New Roman" w:hAnsi="Times New Roman" w:cs="Times New Roman"/>
          <w:sz w:val="24"/>
          <w:szCs w:val="24"/>
        </w:rPr>
        <w:t xml:space="preserve">., Hrvatsko filološko društvo Zadar, 1994, str. 185–90. </w:t>
      </w:r>
    </w:p>
    <w:p w:rsidR="00812C44" w:rsidRPr="00812C44" w:rsidRDefault="00812C44" w:rsidP="00812C44">
      <w:pPr>
        <w:shd w:val="clear" w:color="auto" w:fill="FFFFFF"/>
        <w:ind w:left="720"/>
        <w:rPr>
          <w:rFonts w:ascii="Times New Roman" w:eastAsia="Times New Roman" w:hAnsi="Times New Roman" w:cs="Times New Roman"/>
          <w:sz w:val="24"/>
          <w:szCs w:val="24"/>
          <w:shd w:val="clear" w:color="auto" w:fill="FFFFFF"/>
        </w:rPr>
      </w:pPr>
    </w:p>
    <w:p w:rsidR="00812C44" w:rsidRPr="00812C44" w:rsidRDefault="00812C44" w:rsidP="00812C44">
      <w:pPr>
        <w:autoSpaceDE w:val="0"/>
        <w:autoSpaceDN w:val="0"/>
        <w:adjustRightInd w:val="0"/>
        <w:ind w:left="709" w:firstLine="11"/>
        <w:jc w:val="both"/>
        <w:rPr>
          <w:rFonts w:ascii="Times New Roman" w:hAnsi="Times New Roman" w:cs="Times New Roman"/>
          <w:sz w:val="24"/>
          <w:szCs w:val="24"/>
        </w:rPr>
      </w:pPr>
      <w:proofErr w:type="spellStart"/>
      <w:r w:rsidRPr="00812C44">
        <w:rPr>
          <w:rFonts w:ascii="Times New Roman" w:hAnsi="Times New Roman" w:cs="Times New Roman"/>
          <w:sz w:val="24"/>
          <w:szCs w:val="24"/>
        </w:rPr>
        <w:t>Barthes</w:t>
      </w:r>
      <w:proofErr w:type="spellEnd"/>
      <w:r w:rsidRPr="00812C44">
        <w:rPr>
          <w:rFonts w:ascii="Times New Roman" w:hAnsi="Times New Roman" w:cs="Times New Roman"/>
          <w:sz w:val="24"/>
          <w:szCs w:val="24"/>
        </w:rPr>
        <w:t xml:space="preserve">, Roland. „Smrt autora.” Preveo Miroslav Beker, </w:t>
      </w:r>
      <w:r w:rsidRPr="00812C44">
        <w:rPr>
          <w:rFonts w:ascii="Times New Roman" w:hAnsi="Times New Roman" w:cs="Times New Roman"/>
          <w:i/>
          <w:sz w:val="24"/>
          <w:szCs w:val="24"/>
        </w:rPr>
        <w:t>Suvremene književne teorije</w:t>
      </w:r>
      <w:r w:rsidRPr="00812C44">
        <w:rPr>
          <w:rFonts w:ascii="Times New Roman" w:hAnsi="Times New Roman" w:cs="Times New Roman"/>
          <w:sz w:val="24"/>
          <w:szCs w:val="24"/>
        </w:rPr>
        <w:t xml:space="preserve">, uredio Miroslav Beker, Sveučilišna naklada </w:t>
      </w:r>
      <w:proofErr w:type="spellStart"/>
      <w:r w:rsidRPr="00812C44">
        <w:rPr>
          <w:rFonts w:ascii="Times New Roman" w:hAnsi="Times New Roman" w:cs="Times New Roman"/>
          <w:sz w:val="24"/>
          <w:szCs w:val="24"/>
        </w:rPr>
        <w:t>Liber</w:t>
      </w:r>
      <w:proofErr w:type="spellEnd"/>
      <w:r w:rsidRPr="00812C44">
        <w:rPr>
          <w:rFonts w:ascii="Times New Roman" w:hAnsi="Times New Roman" w:cs="Times New Roman"/>
          <w:sz w:val="24"/>
          <w:szCs w:val="24"/>
        </w:rPr>
        <w:t>, 1986, str. 176‒80.</w:t>
      </w:r>
    </w:p>
    <w:p w:rsidR="00812C44" w:rsidRPr="00812C44" w:rsidRDefault="00812C44" w:rsidP="00812C44">
      <w:pPr>
        <w:shd w:val="clear" w:color="auto" w:fill="FFFFFF"/>
        <w:ind w:left="720"/>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b/>
          <w:sz w:val="24"/>
          <w:szCs w:val="24"/>
          <w:shd w:val="clear" w:color="auto" w:fill="FFFFFF"/>
        </w:rPr>
      </w:pPr>
      <w:r w:rsidRPr="00812C44">
        <w:rPr>
          <w:rFonts w:ascii="Times New Roman" w:eastAsia="Times New Roman" w:hAnsi="Times New Roman" w:cs="Times New Roman"/>
          <w:b/>
          <w:sz w:val="24"/>
          <w:szCs w:val="24"/>
          <w:shd w:val="clear" w:color="auto" w:fill="FFFFFF"/>
        </w:rPr>
        <w:t>Poglavlja u knjigama</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Poglavlja u knjigama navode se na sljedeći način:</w:t>
      </w:r>
      <w:r w:rsidRPr="00812C44">
        <w:rPr>
          <w:rFonts w:ascii="Times New Roman" w:eastAsia="Times New Roman" w:hAnsi="Times New Roman" w:cs="Times New Roman"/>
          <w:sz w:val="24"/>
          <w:szCs w:val="24"/>
          <w:shd w:val="clear" w:color="auto" w:fill="FFFFFF"/>
        </w:rPr>
        <w:br/>
        <w:t xml:space="preserve">Prezime, Ime. „Naslov poglavlja.“ </w:t>
      </w:r>
      <w:r w:rsidRPr="00812C44">
        <w:rPr>
          <w:rFonts w:ascii="Times New Roman" w:eastAsia="Times New Roman" w:hAnsi="Times New Roman" w:cs="Times New Roman"/>
          <w:i/>
          <w:sz w:val="24"/>
          <w:szCs w:val="24"/>
          <w:shd w:val="clear" w:color="auto" w:fill="FFFFFF"/>
        </w:rPr>
        <w:t xml:space="preserve">Naziv knjige, </w:t>
      </w:r>
      <w:r w:rsidRPr="00812C44">
        <w:rPr>
          <w:rFonts w:ascii="Times New Roman" w:eastAsia="Times New Roman" w:hAnsi="Times New Roman" w:cs="Times New Roman"/>
          <w:sz w:val="24"/>
          <w:szCs w:val="24"/>
          <w:shd w:val="clear" w:color="auto" w:fill="FFFFFF"/>
        </w:rPr>
        <w:t>Ime urednika (ime-prezime), Izdavač, Godina, raspon stranica.</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autoSpaceDE w:val="0"/>
        <w:autoSpaceDN w:val="0"/>
        <w:adjustRightInd w:val="0"/>
        <w:ind w:left="720"/>
        <w:rPr>
          <w:rFonts w:ascii="Times New Roman" w:hAnsi="Times New Roman" w:cs="Times New Roman"/>
          <w:sz w:val="24"/>
          <w:szCs w:val="24"/>
        </w:rPr>
      </w:pPr>
      <w:proofErr w:type="spellStart"/>
      <w:r w:rsidRPr="00812C44">
        <w:rPr>
          <w:rFonts w:ascii="Times New Roman" w:hAnsi="Times New Roman" w:cs="Times New Roman"/>
          <w:bCs/>
          <w:sz w:val="24"/>
          <w:szCs w:val="24"/>
        </w:rPr>
        <w:t>Moguš</w:t>
      </w:r>
      <w:proofErr w:type="spellEnd"/>
      <w:r w:rsidRPr="00812C44">
        <w:rPr>
          <w:rFonts w:ascii="Times New Roman" w:hAnsi="Times New Roman" w:cs="Times New Roman"/>
          <w:bCs/>
          <w:sz w:val="24"/>
          <w:szCs w:val="24"/>
        </w:rPr>
        <w:t>, Milan</w:t>
      </w:r>
      <w:r w:rsidRPr="00812C44">
        <w:rPr>
          <w:rFonts w:ascii="Times New Roman" w:hAnsi="Times New Roman" w:cs="Times New Roman"/>
          <w:sz w:val="24"/>
          <w:szCs w:val="24"/>
        </w:rPr>
        <w:t xml:space="preserve">. „O rječniku i frazeologiji u Marulićevoj </w:t>
      </w:r>
      <w:r w:rsidRPr="00812C44">
        <w:rPr>
          <w:rFonts w:ascii="Times New Roman" w:hAnsi="Times New Roman" w:cs="Times New Roman"/>
          <w:i/>
          <w:sz w:val="24"/>
          <w:szCs w:val="24"/>
        </w:rPr>
        <w:t>Juditi</w:t>
      </w:r>
      <w:r w:rsidRPr="00812C44">
        <w:rPr>
          <w:rFonts w:ascii="Times New Roman" w:hAnsi="Times New Roman" w:cs="Times New Roman"/>
          <w:sz w:val="24"/>
          <w:szCs w:val="24"/>
        </w:rPr>
        <w:t xml:space="preserve">.“ Marko Marulić, </w:t>
      </w:r>
      <w:r w:rsidRPr="00812C44">
        <w:rPr>
          <w:rFonts w:ascii="Times New Roman" w:hAnsi="Times New Roman" w:cs="Times New Roman"/>
          <w:i/>
          <w:sz w:val="24"/>
          <w:szCs w:val="24"/>
        </w:rPr>
        <w:t xml:space="preserve">Judita, </w:t>
      </w:r>
      <w:r w:rsidRPr="00812C44">
        <w:rPr>
          <w:rFonts w:ascii="Times New Roman" w:hAnsi="Times New Roman" w:cs="Times New Roman"/>
          <w:sz w:val="24"/>
          <w:szCs w:val="24"/>
        </w:rPr>
        <w:t xml:space="preserve">uredili Milan </w:t>
      </w:r>
      <w:proofErr w:type="spellStart"/>
      <w:r w:rsidRPr="00812C44">
        <w:rPr>
          <w:rFonts w:ascii="Times New Roman" w:hAnsi="Times New Roman" w:cs="Times New Roman"/>
          <w:sz w:val="24"/>
          <w:szCs w:val="24"/>
        </w:rPr>
        <w:t>Moguš</w:t>
      </w:r>
      <w:proofErr w:type="spellEnd"/>
      <w:r w:rsidRPr="00812C44">
        <w:rPr>
          <w:rFonts w:ascii="Times New Roman" w:hAnsi="Times New Roman" w:cs="Times New Roman"/>
          <w:sz w:val="24"/>
          <w:szCs w:val="24"/>
        </w:rPr>
        <w:t xml:space="preserve"> i Mirko </w:t>
      </w:r>
      <w:proofErr w:type="spellStart"/>
      <w:r w:rsidRPr="00812C44">
        <w:rPr>
          <w:rFonts w:ascii="Times New Roman" w:hAnsi="Times New Roman" w:cs="Times New Roman"/>
          <w:sz w:val="24"/>
          <w:szCs w:val="24"/>
        </w:rPr>
        <w:t>Tomasović</w:t>
      </w:r>
      <w:proofErr w:type="spellEnd"/>
      <w:r w:rsidRPr="00812C44">
        <w:rPr>
          <w:rFonts w:ascii="Times New Roman" w:hAnsi="Times New Roman" w:cs="Times New Roman"/>
          <w:sz w:val="24"/>
          <w:szCs w:val="24"/>
        </w:rPr>
        <w:t>, Školska knjiga, 1996, str. 179–85.</w:t>
      </w:r>
    </w:p>
    <w:p w:rsidR="00812C44" w:rsidRPr="00812C44" w:rsidRDefault="00812C44" w:rsidP="00812C44">
      <w:pPr>
        <w:autoSpaceDE w:val="0"/>
        <w:autoSpaceDN w:val="0"/>
        <w:adjustRightInd w:val="0"/>
        <w:rPr>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b/>
          <w:sz w:val="24"/>
          <w:szCs w:val="24"/>
          <w:shd w:val="clear" w:color="auto" w:fill="FFFFFF"/>
        </w:rPr>
      </w:pPr>
      <w:r w:rsidRPr="00812C44">
        <w:rPr>
          <w:rFonts w:ascii="Times New Roman" w:eastAsia="Times New Roman" w:hAnsi="Times New Roman" w:cs="Times New Roman"/>
          <w:b/>
          <w:sz w:val="24"/>
          <w:szCs w:val="24"/>
          <w:shd w:val="clear" w:color="auto" w:fill="FFFFFF"/>
        </w:rPr>
        <w:t>3.3. Elektronički izvori</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Kod navođenja cjelovitih </w:t>
      </w:r>
      <w:r w:rsidRPr="00812C44">
        <w:rPr>
          <w:rFonts w:ascii="Times New Roman" w:eastAsia="Times New Roman" w:hAnsi="Times New Roman" w:cs="Times New Roman"/>
          <w:b/>
          <w:sz w:val="24"/>
          <w:szCs w:val="24"/>
          <w:shd w:val="clear" w:color="auto" w:fill="FFFFFF"/>
        </w:rPr>
        <w:t>web stranica</w:t>
      </w:r>
      <w:r w:rsidRPr="00812C44">
        <w:rPr>
          <w:rFonts w:ascii="Times New Roman" w:eastAsia="Times New Roman" w:hAnsi="Times New Roman" w:cs="Times New Roman"/>
          <w:sz w:val="24"/>
          <w:szCs w:val="24"/>
          <w:shd w:val="clear" w:color="auto" w:fill="FFFFFF"/>
        </w:rPr>
        <w:t xml:space="preserve"> koristi se sljedeća struktura:</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Naziv web stranice. Naziv institucije/organizacije povezane sa stranicom (sponzor ili izdavač)</w:t>
      </w:r>
      <w:r w:rsidRPr="00812C44">
        <w:rPr>
          <w:rFonts w:ascii="Times New Roman" w:eastAsia="Times New Roman" w:hAnsi="Times New Roman" w:cs="Times New Roman"/>
          <w:i/>
          <w:sz w:val="24"/>
          <w:szCs w:val="24"/>
          <w:shd w:val="clear" w:color="auto" w:fill="FFFFFF"/>
        </w:rPr>
        <w:t xml:space="preserve">, </w:t>
      </w:r>
      <w:r w:rsidRPr="00812C44">
        <w:rPr>
          <w:rFonts w:ascii="Times New Roman" w:eastAsia="Times New Roman" w:hAnsi="Times New Roman" w:cs="Times New Roman"/>
          <w:sz w:val="24"/>
          <w:szCs w:val="24"/>
          <w:shd w:val="clear" w:color="auto" w:fill="FFFFFF"/>
        </w:rPr>
        <w:t>Datum objave (ako je poznat), URL, Datum pristupa.</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ind w:left="709" w:firstLine="11"/>
        <w:rPr>
          <w:rFonts w:ascii="Times New Roman" w:eastAsia="Times New Roman" w:hAnsi="Times New Roman" w:cs="Times New Roman"/>
          <w:kern w:val="36"/>
          <w:sz w:val="24"/>
          <w:szCs w:val="24"/>
          <w:lang w:eastAsia="hr-HR"/>
        </w:rPr>
      </w:pPr>
      <w:r w:rsidRPr="00812C44">
        <w:rPr>
          <w:rFonts w:ascii="Times New Roman" w:eastAsia="Times New Roman" w:hAnsi="Times New Roman" w:cs="Times New Roman"/>
          <w:i/>
          <w:kern w:val="36"/>
          <w:sz w:val="24"/>
          <w:szCs w:val="24"/>
          <w:lang w:eastAsia="hr-HR"/>
        </w:rPr>
        <w:t>Stilistika</w:t>
      </w:r>
      <w:r w:rsidRPr="00812C44">
        <w:rPr>
          <w:rFonts w:ascii="Times New Roman" w:eastAsia="Times New Roman" w:hAnsi="Times New Roman" w:cs="Times New Roman"/>
          <w:kern w:val="36"/>
          <w:sz w:val="24"/>
          <w:szCs w:val="24"/>
          <w:lang w:eastAsia="hr-HR"/>
        </w:rPr>
        <w:t xml:space="preserve">. Filozofski fakultet u Zagrebu,  2017, </w:t>
      </w:r>
      <w:hyperlink r:id="rId8" w:history="1">
        <w:r w:rsidRPr="00812C44">
          <w:rPr>
            <w:rFonts w:ascii="Times New Roman" w:hAnsi="Times New Roman" w:cs="Times New Roman"/>
            <w:sz w:val="24"/>
            <w:szCs w:val="24"/>
            <w:lang w:val="es-ES"/>
          </w:rPr>
          <w:t>https://stilistika.org/</w:t>
        </w:r>
      </w:hyperlink>
      <w:r w:rsidRPr="00812C44">
        <w:rPr>
          <w:rFonts w:ascii="Times New Roman" w:hAnsi="Times New Roman" w:cs="Times New Roman"/>
          <w:sz w:val="24"/>
          <w:szCs w:val="24"/>
          <w:lang w:val="es-ES"/>
        </w:rPr>
        <w:t xml:space="preserve"> Pristupljeno 30. travnja 2020.</w:t>
      </w:r>
    </w:p>
    <w:p w:rsidR="00812C44" w:rsidRPr="00812C44" w:rsidRDefault="00812C44" w:rsidP="00812C44">
      <w:pPr>
        <w:shd w:val="clear" w:color="auto" w:fill="FFFFFF"/>
        <w:rPr>
          <w:rFonts w:ascii="Times New Roman" w:eastAsia="Times New Roman" w:hAnsi="Times New Roman" w:cs="Times New Roman"/>
          <w:kern w:val="36"/>
          <w:sz w:val="24"/>
          <w:szCs w:val="24"/>
          <w:lang w:eastAsia="hr-HR"/>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lastRenderedPageBreak/>
        <w:t xml:space="preserve">Kod navođenja </w:t>
      </w:r>
      <w:r w:rsidRPr="00812C44">
        <w:rPr>
          <w:rFonts w:ascii="Times New Roman" w:eastAsia="Times New Roman" w:hAnsi="Times New Roman" w:cs="Times New Roman"/>
          <w:i/>
          <w:sz w:val="24"/>
          <w:szCs w:val="24"/>
          <w:shd w:val="clear" w:color="auto" w:fill="FFFFFF"/>
        </w:rPr>
        <w:t xml:space="preserve">online </w:t>
      </w:r>
      <w:r w:rsidRPr="00812C44">
        <w:rPr>
          <w:rFonts w:ascii="Times New Roman" w:eastAsia="Times New Roman" w:hAnsi="Times New Roman" w:cs="Times New Roman"/>
          <w:b/>
          <w:sz w:val="24"/>
          <w:szCs w:val="24"/>
          <w:shd w:val="clear" w:color="auto" w:fill="FFFFFF"/>
        </w:rPr>
        <w:t>članaka</w:t>
      </w:r>
      <w:r w:rsidRPr="00812C44">
        <w:rPr>
          <w:rFonts w:ascii="Times New Roman" w:eastAsia="Times New Roman" w:hAnsi="Times New Roman" w:cs="Times New Roman"/>
          <w:sz w:val="24"/>
          <w:szCs w:val="24"/>
          <w:shd w:val="clear" w:color="auto" w:fill="FFFFFF"/>
        </w:rPr>
        <w:t xml:space="preserve"> koristi se sljedeća struktura: </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Prezime, ime (ukoliko je autor poznat). „Naslov članka“. </w:t>
      </w:r>
      <w:r w:rsidRPr="00812C44">
        <w:rPr>
          <w:rFonts w:ascii="Times New Roman" w:eastAsia="Times New Roman" w:hAnsi="Times New Roman" w:cs="Times New Roman"/>
          <w:i/>
          <w:sz w:val="24"/>
          <w:szCs w:val="24"/>
          <w:shd w:val="clear" w:color="auto" w:fill="FFFFFF"/>
        </w:rPr>
        <w:t>Naziv web stranice</w:t>
      </w:r>
      <w:r w:rsidRPr="00812C44">
        <w:rPr>
          <w:rFonts w:ascii="Times New Roman" w:eastAsia="Times New Roman" w:hAnsi="Times New Roman" w:cs="Times New Roman"/>
          <w:sz w:val="24"/>
          <w:szCs w:val="24"/>
          <w:shd w:val="clear" w:color="auto" w:fill="FFFFFF"/>
        </w:rPr>
        <w:t xml:space="preserve"> (ili </w:t>
      </w:r>
      <w:r w:rsidRPr="00812C44">
        <w:rPr>
          <w:rFonts w:ascii="Times New Roman" w:eastAsia="Times New Roman" w:hAnsi="Times New Roman" w:cs="Times New Roman"/>
          <w:i/>
          <w:sz w:val="24"/>
          <w:szCs w:val="24"/>
          <w:shd w:val="clear" w:color="auto" w:fill="FFFFFF"/>
        </w:rPr>
        <w:t xml:space="preserve">web </w:t>
      </w:r>
      <w:proofErr w:type="spellStart"/>
      <w:r w:rsidRPr="00812C44">
        <w:rPr>
          <w:rFonts w:ascii="Times New Roman" w:eastAsia="Times New Roman" w:hAnsi="Times New Roman" w:cs="Times New Roman"/>
          <w:i/>
          <w:sz w:val="24"/>
          <w:szCs w:val="24"/>
          <w:shd w:val="clear" w:color="auto" w:fill="FFFFFF"/>
        </w:rPr>
        <w:t>podstranice</w:t>
      </w:r>
      <w:proofErr w:type="spellEnd"/>
      <w:r w:rsidRPr="00812C44">
        <w:rPr>
          <w:rFonts w:ascii="Times New Roman" w:eastAsia="Times New Roman" w:hAnsi="Times New Roman" w:cs="Times New Roman"/>
          <w:sz w:val="24"/>
          <w:szCs w:val="24"/>
          <w:shd w:val="clear" w:color="auto" w:fill="FFFFFF"/>
        </w:rPr>
        <w:t>), Datum objave, URL, Datum pristupa.</w:t>
      </w:r>
    </w:p>
    <w:p w:rsidR="00812C44" w:rsidRPr="00812C44" w:rsidRDefault="00812C44" w:rsidP="00812C44">
      <w:pPr>
        <w:keepNext/>
        <w:keepLines/>
        <w:shd w:val="clear" w:color="auto" w:fill="FFFFFF"/>
        <w:spacing w:before="240" w:after="360"/>
        <w:ind w:left="720"/>
        <w:jc w:val="both"/>
        <w:outlineLvl w:val="0"/>
        <w:rPr>
          <w:rFonts w:ascii="Times New Roman" w:eastAsia="Times New Roman" w:hAnsi="Times New Roman" w:cs="Times New Roman"/>
          <w:kern w:val="36"/>
          <w:sz w:val="24"/>
          <w:szCs w:val="24"/>
          <w:lang w:eastAsia="hr-HR"/>
        </w:rPr>
      </w:pPr>
      <w:r w:rsidRPr="00812C44">
        <w:rPr>
          <w:rFonts w:ascii="Times New Roman" w:eastAsiaTheme="majorEastAsia" w:hAnsi="Times New Roman" w:cs="Times New Roman"/>
          <w:sz w:val="24"/>
          <w:szCs w:val="24"/>
          <w:shd w:val="clear" w:color="auto" w:fill="FFFFFF"/>
        </w:rPr>
        <w:t>Biti, Marina, i Danijela Marot Kiš. “</w:t>
      </w:r>
      <w:r w:rsidRPr="00812C44">
        <w:rPr>
          <w:rFonts w:ascii="Times New Roman" w:eastAsia="Times New Roman" w:hAnsi="Times New Roman" w:cs="Times New Roman"/>
          <w:kern w:val="36"/>
          <w:sz w:val="24"/>
          <w:szCs w:val="24"/>
          <w:lang w:eastAsia="hr-HR"/>
        </w:rPr>
        <w:t xml:space="preserve">Konceptualna metafora i kognitivna poetika.“ </w:t>
      </w:r>
      <w:r w:rsidRPr="00812C44">
        <w:rPr>
          <w:rFonts w:ascii="Times New Roman" w:eastAsia="Times New Roman" w:hAnsi="Times New Roman" w:cs="Times New Roman"/>
          <w:i/>
          <w:kern w:val="36"/>
          <w:sz w:val="24"/>
          <w:szCs w:val="24"/>
          <w:lang w:eastAsia="hr-HR"/>
        </w:rPr>
        <w:t>Stiloteka</w:t>
      </w:r>
      <w:r w:rsidRPr="00812C44">
        <w:rPr>
          <w:rFonts w:ascii="Times New Roman" w:eastAsia="Times New Roman" w:hAnsi="Times New Roman" w:cs="Times New Roman"/>
          <w:kern w:val="36"/>
          <w:sz w:val="24"/>
          <w:szCs w:val="24"/>
          <w:lang w:eastAsia="hr-HR"/>
        </w:rPr>
        <w:t>,</w:t>
      </w:r>
      <w:hyperlink r:id="rId9" w:history="1">
        <w:r w:rsidRPr="00812C44">
          <w:rPr>
            <w:rFonts w:ascii="Times New Roman" w:eastAsiaTheme="majorEastAsia" w:hAnsi="Times New Roman" w:cs="Times New Roman"/>
            <w:sz w:val="24"/>
            <w:szCs w:val="24"/>
            <w:u w:val="single"/>
          </w:rPr>
          <w:t>http://www.stilistika.org/stiloteka/rasprave/241-konceptualna-metafora-i-kognitivna-poetika</w:t>
        </w:r>
      </w:hyperlink>
      <w:r w:rsidRPr="00812C44">
        <w:rPr>
          <w:rFonts w:ascii="Times New Roman" w:eastAsiaTheme="majorEastAsia" w:hAnsi="Times New Roman" w:cs="Times New Roman"/>
          <w:sz w:val="24"/>
          <w:szCs w:val="24"/>
        </w:rPr>
        <w:t xml:space="preserve">. </w:t>
      </w:r>
      <w:proofErr w:type="spellStart"/>
      <w:r w:rsidRPr="00812C44">
        <w:rPr>
          <w:rFonts w:ascii="Times New Roman" w:eastAsiaTheme="majorEastAsia" w:hAnsi="Times New Roman" w:cs="Times New Roman"/>
          <w:sz w:val="24"/>
          <w:szCs w:val="24"/>
        </w:rPr>
        <w:t>Pristupljeno</w:t>
      </w:r>
      <w:proofErr w:type="spellEnd"/>
      <w:r w:rsidRPr="00812C44">
        <w:rPr>
          <w:rFonts w:ascii="Times New Roman" w:eastAsiaTheme="majorEastAsia" w:hAnsi="Times New Roman" w:cs="Times New Roman"/>
          <w:sz w:val="24"/>
          <w:szCs w:val="24"/>
        </w:rPr>
        <w:t xml:space="preserve"> 30. travnja 2020.</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Navođenje </w:t>
      </w:r>
      <w:r w:rsidRPr="00812C44">
        <w:rPr>
          <w:rFonts w:ascii="Times New Roman" w:eastAsia="Times New Roman" w:hAnsi="Times New Roman" w:cs="Times New Roman"/>
          <w:b/>
          <w:sz w:val="24"/>
          <w:szCs w:val="24"/>
          <w:shd w:val="clear" w:color="auto" w:fill="FFFFFF"/>
        </w:rPr>
        <w:t xml:space="preserve">e-knjiga </w:t>
      </w:r>
      <w:r w:rsidRPr="00812C44">
        <w:rPr>
          <w:rFonts w:ascii="Times New Roman" w:eastAsia="Times New Roman" w:hAnsi="Times New Roman" w:cs="Times New Roman"/>
          <w:sz w:val="24"/>
          <w:szCs w:val="24"/>
          <w:shd w:val="clear" w:color="auto" w:fill="FFFFFF"/>
        </w:rPr>
        <w:t xml:space="preserve">gotovo je isto kao i navođenje tiskanih knjiga, uz posebnu naznaku kako se radi o e-knjizi ili o e-izdanju: </w:t>
      </w:r>
    </w:p>
    <w:p w:rsidR="00812C44" w:rsidRPr="00812C44" w:rsidRDefault="00812C44" w:rsidP="00812C44">
      <w:pPr>
        <w:shd w:val="clear" w:color="auto" w:fill="FFFFFF"/>
        <w:ind w:left="720"/>
        <w:rPr>
          <w:rFonts w:ascii="Times New Roman" w:eastAsia="Times New Roman" w:hAnsi="Times New Roman" w:cs="Times New Roman"/>
          <w:i/>
          <w:sz w:val="24"/>
          <w:szCs w:val="24"/>
          <w:shd w:val="clear" w:color="auto" w:fill="FFFFFF"/>
        </w:rPr>
      </w:pPr>
    </w:p>
    <w:p w:rsidR="00812C44" w:rsidRPr="00812C44" w:rsidRDefault="00812C44" w:rsidP="00812C44">
      <w:pPr>
        <w:shd w:val="clear" w:color="auto" w:fill="FFFFFF"/>
        <w:ind w:left="720"/>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i/>
          <w:sz w:val="24"/>
          <w:szCs w:val="24"/>
          <w:shd w:val="clear" w:color="auto" w:fill="FFFFFF"/>
        </w:rPr>
        <w:t>Hrvatska enciklopedija</w:t>
      </w:r>
      <w:r w:rsidRPr="00812C44">
        <w:rPr>
          <w:rFonts w:ascii="Times New Roman" w:eastAsia="Times New Roman" w:hAnsi="Times New Roman" w:cs="Times New Roman"/>
          <w:sz w:val="24"/>
          <w:szCs w:val="24"/>
          <w:shd w:val="clear" w:color="auto" w:fill="FFFFFF"/>
        </w:rPr>
        <w:t xml:space="preserve">. E-izdanje, Leksikografski Zavod Miroslava Krleže, 1999–2009. </w:t>
      </w:r>
    </w:p>
    <w:p w:rsidR="00812C44" w:rsidRPr="00812C44" w:rsidRDefault="00812C44" w:rsidP="00812C44">
      <w:pPr>
        <w:shd w:val="clear" w:color="auto" w:fill="FFFFFF"/>
        <w:ind w:left="720"/>
        <w:rPr>
          <w:rFonts w:ascii="Times New Roman" w:eastAsia="Times New Roman" w:hAnsi="Times New Roman" w:cs="Times New Roman"/>
          <w:b/>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numPr>
          <w:ilvl w:val="0"/>
          <w:numId w:val="1"/>
        </w:numPr>
        <w:shd w:val="clear" w:color="auto" w:fill="FFFFFF"/>
        <w:rPr>
          <w:rFonts w:ascii="Times New Roman" w:eastAsia="Times New Roman" w:hAnsi="Times New Roman" w:cs="Times New Roman"/>
          <w:b/>
          <w:sz w:val="24"/>
          <w:szCs w:val="24"/>
          <w:shd w:val="clear" w:color="auto" w:fill="FFFFFF"/>
        </w:rPr>
      </w:pPr>
      <w:r w:rsidRPr="00812C44">
        <w:rPr>
          <w:rFonts w:ascii="Times New Roman" w:eastAsia="Times New Roman" w:hAnsi="Times New Roman" w:cs="Times New Roman"/>
          <w:b/>
          <w:sz w:val="24"/>
          <w:szCs w:val="24"/>
          <w:shd w:val="clear" w:color="auto" w:fill="FFFFFF"/>
        </w:rPr>
        <w:t>Fusnote</w:t>
      </w:r>
    </w:p>
    <w:p w:rsidR="00812C44" w:rsidRPr="00812C44" w:rsidRDefault="00812C44" w:rsidP="00812C44">
      <w:pPr>
        <w:shd w:val="clear" w:color="auto" w:fill="FFFFFF"/>
        <w:ind w:left="720"/>
        <w:rPr>
          <w:rFonts w:ascii="Times New Roman" w:eastAsia="Times New Roman" w:hAnsi="Times New Roman" w:cs="Times New Roman"/>
          <w:b/>
          <w:sz w:val="24"/>
          <w:szCs w:val="24"/>
          <w:shd w:val="clear" w:color="auto" w:fill="FFFFFF"/>
        </w:rPr>
      </w:pPr>
    </w:p>
    <w:p w:rsidR="00812C44" w:rsidRPr="00812C44" w:rsidRDefault="00812C44" w:rsidP="00812C44">
      <w:pPr>
        <w:shd w:val="clear" w:color="auto" w:fill="FFFFFF"/>
        <w:jc w:val="both"/>
        <w:rPr>
          <w:rFonts w:ascii="Times New Roman" w:eastAsia="Times New Roman" w:hAnsi="Times New Roman" w:cs="Times New Roman"/>
          <w:sz w:val="24"/>
          <w:szCs w:val="24"/>
          <w:shd w:val="clear" w:color="auto" w:fill="FFFFFF"/>
        </w:rPr>
      </w:pPr>
      <w:r w:rsidRPr="00812C44">
        <w:rPr>
          <w:rFonts w:ascii="Times New Roman" w:eastAsia="Times New Roman" w:hAnsi="Times New Roman" w:cs="Times New Roman"/>
          <w:sz w:val="24"/>
          <w:szCs w:val="24"/>
          <w:shd w:val="clear" w:color="auto" w:fill="FFFFFF"/>
        </w:rPr>
        <w:t xml:space="preserve">MLA stil predlaže korištenje fusnota u obliku bibliografskih bilježaka (upućuju na ostalu literaturu vezanu uz temu teksta) umjesto preopširnih objašnjenja i digresija, no fusnote se također mogu koristiti za dodatne informacije koje su preopširne za glavni tekst, za sažeto objašnjenje pojmova ili za važniji komentar.  Fusnote se označavaju rednim brojem u eksponentu na kraju rečenice (iza interpunkcijskog znaka) na koju se referenca odnosi, a objašnjenje se piše na dnu stranice pod istim brojem kojim je označeno u tekstu: </w:t>
      </w:r>
    </w:p>
    <w:p w:rsidR="00812C44" w:rsidRPr="00812C44" w:rsidRDefault="00812C44" w:rsidP="00812C44">
      <w:pPr>
        <w:jc w:val="both"/>
        <w:rPr>
          <w:rFonts w:ascii="Times New Roman" w:eastAsia="Calibri" w:hAnsi="Times New Roman" w:cs="Times New Roman"/>
          <w:sz w:val="24"/>
          <w:szCs w:val="24"/>
        </w:rPr>
      </w:pPr>
    </w:p>
    <w:p w:rsidR="00812C44" w:rsidRPr="00812C44" w:rsidRDefault="00812C44" w:rsidP="00812C44">
      <w:pPr>
        <w:ind w:left="720"/>
        <w:jc w:val="both"/>
        <w:rPr>
          <w:rFonts w:ascii="Times New Roman" w:hAnsi="Times New Roman"/>
          <w:sz w:val="24"/>
          <w:szCs w:val="24"/>
        </w:rPr>
      </w:pPr>
      <w:proofErr w:type="spellStart"/>
      <w:r w:rsidRPr="00812C44">
        <w:rPr>
          <w:rFonts w:ascii="Times New Roman" w:hAnsi="Times New Roman" w:cs="Times New Roman"/>
          <w:i/>
          <w:sz w:val="24"/>
          <w:szCs w:val="24"/>
        </w:rPr>
        <w:t>Solus</w:t>
      </w:r>
      <w:proofErr w:type="spellEnd"/>
      <w:r w:rsidRPr="00812C44">
        <w:rPr>
          <w:rFonts w:ascii="Times New Roman" w:hAnsi="Times New Roman" w:cs="Times New Roman"/>
          <w:sz w:val="24"/>
          <w:szCs w:val="24"/>
        </w:rPr>
        <w:t xml:space="preserve"> je jedini, onaj koji je samo jedan, onaj koji je usamljen u svojoj vrsti.</w:t>
      </w:r>
      <w:r w:rsidRPr="00812C44">
        <w:rPr>
          <w:rFonts w:ascii="Times New Roman" w:hAnsi="Times New Roman" w:cs="Times New Roman"/>
          <w:sz w:val="24"/>
          <w:szCs w:val="24"/>
          <w:vertAlign w:val="superscript"/>
        </w:rPr>
        <w:footnoteReference w:id="2"/>
      </w:r>
    </w:p>
    <w:p w:rsidR="00812C44" w:rsidRPr="00812C44" w:rsidRDefault="00812C44" w:rsidP="00812C44">
      <w:pPr>
        <w:ind w:left="720"/>
        <w:jc w:val="both"/>
        <w:rPr>
          <w:rFonts w:ascii="Times New Roman" w:eastAsia="Calibri" w:hAnsi="Times New Roman" w:cs="Times New Roman"/>
          <w:sz w:val="24"/>
          <w:szCs w:val="24"/>
        </w:rPr>
      </w:pPr>
      <w:r w:rsidRPr="00812C44">
        <w:rPr>
          <w:rFonts w:ascii="Times New Roman" w:eastAsia="Calibri" w:hAnsi="Times New Roman" w:cs="Times New Roman"/>
          <w:sz w:val="24"/>
          <w:szCs w:val="24"/>
          <w:vertAlign w:val="superscript"/>
        </w:rPr>
        <w:footnoteRef/>
      </w:r>
      <w:r w:rsidRPr="00812C44">
        <w:rPr>
          <w:rFonts w:ascii="Times New Roman" w:eastAsia="Calibri" w:hAnsi="Times New Roman" w:cs="Times New Roman"/>
          <w:sz w:val="24"/>
          <w:szCs w:val="24"/>
          <w:vertAlign w:val="superscript"/>
        </w:rPr>
        <w:t xml:space="preserve"> </w:t>
      </w:r>
      <w:r w:rsidRPr="00812C44">
        <w:rPr>
          <w:rFonts w:ascii="Times New Roman" w:eastAsia="Calibri" w:hAnsi="Times New Roman" w:cs="Times New Roman"/>
          <w:sz w:val="24"/>
          <w:szCs w:val="24"/>
        </w:rPr>
        <w:t xml:space="preserve">Onomastička igra sadržana je i u Izabelinu pitanju </w:t>
      </w:r>
      <w:proofErr w:type="spellStart"/>
      <w:r w:rsidRPr="00812C44">
        <w:rPr>
          <w:rFonts w:ascii="Times New Roman" w:eastAsia="Calibri" w:hAnsi="Times New Roman" w:cs="Times New Roman"/>
          <w:sz w:val="24"/>
          <w:szCs w:val="24"/>
        </w:rPr>
        <w:t>Solusu</w:t>
      </w:r>
      <w:proofErr w:type="spellEnd"/>
      <w:r w:rsidRPr="00812C44">
        <w:rPr>
          <w:rFonts w:ascii="Times New Roman" w:eastAsia="Calibri" w:hAnsi="Times New Roman" w:cs="Times New Roman"/>
          <w:sz w:val="24"/>
          <w:szCs w:val="24"/>
        </w:rPr>
        <w:t xml:space="preserve">: „A zašto putujete ovako sami i </w:t>
      </w:r>
      <w:proofErr w:type="spellStart"/>
      <w:r w:rsidRPr="00812C44">
        <w:rPr>
          <w:rFonts w:ascii="Times New Roman" w:eastAsia="Calibri" w:hAnsi="Times New Roman" w:cs="Times New Roman"/>
          <w:sz w:val="24"/>
          <w:szCs w:val="24"/>
        </w:rPr>
        <w:t>samoćni</w:t>
      </w:r>
      <w:proofErr w:type="spellEnd"/>
      <w:r w:rsidRPr="00812C44">
        <w:rPr>
          <w:rFonts w:ascii="Times New Roman" w:eastAsia="Calibri" w:hAnsi="Times New Roman" w:cs="Times New Roman"/>
          <w:sz w:val="24"/>
          <w:szCs w:val="24"/>
        </w:rPr>
        <w:t xml:space="preserve">?”  (Matoš 262) </w:t>
      </w: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rPr>
          <w:rFonts w:ascii="Times New Roman" w:eastAsia="Times New Roman" w:hAnsi="Times New Roman" w:cs="Times New Roman"/>
          <w:b/>
          <w:sz w:val="24"/>
          <w:szCs w:val="24"/>
          <w:lang w:eastAsia="hr-HR"/>
        </w:rPr>
      </w:pPr>
      <w:r w:rsidRPr="00812C44">
        <w:rPr>
          <w:rFonts w:ascii="Times New Roman" w:hAnsi="Times New Roman" w:cs="Times New Roman"/>
          <w:shd w:val="clear" w:color="auto" w:fill="FFFFFF"/>
        </w:rPr>
        <w:t xml:space="preserve">Opširnije upute u MLA stil pogledajte prema 8. izdanju </w:t>
      </w:r>
      <w:hyperlink r:id="rId10" w:history="1">
        <w:r w:rsidRPr="00812C44">
          <w:rPr>
            <w:rFonts w:ascii="Times New Roman" w:eastAsia="Times New Roman" w:hAnsi="Times New Roman" w:cs="Times New Roman"/>
            <w:sz w:val="24"/>
            <w:szCs w:val="24"/>
            <w:lang w:eastAsia="hr-HR"/>
          </w:rPr>
          <w:t>https://owl.purdue.edu/owl/research_and_citation/mla_style/mla_formatting_and_style_guide/mla_works_cited_periodicals.html</w:t>
        </w:r>
      </w:hyperlink>
    </w:p>
    <w:p w:rsidR="00812C44" w:rsidRPr="00812C44" w:rsidRDefault="00812C44" w:rsidP="00812C44">
      <w:pPr>
        <w:shd w:val="clear" w:color="auto" w:fill="FFFFFF"/>
        <w:rPr>
          <w:rFonts w:ascii="Times New Roman" w:hAnsi="Times New Roman" w:cs="Times New Roman"/>
          <w:b/>
          <w:bCs/>
          <w:color w:val="465576"/>
          <w:sz w:val="21"/>
          <w:szCs w:val="21"/>
          <w:shd w:val="clear" w:color="auto" w:fill="FFFFFF"/>
        </w:rPr>
      </w:pPr>
    </w:p>
    <w:p w:rsidR="00812C44" w:rsidRPr="00812C44" w:rsidRDefault="00812C44" w:rsidP="00812C44">
      <w:pPr>
        <w:shd w:val="clear" w:color="auto" w:fill="FFFFFF"/>
        <w:rPr>
          <w:rFonts w:ascii="Helvetica" w:hAnsi="Helvetica" w:cs="Helvetica"/>
          <w:b/>
          <w:bCs/>
          <w:color w:val="465576"/>
          <w:sz w:val="21"/>
          <w:szCs w:val="21"/>
          <w:shd w:val="clear" w:color="auto" w:fill="FFFFFF"/>
        </w:rPr>
      </w:pPr>
    </w:p>
    <w:p w:rsidR="00812C44" w:rsidRPr="00812C44" w:rsidRDefault="00812C44" w:rsidP="00812C44">
      <w:pPr>
        <w:shd w:val="clear" w:color="auto" w:fill="FFFFFF"/>
        <w:rPr>
          <w:rFonts w:ascii="Helvetica" w:hAnsi="Helvetica" w:cs="Helvetica"/>
          <w:b/>
          <w:bCs/>
          <w:color w:val="465576"/>
          <w:sz w:val="21"/>
          <w:szCs w:val="21"/>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vertAlign w:val="superscript"/>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shd w:val="clear" w:color="auto" w:fill="FFFFFF"/>
        </w:rPr>
      </w:pP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shd w:val="clear" w:color="auto" w:fill="FFFFFF"/>
        <w:rPr>
          <w:rFonts w:ascii="Times New Roman" w:eastAsia="Times New Roman" w:hAnsi="Times New Roman" w:cs="Times New Roman"/>
          <w:sz w:val="24"/>
          <w:szCs w:val="24"/>
        </w:rPr>
      </w:pPr>
    </w:p>
    <w:p w:rsidR="00812C44" w:rsidRPr="00812C44" w:rsidRDefault="00812C44" w:rsidP="00812C44">
      <w:pPr>
        <w:rPr>
          <w:rFonts w:ascii="Times New Roman" w:hAnsi="Times New Roman" w:cs="Times New Roman"/>
          <w:sz w:val="24"/>
          <w:szCs w:val="24"/>
        </w:rPr>
      </w:pPr>
    </w:p>
    <w:p w:rsidR="00812C44" w:rsidRPr="00812C44" w:rsidRDefault="00812C44" w:rsidP="00812C44">
      <w:pPr>
        <w:rPr>
          <w:rFonts w:ascii="Times New Roman" w:hAnsi="Times New Roman" w:cs="Times New Roman"/>
          <w:b/>
          <w:sz w:val="24"/>
          <w:szCs w:val="24"/>
        </w:rPr>
      </w:pPr>
    </w:p>
    <w:p w:rsidR="00812C44" w:rsidRPr="00812C44" w:rsidRDefault="00812C44" w:rsidP="00812C44">
      <w:pPr>
        <w:rPr>
          <w:rFonts w:ascii="Times New Roman" w:hAnsi="Times New Roman" w:cs="Times New Roman"/>
          <w:b/>
          <w:sz w:val="24"/>
          <w:szCs w:val="24"/>
        </w:rPr>
      </w:pPr>
    </w:p>
    <w:p w:rsidR="00812C44" w:rsidRPr="00812C44" w:rsidRDefault="00812C44" w:rsidP="00812C44">
      <w:pPr>
        <w:rPr>
          <w:rFonts w:ascii="Times New Roman" w:hAnsi="Times New Roman" w:cs="Times New Roman"/>
          <w:b/>
          <w:sz w:val="24"/>
          <w:szCs w:val="24"/>
        </w:rPr>
      </w:pPr>
    </w:p>
    <w:p w:rsidR="00812C44" w:rsidRPr="00812C44" w:rsidRDefault="00812C44" w:rsidP="00812C44">
      <w:pPr>
        <w:rPr>
          <w:rFonts w:ascii="Times New Roman" w:hAnsi="Times New Roman" w:cs="Times New Roman"/>
          <w:b/>
          <w:sz w:val="24"/>
          <w:szCs w:val="24"/>
        </w:rPr>
      </w:pPr>
    </w:p>
    <w:p w:rsidR="00A03BF3" w:rsidRDefault="00A03BF3"/>
    <w:sectPr w:rsidR="00A03B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B" w:rsidRDefault="00043A4B" w:rsidP="00812C44">
      <w:r>
        <w:separator/>
      </w:r>
    </w:p>
  </w:endnote>
  <w:endnote w:type="continuationSeparator" w:id="0">
    <w:p w:rsidR="00043A4B" w:rsidRDefault="00043A4B" w:rsidP="0081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B" w:rsidRDefault="00043A4B" w:rsidP="00812C44">
      <w:r>
        <w:separator/>
      </w:r>
    </w:p>
  </w:footnote>
  <w:footnote w:type="continuationSeparator" w:id="0">
    <w:p w:rsidR="00043A4B" w:rsidRDefault="00043A4B" w:rsidP="00812C44">
      <w:r>
        <w:continuationSeparator/>
      </w:r>
    </w:p>
  </w:footnote>
  <w:footnote w:id="1">
    <w:p w:rsidR="00812C44" w:rsidRPr="009F2F69" w:rsidRDefault="00812C44" w:rsidP="00812C44">
      <w:pPr>
        <w:pStyle w:val="Tekstfusnote"/>
        <w:rPr>
          <w:rFonts w:ascii="Times New Roman" w:hAnsi="Times New Roman"/>
        </w:rPr>
      </w:pPr>
      <w:r w:rsidRPr="009F2F69">
        <w:rPr>
          <w:rStyle w:val="Referencafusnote"/>
          <w:rFonts w:ascii="Times New Roman" w:hAnsi="Times New Roman"/>
        </w:rPr>
        <w:footnoteRef/>
      </w:r>
      <w:r w:rsidRPr="009F2F69">
        <w:rPr>
          <w:rFonts w:ascii="Times New Roman" w:hAnsi="Times New Roman"/>
        </w:rPr>
        <w:t xml:space="preserve"> Pri navođenju troznamenkastih brojeva stotice se ne pišu.</w:t>
      </w:r>
    </w:p>
  </w:footnote>
  <w:footnote w:id="2">
    <w:p w:rsidR="00812C44" w:rsidRPr="00DA2EB8" w:rsidRDefault="00812C44" w:rsidP="00812C44">
      <w:pPr>
        <w:pStyle w:val="Tekstfusnote"/>
        <w:jc w:val="both"/>
        <w:rPr>
          <w:rFonts w:ascii="Times New Roman" w:hAnsi="Times New Roman"/>
        </w:rPr>
      </w:pPr>
      <w:r w:rsidRPr="00DA2EB8">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A58E6"/>
    <w:multiLevelType w:val="multilevel"/>
    <w:tmpl w:val="ED00C79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44"/>
    <w:rsid w:val="00043A4B"/>
    <w:rsid w:val="000A0F44"/>
    <w:rsid w:val="00137400"/>
    <w:rsid w:val="0023085C"/>
    <w:rsid w:val="00291FFB"/>
    <w:rsid w:val="002B4DB1"/>
    <w:rsid w:val="00325CFB"/>
    <w:rsid w:val="00403FE1"/>
    <w:rsid w:val="004B15B4"/>
    <w:rsid w:val="00617381"/>
    <w:rsid w:val="006E4F7D"/>
    <w:rsid w:val="00770F3F"/>
    <w:rsid w:val="007873A7"/>
    <w:rsid w:val="007C4E81"/>
    <w:rsid w:val="00812C44"/>
    <w:rsid w:val="00A03BF3"/>
    <w:rsid w:val="00A83D6B"/>
    <w:rsid w:val="00B112B3"/>
    <w:rsid w:val="00B3120F"/>
    <w:rsid w:val="00C87E3E"/>
    <w:rsid w:val="00CA48A8"/>
    <w:rsid w:val="00F142CD"/>
    <w:rsid w:val="00F4112D"/>
    <w:rsid w:val="00F76D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7958"/>
  <w15:chartTrackingRefBased/>
  <w15:docId w15:val="{085BDDD6-AC9A-472D-B034-A987769D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812C44"/>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812C44"/>
    <w:rPr>
      <w:rFonts w:ascii="Calibri" w:eastAsia="Calibri" w:hAnsi="Calibri" w:cs="Times New Roman"/>
      <w:sz w:val="20"/>
      <w:szCs w:val="20"/>
    </w:rPr>
  </w:style>
  <w:style w:type="character" w:styleId="Referencafusnote">
    <w:name w:val="footnote reference"/>
    <w:unhideWhenUsed/>
    <w:rsid w:val="00812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listik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wl.purdue.edu/owl/research_and_citation/mla_style/mla_formatting_and_style_guide/mla_works_cited_periodicals.html" TargetMode="External"/><Relationship Id="rId4" Type="http://schemas.openxmlformats.org/officeDocument/2006/relationships/webSettings" Target="webSettings.xml"/><Relationship Id="rId9" Type="http://schemas.openxmlformats.org/officeDocument/2006/relationships/hyperlink" Target="http://www.stilistika.org/stiloteka/rasprave/241-konceptualna-metafora-i-kognitivna-poetik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2021-01-28T22:07:00Z</dcterms:created>
  <dcterms:modified xsi:type="dcterms:W3CDTF">2021-01-28T22:09:00Z</dcterms:modified>
</cp:coreProperties>
</file>