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FC1" w:rsidRPr="00092289" w:rsidRDefault="00BB6FC1" w:rsidP="00092289">
      <w:pPr>
        <w:jc w:val="center"/>
        <w:rPr>
          <w:rFonts w:ascii="Arial" w:hAnsi="Arial" w:cs="Arial"/>
          <w:b/>
        </w:rPr>
      </w:pPr>
      <w:r>
        <w:rPr>
          <w:rFonts w:ascii="Arial" w:hAnsi="Arial" w:cs="Arial"/>
          <w:b/>
        </w:rPr>
        <w:t>OSVRTI I PRIKAZI</w:t>
      </w:r>
    </w:p>
    <w:p w:rsidR="00BB6FC1" w:rsidRDefault="00BB6FC1">
      <w:pPr>
        <w:rPr>
          <w:rFonts w:ascii="Times New Roman" w:hAnsi="Times New Roman"/>
          <w:sz w:val="24"/>
          <w:szCs w:val="24"/>
          <w:lang w:val="hr-BA"/>
        </w:rPr>
      </w:pPr>
    </w:p>
    <w:p w:rsidR="00BB6FC1" w:rsidRDefault="00BB6FC1">
      <w:pPr>
        <w:rPr>
          <w:rFonts w:ascii="Times New Roman" w:hAnsi="Times New Roman"/>
          <w:sz w:val="24"/>
          <w:szCs w:val="24"/>
          <w:lang w:val="hr-BA"/>
        </w:rPr>
      </w:pPr>
      <w:r w:rsidRPr="00CD4C2A">
        <w:rPr>
          <w:rFonts w:ascii="Times New Roman" w:hAnsi="Times New Roman"/>
          <w:sz w:val="24"/>
          <w:szCs w:val="24"/>
          <w:lang w:val="hr-BA"/>
        </w:rPr>
        <w:t>Maida Fetahagić</w:t>
      </w:r>
      <w:r w:rsidRPr="00CD4C2A">
        <w:rPr>
          <w:rStyle w:val="FootnoteReference"/>
          <w:rFonts w:ascii="Times New Roman" w:hAnsi="Times New Roman"/>
          <w:sz w:val="24"/>
          <w:szCs w:val="24"/>
          <w:lang w:val="hr-BA"/>
        </w:rPr>
        <w:footnoteReference w:id="1"/>
      </w:r>
      <w:r>
        <w:rPr>
          <w:rFonts w:ascii="Times New Roman" w:hAnsi="Times New Roman"/>
          <w:sz w:val="24"/>
          <w:szCs w:val="24"/>
          <w:lang w:val="hr-BA"/>
        </w:rPr>
        <w:t xml:space="preserve">: </w:t>
      </w:r>
      <w:r w:rsidRPr="00CD4C2A">
        <w:rPr>
          <w:rFonts w:ascii="Times New Roman" w:hAnsi="Times New Roman"/>
          <w:sz w:val="24"/>
          <w:szCs w:val="24"/>
          <w:lang w:val="hr-BA"/>
        </w:rPr>
        <w:t>Tim Jackson</w:t>
      </w:r>
      <w:r>
        <w:rPr>
          <w:rFonts w:ascii="Times New Roman" w:hAnsi="Times New Roman"/>
          <w:sz w:val="24"/>
          <w:szCs w:val="24"/>
          <w:lang w:val="hr-BA"/>
        </w:rPr>
        <w:t>,</w:t>
      </w:r>
      <w:r>
        <w:rPr>
          <w:rStyle w:val="FootnoteReference"/>
          <w:rFonts w:ascii="Times New Roman" w:hAnsi="Times New Roman"/>
          <w:sz w:val="24"/>
          <w:szCs w:val="24"/>
          <w:lang w:val="hr-BA"/>
        </w:rPr>
        <w:footnoteReference w:id="2"/>
      </w:r>
      <w:r w:rsidRPr="00CD4C2A">
        <w:rPr>
          <w:rFonts w:ascii="Times New Roman" w:hAnsi="Times New Roman"/>
          <w:sz w:val="24"/>
          <w:szCs w:val="24"/>
          <w:lang w:val="hr-BA"/>
        </w:rPr>
        <w:t xml:space="preserve"> </w:t>
      </w:r>
      <w:r w:rsidRPr="00AC1018">
        <w:rPr>
          <w:rFonts w:ascii="Times New Roman" w:hAnsi="Times New Roman"/>
          <w:b/>
          <w:sz w:val="24"/>
          <w:szCs w:val="24"/>
          <w:lang w:val="hr-BA"/>
        </w:rPr>
        <w:t>Prosperity Withouth Growth – Economics for Finite Planet</w:t>
      </w:r>
      <w:r>
        <w:rPr>
          <w:rFonts w:ascii="Times New Roman" w:hAnsi="Times New Roman"/>
          <w:b/>
          <w:sz w:val="24"/>
          <w:szCs w:val="24"/>
          <w:lang w:val="hr-BA"/>
        </w:rPr>
        <w:t xml:space="preserve">, </w:t>
      </w:r>
      <w:r w:rsidRPr="00CD4C2A">
        <w:rPr>
          <w:rFonts w:ascii="Times New Roman" w:hAnsi="Times New Roman"/>
          <w:sz w:val="24"/>
          <w:szCs w:val="24"/>
          <w:lang w:val="hr-BA"/>
        </w:rPr>
        <w:t>Earthascan, London, 2009, strana 264</w:t>
      </w:r>
      <w:r>
        <w:rPr>
          <w:rFonts w:ascii="Times New Roman" w:hAnsi="Times New Roman"/>
          <w:sz w:val="24"/>
          <w:szCs w:val="24"/>
          <w:lang w:val="hr-BA"/>
        </w:rPr>
        <w:t>.</w:t>
      </w:r>
    </w:p>
    <w:p w:rsidR="00BB6FC1" w:rsidRDefault="00BB6FC1">
      <w:pPr>
        <w:rPr>
          <w:rFonts w:ascii="Times New Roman" w:hAnsi="Times New Roman"/>
          <w:sz w:val="24"/>
          <w:szCs w:val="24"/>
          <w:lang w:val="hr-BA"/>
        </w:rPr>
      </w:pPr>
      <w:r>
        <w:rPr>
          <w:rFonts w:ascii="Times New Roman" w:hAnsi="Times New Roman"/>
          <w:sz w:val="24"/>
          <w:szCs w:val="24"/>
          <w:lang w:val="hr-BA"/>
        </w:rPr>
        <w:t>Osvrt</w:t>
      </w:r>
    </w:p>
    <w:p w:rsidR="00BB6FC1" w:rsidRDefault="00BB6FC1">
      <w:pPr>
        <w:rPr>
          <w:rFonts w:ascii="Times New Roman" w:hAnsi="Times New Roman"/>
          <w:sz w:val="24"/>
          <w:szCs w:val="24"/>
          <w:lang w:val="hr-BA"/>
        </w:rPr>
      </w:pPr>
    </w:p>
    <w:p w:rsidR="00BB6FC1" w:rsidRDefault="00BB6FC1" w:rsidP="00662C2C">
      <w:pPr>
        <w:jc w:val="both"/>
        <w:rPr>
          <w:rFonts w:ascii="Times New Roman" w:hAnsi="Times New Roman"/>
          <w:sz w:val="24"/>
          <w:szCs w:val="24"/>
          <w:lang w:val="hr-BA"/>
        </w:rPr>
      </w:pPr>
      <w:r>
        <w:rPr>
          <w:rFonts w:ascii="Times New Roman" w:hAnsi="Times New Roman"/>
          <w:sz w:val="24"/>
          <w:szCs w:val="24"/>
          <w:lang w:val="hr-BA"/>
        </w:rPr>
        <w:t xml:space="preserve">Izgleda da svijet nije izvukao poruke poslije krize iz 2008. godine – samo tri godine kasnije model ekonomskog razvoja dovodi do nove krize na finansijskom tržištu, krize EU zone. No, finansijska i ekonomska kriza samo su dio globalne krize. Svjedoci smo rastućih ekoloških problema i upozorenja. Ljudske aktivnosti su iznad nosivosti kapaciteta planete, i taj odnos stalno raste od 1980. godine kada je ovaj odnos bio održiv (Meadows, D., Randers J. i Meadows D., 2004, str. xiv). Posljednji podaci o ekološkom otisku, koji globalno iznosi 2,4 ha/per capita za 2007 godinu (Human Development Report 2011. str. 149.)  govore da čovječanstvo živi iznad održivosti planete i sposobnosti obnavljanja njenih ekoloških sistema. </w:t>
      </w:r>
    </w:p>
    <w:p w:rsidR="00BB6FC1" w:rsidRDefault="00BB6FC1" w:rsidP="00662C2C">
      <w:pPr>
        <w:jc w:val="both"/>
        <w:rPr>
          <w:rFonts w:ascii="Times New Roman" w:hAnsi="Times New Roman"/>
          <w:sz w:val="24"/>
          <w:szCs w:val="24"/>
          <w:lang w:val="hr-BA"/>
        </w:rPr>
      </w:pPr>
      <w:r>
        <w:rPr>
          <w:rFonts w:ascii="Times New Roman" w:hAnsi="Times New Roman"/>
          <w:sz w:val="24"/>
          <w:szCs w:val="24"/>
          <w:lang w:val="hr-BA"/>
        </w:rPr>
        <w:t>U takvom ozračju knjiga „Prosperitet bez rasta“ Tima Jackson-a dobiva sve više na značaju, jer sugerira ključ za sadašnje ekonomske krize: reformu privrednog sistema sa dodanom koristi za okoliš. To je jedinstvena prilika da  se rješava i finansijka i okolinska održivost.</w:t>
      </w:r>
    </w:p>
    <w:p w:rsidR="00BB6FC1" w:rsidRPr="00A95F13" w:rsidRDefault="00BB6FC1" w:rsidP="00A95F13">
      <w:pPr>
        <w:jc w:val="both"/>
        <w:rPr>
          <w:rFonts w:ascii="Times New Roman" w:hAnsi="Times New Roman"/>
          <w:sz w:val="24"/>
          <w:szCs w:val="24"/>
          <w:lang w:val="hr-BA"/>
        </w:rPr>
      </w:pPr>
      <w:r w:rsidRPr="00A95F13">
        <w:rPr>
          <w:rFonts w:ascii="Times New Roman" w:hAnsi="Times New Roman"/>
          <w:sz w:val="24"/>
          <w:szCs w:val="24"/>
          <w:lang w:val="hr-BA"/>
        </w:rPr>
        <w:t xml:space="preserve">A sam naslov knjige je na prvi pogled upitan – </w:t>
      </w:r>
      <w:r>
        <w:rPr>
          <w:rFonts w:ascii="Times New Roman" w:hAnsi="Times New Roman"/>
          <w:sz w:val="24"/>
          <w:szCs w:val="24"/>
          <w:lang w:val="hr-BA"/>
        </w:rPr>
        <w:t>kako je</w:t>
      </w:r>
      <w:r w:rsidRPr="00A95F13">
        <w:rPr>
          <w:rFonts w:ascii="Times New Roman" w:hAnsi="Times New Roman"/>
          <w:sz w:val="24"/>
          <w:szCs w:val="24"/>
          <w:lang w:val="hr-BA"/>
        </w:rPr>
        <w:t xml:space="preserve"> moguće postići napredak bez rasta na Planeti čiji su kapaciteti ograničeni? </w:t>
      </w:r>
    </w:p>
    <w:p w:rsidR="00BB6FC1" w:rsidRDefault="00BB6FC1" w:rsidP="00A95F13">
      <w:pPr>
        <w:jc w:val="both"/>
        <w:rPr>
          <w:rFonts w:ascii="Times New Roman" w:hAnsi="Times New Roman"/>
          <w:sz w:val="24"/>
          <w:szCs w:val="24"/>
          <w:lang w:val="hr-BA"/>
        </w:rPr>
      </w:pPr>
      <w:r w:rsidRPr="00A95F13">
        <w:rPr>
          <w:rFonts w:ascii="Times New Roman" w:hAnsi="Times New Roman"/>
          <w:sz w:val="24"/>
          <w:szCs w:val="24"/>
          <w:lang w:val="hr-BA"/>
        </w:rPr>
        <w:t>Knjiga pripada dugoj tradiciji ozbiljnih promišljanja</w:t>
      </w:r>
      <w:r>
        <w:rPr>
          <w:rFonts w:ascii="Times New Roman" w:hAnsi="Times New Roman"/>
          <w:sz w:val="24"/>
          <w:szCs w:val="24"/>
          <w:lang w:val="hr-BA"/>
        </w:rPr>
        <w:t xml:space="preserve"> o prirodi napretka, potaknuta traženjem odgovora – šta je ekonomski rast, razvoj, prosperitet, da li ekonomski rast donosi blagostanje čovjeku?</w:t>
      </w:r>
    </w:p>
    <w:p w:rsidR="00BB6FC1" w:rsidRDefault="00BB6FC1" w:rsidP="00A95F13">
      <w:pPr>
        <w:jc w:val="both"/>
        <w:rPr>
          <w:rFonts w:ascii="Times New Roman" w:hAnsi="Times New Roman"/>
          <w:sz w:val="24"/>
          <w:szCs w:val="24"/>
          <w:lang w:val="hr-BA"/>
        </w:rPr>
      </w:pPr>
      <w:r>
        <w:rPr>
          <w:rFonts w:ascii="Times New Roman" w:hAnsi="Times New Roman"/>
          <w:sz w:val="24"/>
          <w:szCs w:val="24"/>
          <w:lang w:val="hr-BA"/>
        </w:rPr>
        <w:t xml:space="preserve">Knjiga pruža kritički pregled veza blagostanja i rasta i razvoja, pita se kuda vodi stalan rast ekonomskih outputa sa jedne i rast potrošnje sa druge strane, da li je pravi put decoupling –odvajanje ekonomskih rezultata od upotrebe prirodnih resursa i uticaja na okoliš ili je to mit; šta znači New Green Deel. </w:t>
      </w:r>
    </w:p>
    <w:p w:rsidR="00BB6FC1" w:rsidRPr="00186F26" w:rsidRDefault="00BB6FC1" w:rsidP="00A12E51">
      <w:pPr>
        <w:jc w:val="both"/>
        <w:rPr>
          <w:rFonts w:ascii="Times New Roman" w:hAnsi="Times New Roman"/>
          <w:sz w:val="24"/>
          <w:szCs w:val="24"/>
        </w:rPr>
      </w:pPr>
      <w:r>
        <w:rPr>
          <w:rFonts w:ascii="Times New Roman" w:hAnsi="Times New Roman"/>
          <w:sz w:val="24"/>
          <w:szCs w:val="24"/>
          <w:lang w:val="hr-BA"/>
        </w:rPr>
        <w:t>Cilj knjige  nije</w:t>
      </w:r>
      <w:r w:rsidRPr="00A12E51">
        <w:rPr>
          <w:rFonts w:ascii="Times New Roman" w:hAnsi="Times New Roman"/>
          <w:sz w:val="24"/>
          <w:szCs w:val="24"/>
        </w:rPr>
        <w:t xml:space="preserve"> </w:t>
      </w:r>
      <w:r w:rsidRPr="00186F26">
        <w:rPr>
          <w:rFonts w:ascii="Times New Roman" w:hAnsi="Times New Roman"/>
          <w:sz w:val="24"/>
          <w:szCs w:val="24"/>
        </w:rPr>
        <w:t>samo analiza dinamike ekološke krize na pomolu koja će vjerovatno zasjeniti postojeću ekonomsku krizu, nego i iznošenje usklađenih političkih prijedloga koji će olakšati prijelaz ka održivoj ekonomiji.</w:t>
      </w:r>
    </w:p>
    <w:p w:rsidR="00BB6FC1" w:rsidRDefault="00BB6FC1" w:rsidP="00A12E51">
      <w:pPr>
        <w:jc w:val="both"/>
        <w:rPr>
          <w:rFonts w:ascii="Times New Roman" w:hAnsi="Times New Roman"/>
          <w:sz w:val="24"/>
          <w:szCs w:val="24"/>
        </w:rPr>
      </w:pPr>
      <w:r w:rsidRPr="00186F26">
        <w:rPr>
          <w:rFonts w:ascii="Times New Roman" w:hAnsi="Times New Roman"/>
          <w:sz w:val="24"/>
          <w:szCs w:val="24"/>
        </w:rPr>
        <w:t xml:space="preserve">Ukratko, </w:t>
      </w:r>
      <w:r>
        <w:rPr>
          <w:rFonts w:ascii="Times New Roman" w:hAnsi="Times New Roman"/>
          <w:sz w:val="24"/>
          <w:szCs w:val="24"/>
        </w:rPr>
        <w:t xml:space="preserve">knjiga </w:t>
      </w:r>
      <w:r w:rsidRPr="00186F26">
        <w:rPr>
          <w:rFonts w:ascii="Times New Roman" w:hAnsi="Times New Roman"/>
          <w:sz w:val="24"/>
          <w:szCs w:val="24"/>
        </w:rPr>
        <w:t>dovodi u pitanje kontinuirani ekonomski rast bogatih zemalja i postavlja pitanje: Da li je moguće ostvariti prosperitet bez rasta?</w:t>
      </w:r>
    </w:p>
    <w:p w:rsidR="00BB6FC1" w:rsidRDefault="00BB6FC1" w:rsidP="00A12E51">
      <w:pPr>
        <w:jc w:val="both"/>
        <w:rPr>
          <w:rFonts w:ascii="Times New Roman" w:hAnsi="Times New Roman"/>
          <w:sz w:val="24"/>
          <w:szCs w:val="24"/>
          <w:lang w:val="hr-BA"/>
        </w:rPr>
      </w:pPr>
      <w:r>
        <w:rPr>
          <w:rFonts w:ascii="Times New Roman" w:hAnsi="Times New Roman"/>
          <w:sz w:val="24"/>
          <w:szCs w:val="24"/>
        </w:rPr>
        <w:t xml:space="preserve">Knjiga je, osim predgovora i priloga, struktuirana u dvanaest poglavlja, međusobno povezanih, vođenih rasvjetljavanju pojmova prosperiteta i rasta, stalno rastuće potrošnje, posljedicama na okoliš i na kraju </w:t>
      </w:r>
      <w:r>
        <w:rPr>
          <w:rFonts w:ascii="Times New Roman" w:hAnsi="Times New Roman"/>
          <w:sz w:val="24"/>
          <w:szCs w:val="24"/>
          <w:lang w:val="hr-BA"/>
        </w:rPr>
        <w:t>ukazuje na tranzicijski put ka održivoj ekonomiji i modelu koji je mogući trajan prosperitet.</w:t>
      </w:r>
    </w:p>
    <w:p w:rsidR="00BB6FC1" w:rsidRDefault="00BB6FC1" w:rsidP="00A12E51">
      <w:pPr>
        <w:jc w:val="both"/>
        <w:rPr>
          <w:rFonts w:ascii="Times New Roman" w:hAnsi="Times New Roman"/>
          <w:sz w:val="24"/>
          <w:szCs w:val="24"/>
        </w:rPr>
      </w:pPr>
      <w:r>
        <w:rPr>
          <w:rFonts w:ascii="Times New Roman" w:hAnsi="Times New Roman"/>
          <w:b/>
          <w:sz w:val="24"/>
          <w:szCs w:val="24"/>
        </w:rPr>
        <w:t>U p</w:t>
      </w:r>
      <w:r w:rsidRPr="004B3656">
        <w:rPr>
          <w:rFonts w:ascii="Times New Roman" w:hAnsi="Times New Roman"/>
          <w:b/>
          <w:sz w:val="24"/>
          <w:szCs w:val="24"/>
        </w:rPr>
        <w:t>rvo</w:t>
      </w:r>
      <w:r>
        <w:rPr>
          <w:rFonts w:ascii="Times New Roman" w:hAnsi="Times New Roman"/>
          <w:b/>
          <w:sz w:val="24"/>
          <w:szCs w:val="24"/>
        </w:rPr>
        <w:t>m</w:t>
      </w:r>
      <w:r w:rsidRPr="004B3656">
        <w:rPr>
          <w:rFonts w:ascii="Times New Roman" w:hAnsi="Times New Roman"/>
          <w:b/>
          <w:sz w:val="24"/>
          <w:szCs w:val="24"/>
        </w:rPr>
        <w:t xml:space="preserve"> poglavlj</w:t>
      </w:r>
      <w:r>
        <w:rPr>
          <w:rFonts w:ascii="Times New Roman" w:hAnsi="Times New Roman"/>
          <w:b/>
          <w:sz w:val="24"/>
          <w:szCs w:val="24"/>
        </w:rPr>
        <w:t>u</w:t>
      </w:r>
      <w:r w:rsidRPr="004B3656">
        <w:rPr>
          <w:rFonts w:ascii="Times New Roman" w:hAnsi="Times New Roman"/>
          <w:b/>
          <w:sz w:val="24"/>
          <w:szCs w:val="24"/>
        </w:rPr>
        <w:t xml:space="preserve"> </w:t>
      </w:r>
      <w:r>
        <w:rPr>
          <w:rFonts w:ascii="Times New Roman" w:hAnsi="Times New Roman"/>
          <w:b/>
          <w:sz w:val="24"/>
          <w:szCs w:val="24"/>
        </w:rPr>
        <w:t xml:space="preserve">- </w:t>
      </w:r>
      <w:r w:rsidRPr="004B3656">
        <w:rPr>
          <w:rFonts w:ascii="Times New Roman" w:hAnsi="Times New Roman"/>
          <w:b/>
          <w:sz w:val="24"/>
          <w:szCs w:val="24"/>
        </w:rPr>
        <w:t>Izgubljeni prosperitet</w:t>
      </w:r>
      <w:r>
        <w:rPr>
          <w:rFonts w:ascii="Times New Roman" w:hAnsi="Times New Roman"/>
          <w:sz w:val="24"/>
          <w:szCs w:val="24"/>
        </w:rPr>
        <w:t xml:space="preserve"> - autor nas podsjeća da ekonomski rast ne donosi uvijek blagostanje. Ono što dovodi u pitanje konvencionalnu formulu za ostvarivanje prosperiteta su pravednost (ili njen nedostatak) i ograničenost resursa, odnosno uticaja rasta na okoliš.</w:t>
      </w:r>
    </w:p>
    <w:p w:rsidR="00BB6FC1" w:rsidRDefault="00BB6FC1" w:rsidP="00A95F13">
      <w:pPr>
        <w:jc w:val="both"/>
        <w:rPr>
          <w:rFonts w:ascii="Times New Roman" w:hAnsi="Times New Roman"/>
          <w:sz w:val="24"/>
          <w:szCs w:val="24"/>
        </w:rPr>
      </w:pPr>
      <w:r>
        <w:rPr>
          <w:rFonts w:ascii="Times New Roman" w:hAnsi="Times New Roman"/>
          <w:sz w:val="24"/>
          <w:szCs w:val="24"/>
        </w:rPr>
        <w:t>Rast na planeti donio je nejednako blagostanje: petina svjetskog stanovništva zarađuje samo 2% globalnih prihoda. Istovremeno, 20% bogatih rapolaže sa 74% globalnih prihoda. Nejednakost je i u razvijenim ekonomijama veća nego prije 20 godina. Rast je iznevjerio mnogo svjetskog stanovništva, a bogatstvo se slilo u ruke nekolicine.</w:t>
      </w:r>
    </w:p>
    <w:p w:rsidR="00BB6FC1" w:rsidRPr="00186F26" w:rsidRDefault="00BB6FC1" w:rsidP="004B3656">
      <w:pPr>
        <w:jc w:val="both"/>
        <w:rPr>
          <w:rFonts w:ascii="Times New Roman" w:hAnsi="Times New Roman"/>
          <w:sz w:val="24"/>
          <w:szCs w:val="24"/>
        </w:rPr>
      </w:pPr>
      <w:r>
        <w:rPr>
          <w:rFonts w:ascii="Times New Roman" w:hAnsi="Times New Roman"/>
          <w:sz w:val="24"/>
          <w:szCs w:val="24"/>
        </w:rPr>
        <w:t>Utrošak resursa koji je povezan sa rastom ekonomije je neodrživ.</w:t>
      </w:r>
      <w:r w:rsidRPr="004B3656">
        <w:rPr>
          <w:rFonts w:ascii="Times New Roman" w:hAnsi="Times New Roman"/>
          <w:sz w:val="24"/>
          <w:szCs w:val="24"/>
        </w:rPr>
        <w:t xml:space="preserve"> </w:t>
      </w:r>
      <w:r w:rsidRPr="00186F26">
        <w:rPr>
          <w:rFonts w:ascii="Times New Roman" w:hAnsi="Times New Roman"/>
          <w:sz w:val="24"/>
          <w:szCs w:val="24"/>
        </w:rPr>
        <w:t>U posljednoj četvrtini stoljeća globalna ekonomija se udvostručila dok je u prosjeku 60% svjetskih ekosistema degradirano. Globalna emisija ugljika porasla je za 40% od 1990.</w:t>
      </w:r>
      <w:r>
        <w:rPr>
          <w:rFonts w:ascii="Times New Roman" w:hAnsi="Times New Roman"/>
          <w:sz w:val="24"/>
          <w:szCs w:val="24"/>
        </w:rPr>
        <w:t>, a</w:t>
      </w:r>
      <w:r w:rsidRPr="00186F26">
        <w:rPr>
          <w:rFonts w:ascii="Times New Roman" w:hAnsi="Times New Roman"/>
          <w:sz w:val="24"/>
          <w:szCs w:val="24"/>
        </w:rPr>
        <w:t xml:space="preserve"> manje od decenije </w:t>
      </w:r>
      <w:r>
        <w:rPr>
          <w:rFonts w:ascii="Times New Roman" w:hAnsi="Times New Roman"/>
          <w:sz w:val="24"/>
          <w:szCs w:val="24"/>
        </w:rPr>
        <w:t xml:space="preserve">čovječanstvo </w:t>
      </w:r>
      <w:r w:rsidRPr="00186F26">
        <w:rPr>
          <w:rFonts w:ascii="Times New Roman" w:hAnsi="Times New Roman"/>
          <w:sz w:val="24"/>
          <w:szCs w:val="24"/>
        </w:rPr>
        <w:t>dijeli od znatnog deficita kad su u pitanju ključni resursi, kao što je nafta.</w:t>
      </w:r>
    </w:p>
    <w:p w:rsidR="00BB6FC1" w:rsidRDefault="00BB6FC1" w:rsidP="004B3656">
      <w:pPr>
        <w:jc w:val="both"/>
        <w:rPr>
          <w:rFonts w:ascii="Times New Roman" w:hAnsi="Times New Roman"/>
          <w:sz w:val="24"/>
          <w:szCs w:val="24"/>
        </w:rPr>
      </w:pPr>
      <w:r>
        <w:rPr>
          <w:rFonts w:ascii="Times New Roman" w:hAnsi="Times New Roman"/>
          <w:sz w:val="24"/>
          <w:szCs w:val="24"/>
          <w:lang w:val="hr-BA"/>
        </w:rPr>
        <w:t>Autor se pita šta će biti sa svijetom u kojem živi 9 milijardi stanovnika koliko se predviđa da će biti na Planeti 2050 godine?</w:t>
      </w:r>
      <w:r w:rsidRPr="004B3656">
        <w:rPr>
          <w:rFonts w:ascii="Times New Roman" w:hAnsi="Times New Roman"/>
          <w:sz w:val="24"/>
          <w:szCs w:val="24"/>
        </w:rPr>
        <w:t xml:space="preserve"> </w:t>
      </w:r>
      <w:r w:rsidRPr="00186F26">
        <w:rPr>
          <w:rFonts w:ascii="Times New Roman" w:hAnsi="Times New Roman"/>
          <w:sz w:val="24"/>
          <w:szCs w:val="24"/>
        </w:rPr>
        <w:t>Takva ekonomija bi trebalo da je 15 puta veća od trenutne do 2050. godine i 40 puta veća do kraja stoljeća. Kako izgleda takva ekonomija? Na čemu funkcioni</w:t>
      </w:r>
      <w:r>
        <w:rPr>
          <w:rFonts w:ascii="Times New Roman" w:hAnsi="Times New Roman"/>
          <w:sz w:val="24"/>
          <w:szCs w:val="24"/>
        </w:rPr>
        <w:t>ra</w:t>
      </w:r>
      <w:r w:rsidRPr="00186F26">
        <w:rPr>
          <w:rFonts w:ascii="Times New Roman" w:hAnsi="Times New Roman"/>
          <w:sz w:val="24"/>
          <w:szCs w:val="24"/>
        </w:rPr>
        <w:t xml:space="preserve">? Da li doista nudi očekivanu viziju zajedničkog, </w:t>
      </w:r>
      <w:r>
        <w:rPr>
          <w:rFonts w:ascii="Times New Roman" w:hAnsi="Times New Roman"/>
          <w:sz w:val="24"/>
          <w:szCs w:val="24"/>
        </w:rPr>
        <w:t>pravednog</w:t>
      </w:r>
      <w:r w:rsidRPr="00186F26">
        <w:rPr>
          <w:rFonts w:ascii="Times New Roman" w:hAnsi="Times New Roman"/>
          <w:sz w:val="24"/>
          <w:szCs w:val="24"/>
        </w:rPr>
        <w:t xml:space="preserve"> i trajnog blagostanja?</w:t>
      </w:r>
    </w:p>
    <w:p w:rsidR="00BB6FC1" w:rsidRDefault="00BB6FC1" w:rsidP="004B3656">
      <w:pPr>
        <w:jc w:val="both"/>
        <w:rPr>
          <w:rFonts w:ascii="Times New Roman" w:hAnsi="Times New Roman"/>
          <w:sz w:val="24"/>
          <w:szCs w:val="24"/>
        </w:rPr>
      </w:pPr>
      <w:r w:rsidRPr="004B3656">
        <w:rPr>
          <w:rFonts w:ascii="Times New Roman" w:hAnsi="Times New Roman"/>
          <w:b/>
          <w:sz w:val="24"/>
          <w:szCs w:val="24"/>
        </w:rPr>
        <w:t xml:space="preserve">Drugo poglavlje </w:t>
      </w:r>
      <w:r>
        <w:rPr>
          <w:rFonts w:ascii="Times New Roman" w:hAnsi="Times New Roman"/>
          <w:b/>
          <w:sz w:val="24"/>
          <w:szCs w:val="24"/>
        </w:rPr>
        <w:t>-</w:t>
      </w:r>
      <w:r w:rsidRPr="004B3656">
        <w:rPr>
          <w:rFonts w:ascii="Times New Roman" w:hAnsi="Times New Roman"/>
          <w:b/>
          <w:sz w:val="24"/>
          <w:szCs w:val="24"/>
        </w:rPr>
        <w:t xml:space="preserve"> </w:t>
      </w:r>
      <w:r>
        <w:rPr>
          <w:rFonts w:ascii="Times New Roman" w:hAnsi="Times New Roman"/>
          <w:b/>
          <w:sz w:val="24"/>
          <w:szCs w:val="24"/>
        </w:rPr>
        <w:t>D</w:t>
      </w:r>
      <w:r w:rsidRPr="004B3656">
        <w:rPr>
          <w:rFonts w:ascii="Times New Roman" w:hAnsi="Times New Roman"/>
          <w:b/>
          <w:sz w:val="24"/>
          <w:szCs w:val="24"/>
        </w:rPr>
        <w:t xml:space="preserve">oba neodgovornosti </w:t>
      </w:r>
      <w:r>
        <w:rPr>
          <w:rFonts w:ascii="Times New Roman" w:hAnsi="Times New Roman"/>
          <w:b/>
          <w:sz w:val="24"/>
          <w:szCs w:val="24"/>
        </w:rPr>
        <w:t xml:space="preserve">- </w:t>
      </w:r>
      <w:r w:rsidRPr="004B3656">
        <w:rPr>
          <w:rFonts w:ascii="Times New Roman" w:hAnsi="Times New Roman"/>
          <w:sz w:val="24"/>
          <w:szCs w:val="24"/>
        </w:rPr>
        <w:t>ukazuje</w:t>
      </w:r>
      <w:r>
        <w:rPr>
          <w:rFonts w:ascii="Times New Roman" w:hAnsi="Times New Roman"/>
          <w:sz w:val="24"/>
          <w:szCs w:val="24"/>
        </w:rPr>
        <w:t xml:space="preserve"> da je rast po svaku cijenu postavio okvire moderne ekonomije. Bankovna kriza 2008.godine je uzdrmala iz temelja dominantan ekonomski model. Autor tvrdi da je finasijsko tržište upropastio sam rast. Rast je potaknuo kontinuiranu ekspanziju kredita u cilju stimulacije potrošnje. Model se pokazao ne samo ekološki nego i ekonomski nestabilan. Neodgovornost se jednostavno odnosi na jasan cilj: nastavak i zaštita ekonomskog rasta. A model, koji može i kratkoročno imati rezultate, vraća svijet u stanje finansijske i ekološke nestabilnosti. </w:t>
      </w:r>
    </w:p>
    <w:p w:rsidR="00BB6FC1" w:rsidRPr="004B3656" w:rsidRDefault="00BB6FC1" w:rsidP="004B3656">
      <w:pPr>
        <w:jc w:val="both"/>
        <w:rPr>
          <w:rFonts w:ascii="Times New Roman" w:hAnsi="Times New Roman"/>
          <w:sz w:val="24"/>
          <w:szCs w:val="24"/>
        </w:rPr>
      </w:pPr>
      <w:r>
        <w:rPr>
          <w:rFonts w:ascii="Times New Roman" w:hAnsi="Times New Roman"/>
          <w:sz w:val="24"/>
          <w:szCs w:val="24"/>
        </w:rPr>
        <w:t xml:space="preserve">Autor u </w:t>
      </w:r>
      <w:r w:rsidRPr="00C6512B">
        <w:rPr>
          <w:rFonts w:ascii="Times New Roman" w:hAnsi="Times New Roman"/>
          <w:b/>
          <w:sz w:val="24"/>
          <w:szCs w:val="24"/>
        </w:rPr>
        <w:t>trećem poglavlju</w:t>
      </w:r>
      <w:r>
        <w:rPr>
          <w:rFonts w:ascii="Times New Roman" w:hAnsi="Times New Roman"/>
          <w:sz w:val="24"/>
          <w:szCs w:val="24"/>
        </w:rPr>
        <w:t xml:space="preserve"> - </w:t>
      </w:r>
      <w:r>
        <w:rPr>
          <w:rFonts w:ascii="Times New Roman" w:hAnsi="Times New Roman"/>
          <w:b/>
          <w:sz w:val="24"/>
          <w:szCs w:val="24"/>
        </w:rPr>
        <w:t>R</w:t>
      </w:r>
      <w:r w:rsidRPr="00DD551C">
        <w:rPr>
          <w:rFonts w:ascii="Times New Roman" w:hAnsi="Times New Roman"/>
          <w:b/>
          <w:sz w:val="24"/>
          <w:szCs w:val="24"/>
        </w:rPr>
        <w:t>edefiniranje prosperiteta</w:t>
      </w:r>
      <w:r>
        <w:rPr>
          <w:rFonts w:ascii="Times New Roman" w:hAnsi="Times New Roman"/>
          <w:sz w:val="24"/>
          <w:szCs w:val="24"/>
        </w:rPr>
        <w:t xml:space="preserve"> - preispituje viđenje prosperiteta temeljenog na stalnom ekonomskom rastu i traži odgovore u drugačijim viđenjima u kojima ljudi mogu ostvariti napredak a smanjiti uticaj na okoliš. U ovom poglavlju navodi se obimna literatura o pristupima ljudskom blagostanju.</w:t>
      </w:r>
    </w:p>
    <w:p w:rsidR="00BB6FC1" w:rsidRPr="00186F26" w:rsidRDefault="00BB6FC1" w:rsidP="00D74DDA">
      <w:pPr>
        <w:jc w:val="both"/>
        <w:rPr>
          <w:rFonts w:ascii="Times New Roman" w:hAnsi="Times New Roman"/>
          <w:sz w:val="24"/>
          <w:szCs w:val="24"/>
        </w:rPr>
      </w:pPr>
      <w:r w:rsidRPr="00186F26">
        <w:rPr>
          <w:rFonts w:ascii="Times New Roman" w:hAnsi="Times New Roman"/>
          <w:sz w:val="24"/>
          <w:szCs w:val="24"/>
        </w:rPr>
        <w:t>Prosperitet ima</w:t>
      </w:r>
      <w:r>
        <w:rPr>
          <w:rFonts w:ascii="Times New Roman" w:hAnsi="Times New Roman"/>
          <w:sz w:val="24"/>
          <w:szCs w:val="24"/>
        </w:rPr>
        <w:t>,</w:t>
      </w:r>
      <w:r w:rsidRPr="00186F26">
        <w:rPr>
          <w:rFonts w:ascii="Times New Roman" w:hAnsi="Times New Roman"/>
          <w:sz w:val="24"/>
          <w:szCs w:val="24"/>
        </w:rPr>
        <w:t xml:space="preserve"> </w:t>
      </w:r>
      <w:r>
        <w:rPr>
          <w:rFonts w:ascii="Times New Roman" w:hAnsi="Times New Roman"/>
          <w:sz w:val="24"/>
          <w:szCs w:val="24"/>
        </w:rPr>
        <w:t>bez svake sumnje, materijalne dimenzije, ali je mnogo važnije da b</w:t>
      </w:r>
      <w:r w:rsidRPr="00186F26">
        <w:rPr>
          <w:rFonts w:ascii="Times New Roman" w:hAnsi="Times New Roman"/>
          <w:sz w:val="24"/>
          <w:szCs w:val="24"/>
        </w:rPr>
        <w:t>lagostanje ima vitalne društvene i psihološke dimenzije.</w:t>
      </w:r>
      <w:r w:rsidRPr="00D74DDA">
        <w:rPr>
          <w:rFonts w:ascii="Times New Roman" w:hAnsi="Times New Roman"/>
          <w:sz w:val="24"/>
          <w:szCs w:val="24"/>
        </w:rPr>
        <w:t xml:space="preserve"> </w:t>
      </w:r>
      <w:r w:rsidRPr="00186F26">
        <w:rPr>
          <w:rFonts w:ascii="Times New Roman" w:hAnsi="Times New Roman"/>
          <w:sz w:val="24"/>
          <w:szCs w:val="24"/>
        </w:rPr>
        <w:t>Dobro raditi posao dijelom obuhvata sposobnost davanja i primanja ljubavi, uživanja u uspjehu kolega, koristan doprinos radu, posjedovanje osjećaja pripadnosti i povjerenja u zajednicu. Ukratko, važan sastavni dio blagostanja je sposobnost da se smisleno i značajno učestvuje u društvenom životu.</w:t>
      </w:r>
    </w:p>
    <w:p w:rsidR="00BB6FC1" w:rsidRDefault="00BB6FC1" w:rsidP="00A95F13">
      <w:pPr>
        <w:jc w:val="both"/>
        <w:rPr>
          <w:rFonts w:ascii="Times New Roman" w:hAnsi="Times New Roman"/>
          <w:sz w:val="24"/>
          <w:szCs w:val="24"/>
        </w:rPr>
      </w:pPr>
      <w:r w:rsidRPr="00186F26">
        <w:rPr>
          <w:rFonts w:ascii="Times New Roman" w:hAnsi="Times New Roman"/>
          <w:sz w:val="24"/>
          <w:szCs w:val="24"/>
        </w:rPr>
        <w:t xml:space="preserve">Ovakvo viđenje blagostanja ima mnogo zajedničkog sa </w:t>
      </w:r>
      <w:r>
        <w:rPr>
          <w:rFonts w:ascii="Times New Roman" w:hAnsi="Times New Roman"/>
          <w:sz w:val="24"/>
          <w:szCs w:val="24"/>
        </w:rPr>
        <w:t>učenjima Amartya Sen-a i njegovim razumjevanjem</w:t>
      </w:r>
      <w:r w:rsidRPr="00186F26">
        <w:rPr>
          <w:rFonts w:ascii="Times New Roman" w:hAnsi="Times New Roman"/>
          <w:sz w:val="24"/>
          <w:szCs w:val="24"/>
        </w:rPr>
        <w:t xml:space="preserve"> razvoja </w:t>
      </w:r>
      <w:r>
        <w:rPr>
          <w:rFonts w:ascii="Times New Roman" w:hAnsi="Times New Roman"/>
          <w:sz w:val="24"/>
          <w:szCs w:val="24"/>
        </w:rPr>
        <w:t xml:space="preserve">kao slobode i </w:t>
      </w:r>
      <w:r w:rsidRPr="00186F26">
        <w:rPr>
          <w:rFonts w:ascii="Times New Roman" w:hAnsi="Times New Roman"/>
          <w:sz w:val="24"/>
          <w:szCs w:val="24"/>
        </w:rPr>
        <w:t>kao ‘’</w:t>
      </w:r>
      <w:r>
        <w:rPr>
          <w:rFonts w:ascii="Times New Roman" w:hAnsi="Times New Roman"/>
          <w:sz w:val="24"/>
          <w:szCs w:val="24"/>
        </w:rPr>
        <w:t xml:space="preserve">sposobnosti i </w:t>
      </w:r>
      <w:r w:rsidRPr="00186F26">
        <w:rPr>
          <w:rFonts w:ascii="Times New Roman" w:hAnsi="Times New Roman"/>
          <w:sz w:val="24"/>
          <w:szCs w:val="24"/>
        </w:rPr>
        <w:t>mogućnosti za napredak’’</w:t>
      </w:r>
      <w:r>
        <w:rPr>
          <w:rFonts w:ascii="Times New Roman" w:hAnsi="Times New Roman"/>
          <w:sz w:val="24"/>
          <w:szCs w:val="24"/>
        </w:rPr>
        <w:t>.</w:t>
      </w:r>
    </w:p>
    <w:p w:rsidR="00BB6FC1" w:rsidRDefault="00BB6FC1" w:rsidP="00A95F13">
      <w:pPr>
        <w:jc w:val="both"/>
        <w:rPr>
          <w:rFonts w:ascii="Times New Roman" w:hAnsi="Times New Roman"/>
          <w:sz w:val="24"/>
          <w:szCs w:val="24"/>
        </w:rPr>
      </w:pPr>
      <w:r>
        <w:rPr>
          <w:rFonts w:ascii="Times New Roman" w:hAnsi="Times New Roman"/>
          <w:sz w:val="24"/>
          <w:szCs w:val="24"/>
        </w:rPr>
        <w:t>No, autor ističe da su sposobnosti i mogućnosti za napredak limitirane razmjerama svjetskog stanovništva i ekologijom Planete.</w:t>
      </w:r>
    </w:p>
    <w:p w:rsidR="00BB6FC1" w:rsidRDefault="00BB6FC1" w:rsidP="00A95F13">
      <w:pPr>
        <w:jc w:val="both"/>
        <w:rPr>
          <w:rFonts w:ascii="Times New Roman" w:hAnsi="Times New Roman"/>
          <w:sz w:val="24"/>
          <w:szCs w:val="24"/>
        </w:rPr>
      </w:pPr>
      <w:r>
        <w:rPr>
          <w:rFonts w:ascii="Times New Roman" w:hAnsi="Times New Roman"/>
          <w:sz w:val="24"/>
          <w:szCs w:val="24"/>
        </w:rPr>
        <w:t>A mogućnosti da ljudi napreduju, dostignu veću socijalnu koheziju, veći nivo blagostanja i istovremeno troše manje – odnosno smanjuju uticaj na okoliš – to je pitanje koji je pravi izazova i nije ga lako ostvariti, ali je to model koji nudi mogućnosti za trajan prosperitet.</w:t>
      </w:r>
    </w:p>
    <w:p w:rsidR="00BB6FC1" w:rsidRDefault="00BB6FC1" w:rsidP="00A20CA9">
      <w:pPr>
        <w:jc w:val="both"/>
        <w:rPr>
          <w:rFonts w:ascii="Times New Roman" w:hAnsi="Times New Roman"/>
          <w:sz w:val="24"/>
          <w:szCs w:val="24"/>
        </w:rPr>
      </w:pPr>
      <w:r w:rsidRPr="00C6512B">
        <w:rPr>
          <w:rFonts w:ascii="Times New Roman" w:hAnsi="Times New Roman"/>
          <w:b/>
          <w:sz w:val="24"/>
          <w:szCs w:val="24"/>
        </w:rPr>
        <w:t>Četvrto poglavlje</w:t>
      </w:r>
      <w:r>
        <w:rPr>
          <w:rFonts w:ascii="Times New Roman" w:hAnsi="Times New Roman"/>
          <w:sz w:val="24"/>
          <w:szCs w:val="24"/>
        </w:rPr>
        <w:t xml:space="preserve"> - </w:t>
      </w:r>
      <w:r>
        <w:rPr>
          <w:rFonts w:ascii="Times New Roman" w:hAnsi="Times New Roman"/>
          <w:b/>
          <w:sz w:val="24"/>
          <w:szCs w:val="24"/>
        </w:rPr>
        <w:t>D</w:t>
      </w:r>
      <w:r w:rsidRPr="00577697">
        <w:rPr>
          <w:rFonts w:ascii="Times New Roman" w:hAnsi="Times New Roman"/>
          <w:b/>
          <w:sz w:val="24"/>
          <w:szCs w:val="24"/>
        </w:rPr>
        <w:t>ilema oko rasta</w:t>
      </w:r>
      <w:r>
        <w:rPr>
          <w:rFonts w:ascii="Times New Roman" w:hAnsi="Times New Roman"/>
          <w:b/>
          <w:sz w:val="24"/>
          <w:szCs w:val="24"/>
        </w:rPr>
        <w:t xml:space="preserve"> -</w:t>
      </w:r>
      <w:r>
        <w:rPr>
          <w:rFonts w:ascii="Times New Roman" w:hAnsi="Times New Roman"/>
          <w:sz w:val="24"/>
          <w:szCs w:val="24"/>
        </w:rPr>
        <w:t xml:space="preserve"> istražuje tri povezane tvrdnje koje ukazuju na nužnost ekonomskog rasta. </w:t>
      </w:r>
      <w:r w:rsidRPr="00186F26">
        <w:rPr>
          <w:rFonts w:ascii="Times New Roman" w:hAnsi="Times New Roman"/>
          <w:sz w:val="24"/>
          <w:szCs w:val="24"/>
        </w:rPr>
        <w:t>Prva je da je materijalno izobilje unatoč svemu potrebno za napedak. Druga je da je ekonomski razvoj usko povezan sa zdravlje</w:t>
      </w:r>
      <w:r>
        <w:rPr>
          <w:rFonts w:ascii="Times New Roman" w:hAnsi="Times New Roman"/>
          <w:sz w:val="24"/>
          <w:szCs w:val="24"/>
        </w:rPr>
        <w:t>m</w:t>
      </w:r>
      <w:r w:rsidRPr="00186F26">
        <w:rPr>
          <w:rFonts w:ascii="Times New Roman" w:hAnsi="Times New Roman"/>
          <w:sz w:val="24"/>
          <w:szCs w:val="24"/>
        </w:rPr>
        <w:t xml:space="preserve"> ili obrazovanje</w:t>
      </w:r>
      <w:r>
        <w:rPr>
          <w:rFonts w:ascii="Times New Roman" w:hAnsi="Times New Roman"/>
          <w:sz w:val="24"/>
          <w:szCs w:val="24"/>
        </w:rPr>
        <w:t>m</w:t>
      </w:r>
      <w:r w:rsidRPr="00186F26">
        <w:rPr>
          <w:rFonts w:ascii="Times New Roman" w:hAnsi="Times New Roman"/>
          <w:sz w:val="24"/>
          <w:szCs w:val="24"/>
        </w:rPr>
        <w:t xml:space="preserve">, koji su možda ključni za blagostanje. Treća je da je rast </w:t>
      </w:r>
      <w:r>
        <w:rPr>
          <w:rFonts w:ascii="Times New Roman" w:hAnsi="Times New Roman"/>
          <w:sz w:val="24"/>
          <w:szCs w:val="24"/>
        </w:rPr>
        <w:t xml:space="preserve">djeluje </w:t>
      </w:r>
      <w:r w:rsidRPr="00186F26">
        <w:rPr>
          <w:rFonts w:ascii="Times New Roman" w:hAnsi="Times New Roman"/>
          <w:sz w:val="24"/>
          <w:szCs w:val="24"/>
        </w:rPr>
        <w:t>u održavanju ekonomske i društvene stabilnosti.</w:t>
      </w:r>
    </w:p>
    <w:p w:rsidR="00BB6FC1" w:rsidRDefault="00BB6FC1" w:rsidP="00A20CA9">
      <w:pPr>
        <w:jc w:val="both"/>
        <w:rPr>
          <w:rFonts w:ascii="Times New Roman" w:hAnsi="Times New Roman"/>
          <w:sz w:val="24"/>
          <w:szCs w:val="24"/>
        </w:rPr>
      </w:pPr>
      <w:r>
        <w:rPr>
          <w:rFonts w:ascii="Times New Roman" w:hAnsi="Times New Roman"/>
          <w:sz w:val="24"/>
          <w:szCs w:val="24"/>
        </w:rPr>
        <w:t xml:space="preserve">Promišljanje o rastu koji je u funkciji sprječavanja kolapsa (rast nezaposlenosti, pad javne potrošnje, pad ekonomskih outputa itd) dovodi do dilema oko rasta koje se mogu staviti u dvije propozicije: </w:t>
      </w:r>
    </w:p>
    <w:p w:rsidR="00BB6FC1" w:rsidRDefault="00BB6FC1" w:rsidP="00763ABE">
      <w:pPr>
        <w:pStyle w:val="ListParagraph"/>
        <w:numPr>
          <w:ilvl w:val="0"/>
          <w:numId w:val="1"/>
        </w:numPr>
        <w:jc w:val="both"/>
        <w:rPr>
          <w:rFonts w:ascii="Times New Roman" w:hAnsi="Times New Roman"/>
          <w:sz w:val="24"/>
          <w:szCs w:val="24"/>
        </w:rPr>
      </w:pPr>
      <w:r w:rsidRPr="00763ABE">
        <w:rPr>
          <w:rFonts w:ascii="Times New Roman" w:hAnsi="Times New Roman"/>
          <w:sz w:val="24"/>
          <w:szCs w:val="24"/>
        </w:rPr>
        <w:t>rast je neodrživ (barem u sadašnjoj formi)</w:t>
      </w:r>
      <w:r>
        <w:rPr>
          <w:rFonts w:ascii="Times New Roman" w:hAnsi="Times New Roman"/>
          <w:sz w:val="24"/>
          <w:szCs w:val="24"/>
        </w:rPr>
        <w:t>, rast potrošnje, povećanje troškova okoliša, rješavanje dubokih dispariteta u društvenom blagostanju</w:t>
      </w:r>
    </w:p>
    <w:p w:rsidR="00BB6FC1" w:rsidRPr="00763ABE" w:rsidRDefault="00BB6FC1" w:rsidP="00763ABE">
      <w:pPr>
        <w:pStyle w:val="ListParagraph"/>
        <w:numPr>
          <w:ilvl w:val="0"/>
          <w:numId w:val="1"/>
        </w:numPr>
        <w:jc w:val="both"/>
        <w:rPr>
          <w:rFonts w:ascii="Times New Roman" w:hAnsi="Times New Roman"/>
          <w:sz w:val="24"/>
          <w:szCs w:val="24"/>
        </w:rPr>
      </w:pPr>
      <w:r w:rsidRPr="00763ABE">
        <w:rPr>
          <w:rFonts w:ascii="Times New Roman" w:hAnsi="Times New Roman"/>
          <w:sz w:val="24"/>
          <w:szCs w:val="24"/>
        </w:rPr>
        <w:t xml:space="preserve"> „de-growth</w:t>
      </w:r>
      <w:r w:rsidRPr="00186F26">
        <w:rPr>
          <w:rStyle w:val="FootnoteReference"/>
          <w:rFonts w:ascii="Times New Roman" w:hAnsi="Times New Roman"/>
          <w:sz w:val="24"/>
          <w:szCs w:val="24"/>
        </w:rPr>
        <w:footnoteReference w:id="3"/>
      </w:r>
      <w:r w:rsidRPr="00763ABE">
        <w:rPr>
          <w:rFonts w:ascii="Times New Roman" w:hAnsi="Times New Roman"/>
          <w:sz w:val="24"/>
          <w:szCs w:val="24"/>
        </w:rPr>
        <w:t>“ se čini nestabilnim</w:t>
      </w:r>
      <w:r>
        <w:rPr>
          <w:rFonts w:ascii="Times New Roman" w:hAnsi="Times New Roman"/>
          <w:sz w:val="24"/>
          <w:szCs w:val="24"/>
        </w:rPr>
        <w:t xml:space="preserve"> (barem u sadašnjim uslovima), pad potrošnje dovodi do rasta nezaposlenosti, pada kompetitivnosti i spiralne recesije.</w:t>
      </w:r>
    </w:p>
    <w:p w:rsidR="00BB6FC1" w:rsidRDefault="00BB6FC1" w:rsidP="00A20CA9">
      <w:pPr>
        <w:jc w:val="both"/>
        <w:rPr>
          <w:rFonts w:ascii="Times New Roman" w:hAnsi="Times New Roman"/>
          <w:sz w:val="24"/>
          <w:szCs w:val="24"/>
        </w:rPr>
      </w:pPr>
      <w:r>
        <w:rPr>
          <w:rFonts w:ascii="Times New Roman" w:hAnsi="Times New Roman"/>
          <w:sz w:val="24"/>
          <w:szCs w:val="24"/>
        </w:rPr>
        <w:t xml:space="preserve">Autor ističe da je neshvatanje ovih dilema možda najveća prijetnja održvosti. </w:t>
      </w:r>
    </w:p>
    <w:p w:rsidR="00BB6FC1" w:rsidRDefault="00BB6FC1" w:rsidP="00A95F13">
      <w:pPr>
        <w:jc w:val="both"/>
        <w:rPr>
          <w:rFonts w:ascii="Times New Roman" w:hAnsi="Times New Roman"/>
          <w:sz w:val="24"/>
          <w:szCs w:val="24"/>
        </w:rPr>
      </w:pPr>
      <w:r w:rsidRPr="00C6512B">
        <w:rPr>
          <w:rFonts w:ascii="Times New Roman" w:hAnsi="Times New Roman"/>
          <w:b/>
          <w:sz w:val="24"/>
          <w:szCs w:val="24"/>
        </w:rPr>
        <w:t xml:space="preserve">Peto poglavlje </w:t>
      </w:r>
      <w:r>
        <w:rPr>
          <w:rFonts w:ascii="Times New Roman" w:hAnsi="Times New Roman"/>
          <w:b/>
          <w:sz w:val="24"/>
          <w:szCs w:val="24"/>
        </w:rPr>
        <w:t>-</w:t>
      </w:r>
      <w:r w:rsidRPr="00C6512B">
        <w:rPr>
          <w:rFonts w:ascii="Times New Roman" w:hAnsi="Times New Roman"/>
          <w:b/>
          <w:sz w:val="24"/>
          <w:szCs w:val="24"/>
        </w:rPr>
        <w:t xml:space="preserve"> </w:t>
      </w:r>
      <w:r>
        <w:rPr>
          <w:rFonts w:ascii="Times New Roman" w:hAnsi="Times New Roman"/>
          <w:b/>
          <w:sz w:val="24"/>
          <w:szCs w:val="24"/>
        </w:rPr>
        <w:t>M</w:t>
      </w:r>
      <w:r w:rsidRPr="00C6512B">
        <w:rPr>
          <w:rFonts w:ascii="Times New Roman" w:hAnsi="Times New Roman"/>
          <w:b/>
          <w:sz w:val="24"/>
          <w:szCs w:val="24"/>
        </w:rPr>
        <w:t>it zvani decoupling</w:t>
      </w:r>
      <w:r>
        <w:rPr>
          <w:rFonts w:ascii="Times New Roman" w:hAnsi="Times New Roman"/>
          <w:sz w:val="24"/>
          <w:szCs w:val="24"/>
        </w:rPr>
        <w:t xml:space="preserve"> (razdvajanje) - istražuje razdvajanje ekonomskog rasta i uticaja na okoliš. U uvjetima efikasne, učunkovite moderne ekonomije decoupling predstavlja rješenje dilema oko rasta. Autor ističe da treba razlikovati relativni decoupling, kada efekti resursa na okoliš rastu sporije u odnosu na GDP, i apsolutni decoupling, kada efekti resursa apsolutno opadaju. Naravno da se relativni decoupling može lako prepoznati, naprimjer: g</w:t>
      </w:r>
      <w:r w:rsidRPr="00186F26">
        <w:rPr>
          <w:rFonts w:ascii="Times New Roman" w:hAnsi="Times New Roman"/>
          <w:sz w:val="24"/>
          <w:szCs w:val="24"/>
        </w:rPr>
        <w:t>lobalni intenzitet karbona opao je sa oko jednog kilograma po dolaru ekonomske aktivnosti na samo 770 grama po dolaru</w:t>
      </w:r>
      <w:r>
        <w:rPr>
          <w:rFonts w:ascii="Times New Roman" w:hAnsi="Times New Roman"/>
          <w:sz w:val="24"/>
          <w:szCs w:val="24"/>
        </w:rPr>
        <w:t xml:space="preserve"> u posljednjih trideset godina. Ili, primjer apsolutnog - g</w:t>
      </w:r>
      <w:r w:rsidRPr="00186F26">
        <w:rPr>
          <w:rFonts w:ascii="Times New Roman" w:hAnsi="Times New Roman"/>
          <w:sz w:val="24"/>
          <w:szCs w:val="24"/>
        </w:rPr>
        <w:t xml:space="preserve">lobalna emisija karbona usljed upotrebe energije povećana je za 40% samo od 1990. </w:t>
      </w:r>
      <w:r>
        <w:rPr>
          <w:rFonts w:ascii="Times New Roman" w:hAnsi="Times New Roman"/>
          <w:sz w:val="24"/>
          <w:szCs w:val="24"/>
        </w:rPr>
        <w:t>g</w:t>
      </w:r>
      <w:r w:rsidRPr="00186F26">
        <w:rPr>
          <w:rFonts w:ascii="Times New Roman" w:hAnsi="Times New Roman"/>
          <w:sz w:val="24"/>
          <w:szCs w:val="24"/>
        </w:rPr>
        <w:t>odine</w:t>
      </w:r>
      <w:r>
        <w:rPr>
          <w:rFonts w:ascii="Times New Roman" w:hAnsi="Times New Roman"/>
          <w:sz w:val="24"/>
          <w:szCs w:val="24"/>
        </w:rPr>
        <w:t>.</w:t>
      </w:r>
    </w:p>
    <w:p w:rsidR="00BB6FC1" w:rsidRDefault="00BB6FC1" w:rsidP="00A95F13">
      <w:pPr>
        <w:jc w:val="both"/>
        <w:rPr>
          <w:rFonts w:ascii="Times New Roman" w:hAnsi="Times New Roman"/>
          <w:sz w:val="24"/>
          <w:szCs w:val="24"/>
        </w:rPr>
      </w:pPr>
      <w:r>
        <w:rPr>
          <w:rFonts w:ascii="Times New Roman" w:hAnsi="Times New Roman"/>
          <w:sz w:val="24"/>
          <w:szCs w:val="24"/>
        </w:rPr>
        <w:t>No, globalno razumjevanje, ili pak, jednostavno promišljanje o fizičkim limitima resursa ili historijski dokazi, upućuju da decoupling neće stabilizirati klimu, smanjiti nejednakosti ili zaštititi od manjka resursa.</w:t>
      </w:r>
    </w:p>
    <w:p w:rsidR="00BB6FC1" w:rsidRDefault="00BB6FC1" w:rsidP="00106466">
      <w:pPr>
        <w:jc w:val="both"/>
        <w:rPr>
          <w:rFonts w:ascii="Times New Roman" w:hAnsi="Times New Roman"/>
          <w:sz w:val="24"/>
          <w:szCs w:val="24"/>
        </w:rPr>
      </w:pPr>
      <w:r>
        <w:rPr>
          <w:rFonts w:ascii="Times New Roman" w:hAnsi="Times New Roman"/>
          <w:sz w:val="24"/>
          <w:szCs w:val="24"/>
        </w:rPr>
        <w:t xml:space="preserve">Scenarij života na planeti sa 9 milijardi stanovnika traži- ukoliko svi ljudi teže rastu prioda prosječno 2% nivoa EU danas - zahtjeva najprije pad karbon dioksida prosječno 11%godišnje, </w:t>
      </w:r>
      <w:r w:rsidRPr="00186F26">
        <w:rPr>
          <w:rFonts w:ascii="Times New Roman" w:hAnsi="Times New Roman"/>
          <w:sz w:val="24"/>
          <w:szCs w:val="24"/>
        </w:rPr>
        <w:t xml:space="preserve">16 puta brže nego </w:t>
      </w:r>
      <w:r>
        <w:rPr>
          <w:rFonts w:ascii="Times New Roman" w:hAnsi="Times New Roman"/>
          <w:sz w:val="24"/>
          <w:szCs w:val="24"/>
        </w:rPr>
        <w:t xml:space="preserve">što se dešava od </w:t>
      </w:r>
      <w:r w:rsidRPr="00186F26">
        <w:rPr>
          <w:rFonts w:ascii="Times New Roman" w:hAnsi="Times New Roman"/>
          <w:sz w:val="24"/>
          <w:szCs w:val="24"/>
        </w:rPr>
        <w:t xml:space="preserve">1990. godine. </w:t>
      </w:r>
      <w:r>
        <w:rPr>
          <w:rFonts w:ascii="Times New Roman" w:hAnsi="Times New Roman"/>
          <w:sz w:val="24"/>
          <w:szCs w:val="24"/>
        </w:rPr>
        <w:t xml:space="preserve">Po tom scenariju </w:t>
      </w:r>
      <w:r w:rsidRPr="00186F26">
        <w:rPr>
          <w:rFonts w:ascii="Times New Roman" w:hAnsi="Times New Roman"/>
          <w:sz w:val="24"/>
          <w:szCs w:val="24"/>
        </w:rPr>
        <w:t>globalni intenzitet karbona treba da bude samo 6 grama po dolaru outputa, skoro 130 puta niž</w:t>
      </w:r>
      <w:r>
        <w:rPr>
          <w:rFonts w:ascii="Times New Roman" w:hAnsi="Times New Roman"/>
          <w:sz w:val="24"/>
          <w:szCs w:val="24"/>
        </w:rPr>
        <w:t>e</w:t>
      </w:r>
      <w:r w:rsidRPr="00186F26">
        <w:rPr>
          <w:rFonts w:ascii="Times New Roman" w:hAnsi="Times New Roman"/>
          <w:sz w:val="24"/>
          <w:szCs w:val="24"/>
        </w:rPr>
        <w:t xml:space="preserve"> nego što je danas.</w:t>
      </w:r>
    </w:p>
    <w:p w:rsidR="00BB6FC1" w:rsidRDefault="00BB6FC1" w:rsidP="00106466">
      <w:pPr>
        <w:jc w:val="both"/>
        <w:rPr>
          <w:rFonts w:ascii="Times New Roman" w:hAnsi="Times New Roman"/>
          <w:sz w:val="24"/>
          <w:szCs w:val="24"/>
        </w:rPr>
      </w:pPr>
      <w:r>
        <w:rPr>
          <w:rFonts w:ascii="Times New Roman" w:hAnsi="Times New Roman"/>
          <w:sz w:val="24"/>
          <w:szCs w:val="24"/>
        </w:rPr>
        <w:t xml:space="preserve">Dakle, </w:t>
      </w:r>
      <w:r w:rsidRPr="00186F26">
        <w:rPr>
          <w:rFonts w:ascii="Times New Roman" w:hAnsi="Times New Roman"/>
          <w:sz w:val="24"/>
          <w:szCs w:val="24"/>
        </w:rPr>
        <w:t>ne postoji uvjerljiv, vjerodostojan, društveno pravedan, ekološki održiv scenario konstantno rastućih prihoda za svijet sa devet miljardi stanovnika.</w:t>
      </w:r>
      <w:r>
        <w:rPr>
          <w:rFonts w:ascii="Times New Roman" w:hAnsi="Times New Roman"/>
          <w:sz w:val="24"/>
          <w:szCs w:val="24"/>
        </w:rPr>
        <w:t xml:space="preserve"> Efikasnost resursa, obnovljiva energija i smanjenje materijalnih količina, sve ima vitalnu ulogu u obezbjeđenju održivih ekonomskih aktivnosti.</w:t>
      </w:r>
    </w:p>
    <w:p w:rsidR="00BB6FC1" w:rsidRDefault="00BB6FC1" w:rsidP="00106466">
      <w:pPr>
        <w:jc w:val="both"/>
        <w:rPr>
          <w:rFonts w:ascii="Times New Roman" w:hAnsi="Times New Roman"/>
          <w:sz w:val="24"/>
          <w:szCs w:val="24"/>
        </w:rPr>
      </w:pPr>
      <w:r>
        <w:rPr>
          <w:rFonts w:ascii="Times New Roman" w:hAnsi="Times New Roman"/>
          <w:sz w:val="24"/>
          <w:szCs w:val="24"/>
        </w:rPr>
        <w:t>A analize u ovom poglavlju sugeriraju da bi bilo potpuna iluzija da se emisije i upotreba resursa mogu postići bez suočavanja (konfrotiranja) sa strukturom tržišne ekonomije.</w:t>
      </w:r>
    </w:p>
    <w:p w:rsidR="00BB6FC1" w:rsidRPr="00186F26" w:rsidRDefault="00BB6FC1" w:rsidP="00A91F7E">
      <w:pPr>
        <w:jc w:val="both"/>
        <w:rPr>
          <w:rFonts w:ascii="Times New Roman" w:hAnsi="Times New Roman"/>
          <w:sz w:val="24"/>
          <w:szCs w:val="24"/>
        </w:rPr>
      </w:pPr>
      <w:r w:rsidRPr="00C6512B">
        <w:rPr>
          <w:rFonts w:ascii="Times New Roman" w:hAnsi="Times New Roman"/>
          <w:b/>
          <w:sz w:val="24"/>
          <w:szCs w:val="24"/>
        </w:rPr>
        <w:t>Šest poglavlje</w:t>
      </w:r>
      <w:r>
        <w:rPr>
          <w:rFonts w:ascii="Times New Roman" w:hAnsi="Times New Roman"/>
          <w:sz w:val="24"/>
          <w:szCs w:val="24"/>
        </w:rPr>
        <w:t xml:space="preserve"> - </w:t>
      </w:r>
      <w:r>
        <w:rPr>
          <w:rFonts w:ascii="Times New Roman" w:hAnsi="Times New Roman"/>
          <w:b/>
          <w:sz w:val="24"/>
          <w:szCs w:val="24"/>
        </w:rPr>
        <w:t>Ž</w:t>
      </w:r>
      <w:r w:rsidRPr="00A91F7E">
        <w:rPr>
          <w:rFonts w:ascii="Times New Roman" w:hAnsi="Times New Roman"/>
          <w:b/>
          <w:sz w:val="24"/>
          <w:szCs w:val="24"/>
        </w:rPr>
        <w:t>eljezni kavez konzumerizma</w:t>
      </w:r>
      <w:r>
        <w:rPr>
          <w:rFonts w:ascii="Times New Roman" w:hAnsi="Times New Roman"/>
          <w:sz w:val="24"/>
          <w:szCs w:val="24"/>
        </w:rPr>
        <w:t xml:space="preserve"> - otkriva </w:t>
      </w:r>
      <w:r w:rsidRPr="00186F26">
        <w:rPr>
          <w:rFonts w:ascii="Times New Roman" w:hAnsi="Times New Roman"/>
          <w:sz w:val="24"/>
          <w:szCs w:val="24"/>
        </w:rPr>
        <w:t xml:space="preserve">međusobno povezane karakteristike modernog ekonomskog života koje skupa čine dinamiku razvoja: proizvodnju </w:t>
      </w:r>
      <w:r>
        <w:rPr>
          <w:rFonts w:ascii="Times New Roman" w:hAnsi="Times New Roman"/>
          <w:sz w:val="24"/>
          <w:szCs w:val="24"/>
        </w:rPr>
        <w:t>i</w:t>
      </w:r>
      <w:r w:rsidRPr="00186F26">
        <w:rPr>
          <w:rFonts w:ascii="Times New Roman" w:hAnsi="Times New Roman"/>
          <w:sz w:val="24"/>
          <w:szCs w:val="24"/>
        </w:rPr>
        <w:t xml:space="preserve"> potrošnju noviteta. </w:t>
      </w:r>
    </w:p>
    <w:p w:rsidR="00BB6FC1" w:rsidRDefault="00BB6FC1" w:rsidP="00A91F7E">
      <w:pPr>
        <w:jc w:val="both"/>
        <w:rPr>
          <w:rFonts w:ascii="Times New Roman" w:hAnsi="Times New Roman"/>
          <w:sz w:val="24"/>
          <w:szCs w:val="24"/>
        </w:rPr>
      </w:pPr>
      <w:r w:rsidRPr="00186F26">
        <w:rPr>
          <w:rFonts w:ascii="Times New Roman" w:hAnsi="Times New Roman"/>
          <w:sz w:val="24"/>
          <w:szCs w:val="24"/>
        </w:rPr>
        <w:t>Motiv profita stimuli</w:t>
      </w:r>
      <w:r>
        <w:rPr>
          <w:rFonts w:ascii="Times New Roman" w:hAnsi="Times New Roman"/>
          <w:sz w:val="24"/>
          <w:szCs w:val="24"/>
        </w:rPr>
        <w:t xml:space="preserve">ra </w:t>
      </w:r>
      <w:r w:rsidRPr="00186F26">
        <w:rPr>
          <w:rFonts w:ascii="Times New Roman" w:hAnsi="Times New Roman"/>
          <w:sz w:val="24"/>
          <w:szCs w:val="24"/>
        </w:rPr>
        <w:t xml:space="preserve">kontinuiranu potragu proizvođača za novijim, boljim ili jeftinijim proizvodima </w:t>
      </w:r>
      <w:r>
        <w:rPr>
          <w:rFonts w:ascii="Times New Roman" w:hAnsi="Times New Roman"/>
          <w:sz w:val="24"/>
          <w:szCs w:val="24"/>
        </w:rPr>
        <w:t>i</w:t>
      </w:r>
      <w:r w:rsidRPr="00186F26">
        <w:rPr>
          <w:rFonts w:ascii="Times New Roman" w:hAnsi="Times New Roman"/>
          <w:sz w:val="24"/>
          <w:szCs w:val="24"/>
        </w:rPr>
        <w:t xml:space="preserve"> uslugama. Ovaj p</w:t>
      </w:r>
      <w:r>
        <w:rPr>
          <w:rFonts w:ascii="Times New Roman" w:hAnsi="Times New Roman"/>
          <w:sz w:val="24"/>
          <w:szCs w:val="24"/>
        </w:rPr>
        <w:t xml:space="preserve">rocess ‘kreativne destrukcije’ </w:t>
      </w:r>
      <w:r w:rsidRPr="00186F26">
        <w:rPr>
          <w:rFonts w:ascii="Times New Roman" w:hAnsi="Times New Roman"/>
          <w:sz w:val="24"/>
          <w:szCs w:val="24"/>
        </w:rPr>
        <w:t>je, prema Josephu Schumpeteru, ono što tjera ekonomski rast naprijed.</w:t>
      </w:r>
    </w:p>
    <w:p w:rsidR="00BB6FC1" w:rsidRPr="00186F26" w:rsidRDefault="00BB6FC1" w:rsidP="00A91F7E">
      <w:pPr>
        <w:jc w:val="both"/>
        <w:rPr>
          <w:rFonts w:ascii="Times New Roman" w:hAnsi="Times New Roman"/>
          <w:sz w:val="24"/>
          <w:szCs w:val="24"/>
        </w:rPr>
      </w:pPr>
      <w:r w:rsidRPr="00186F26">
        <w:rPr>
          <w:rFonts w:ascii="Times New Roman" w:hAnsi="Times New Roman"/>
          <w:sz w:val="24"/>
          <w:szCs w:val="24"/>
        </w:rPr>
        <w:t>Za jednu firmu, sposobnost prilagođavanja i inovacije u dizajnu, proizvodnji i na tržištu za</w:t>
      </w:r>
      <w:r>
        <w:rPr>
          <w:rFonts w:ascii="Times New Roman" w:hAnsi="Times New Roman"/>
          <w:sz w:val="24"/>
          <w:szCs w:val="24"/>
        </w:rPr>
        <w:t>,</w:t>
      </w:r>
      <w:r w:rsidRPr="00186F26">
        <w:rPr>
          <w:rFonts w:ascii="Times New Roman" w:hAnsi="Times New Roman"/>
          <w:sz w:val="24"/>
          <w:szCs w:val="24"/>
        </w:rPr>
        <w:t xml:space="preserve"> ne samo jeftinije proizvode</w:t>
      </w:r>
      <w:r>
        <w:rPr>
          <w:rFonts w:ascii="Times New Roman" w:hAnsi="Times New Roman"/>
          <w:sz w:val="24"/>
          <w:szCs w:val="24"/>
        </w:rPr>
        <w:t>,</w:t>
      </w:r>
      <w:r w:rsidRPr="00186F26">
        <w:rPr>
          <w:rFonts w:ascii="Times New Roman" w:hAnsi="Times New Roman"/>
          <w:sz w:val="24"/>
          <w:szCs w:val="24"/>
        </w:rPr>
        <w:t xml:space="preserve"> nego i novije i uzbudljivije je od vitalnog značaja. Firme koje ne uspijevaju u ovom procesu rizikuju svoj opstanak.</w:t>
      </w:r>
    </w:p>
    <w:p w:rsidR="00BB6FC1" w:rsidRDefault="00BB6FC1" w:rsidP="00C6512B">
      <w:pPr>
        <w:jc w:val="both"/>
        <w:rPr>
          <w:rFonts w:ascii="Times New Roman" w:hAnsi="Times New Roman"/>
          <w:sz w:val="24"/>
          <w:szCs w:val="24"/>
        </w:rPr>
      </w:pPr>
      <w:r>
        <w:rPr>
          <w:rFonts w:ascii="Times New Roman" w:hAnsi="Times New Roman"/>
          <w:sz w:val="24"/>
          <w:szCs w:val="24"/>
        </w:rPr>
        <w:t xml:space="preserve">Za čovjeka, materijalna dobra igraju posebnu ulogu, govore i o socijalnom statusu, </w:t>
      </w:r>
      <w:r w:rsidRPr="00186F26">
        <w:rPr>
          <w:rFonts w:ascii="Times New Roman" w:hAnsi="Times New Roman"/>
          <w:sz w:val="24"/>
          <w:szCs w:val="24"/>
        </w:rPr>
        <w:t xml:space="preserve"> identitetu, društvenom </w:t>
      </w:r>
      <w:r>
        <w:rPr>
          <w:rFonts w:ascii="Times New Roman" w:hAnsi="Times New Roman"/>
          <w:sz w:val="24"/>
          <w:szCs w:val="24"/>
        </w:rPr>
        <w:t>mrežama itd. A noviteti</w:t>
      </w:r>
      <w:r w:rsidRPr="00C6512B">
        <w:rPr>
          <w:rFonts w:ascii="Times New Roman" w:hAnsi="Times New Roman"/>
          <w:sz w:val="24"/>
          <w:szCs w:val="24"/>
        </w:rPr>
        <w:t xml:space="preserve"> </w:t>
      </w:r>
      <w:r w:rsidRPr="00186F26">
        <w:rPr>
          <w:rFonts w:ascii="Times New Roman" w:hAnsi="Times New Roman"/>
          <w:sz w:val="24"/>
          <w:szCs w:val="24"/>
        </w:rPr>
        <w:t xml:space="preserve">igraju apsolutno centralnu ulogu </w:t>
      </w:r>
      <w:r>
        <w:rPr>
          <w:rFonts w:ascii="Times New Roman" w:hAnsi="Times New Roman"/>
          <w:sz w:val="24"/>
          <w:szCs w:val="24"/>
        </w:rPr>
        <w:t xml:space="preserve">jer je </w:t>
      </w:r>
      <w:r w:rsidRPr="00186F26">
        <w:rPr>
          <w:rFonts w:ascii="Times New Roman" w:hAnsi="Times New Roman"/>
          <w:sz w:val="24"/>
          <w:szCs w:val="24"/>
        </w:rPr>
        <w:t xml:space="preserve">novitet oduvijek nosio važne informacije o statusu. Ali i dopušta da </w:t>
      </w:r>
      <w:r>
        <w:rPr>
          <w:rFonts w:ascii="Times New Roman" w:hAnsi="Times New Roman"/>
          <w:sz w:val="24"/>
          <w:szCs w:val="24"/>
        </w:rPr>
        <w:t xml:space="preserve">čovjek istraži osobne </w:t>
      </w:r>
      <w:r w:rsidRPr="00186F26">
        <w:rPr>
          <w:rFonts w:ascii="Times New Roman" w:hAnsi="Times New Roman"/>
          <w:sz w:val="24"/>
          <w:szCs w:val="24"/>
        </w:rPr>
        <w:t>težnje i snove o dobrom životu.</w:t>
      </w:r>
    </w:p>
    <w:p w:rsidR="00BB6FC1" w:rsidRPr="00186F26" w:rsidRDefault="00BB6FC1" w:rsidP="00C6512B">
      <w:pPr>
        <w:jc w:val="both"/>
        <w:rPr>
          <w:rFonts w:ascii="Times New Roman" w:hAnsi="Times New Roman"/>
          <w:sz w:val="24"/>
          <w:szCs w:val="24"/>
        </w:rPr>
      </w:pPr>
      <w:r>
        <w:rPr>
          <w:rFonts w:ascii="Times New Roman" w:hAnsi="Times New Roman"/>
          <w:sz w:val="24"/>
          <w:szCs w:val="24"/>
        </w:rPr>
        <w:t>Kombinacija ovih procesa, proizvodnja stalno novih proizvoda i čovjekov konzumerizam, je upravo ono što rast tjera naprijed.</w:t>
      </w:r>
    </w:p>
    <w:p w:rsidR="00BB6FC1" w:rsidRPr="00186F26" w:rsidRDefault="00BB6FC1" w:rsidP="00C6512B">
      <w:pPr>
        <w:jc w:val="both"/>
        <w:rPr>
          <w:rFonts w:ascii="Times New Roman" w:hAnsi="Times New Roman"/>
          <w:sz w:val="24"/>
          <w:szCs w:val="24"/>
        </w:rPr>
      </w:pPr>
      <w:r w:rsidRPr="00186F26">
        <w:rPr>
          <w:rFonts w:ascii="Times New Roman" w:hAnsi="Times New Roman"/>
          <w:sz w:val="24"/>
          <w:szCs w:val="24"/>
        </w:rPr>
        <w:t>Uprkos ovom odnosu, neumorna potraga za novitetima stvara nemir koji može narušiti društveno blagostanje.</w:t>
      </w:r>
      <w:r>
        <w:rPr>
          <w:rFonts w:ascii="Times New Roman" w:hAnsi="Times New Roman"/>
          <w:sz w:val="24"/>
          <w:szCs w:val="24"/>
        </w:rPr>
        <w:t xml:space="preserve"> </w:t>
      </w:r>
      <w:r w:rsidRPr="00186F26">
        <w:rPr>
          <w:rFonts w:ascii="Times New Roman" w:hAnsi="Times New Roman"/>
          <w:sz w:val="24"/>
          <w:szCs w:val="24"/>
        </w:rPr>
        <w:t xml:space="preserve">Pojedinci su prepušteni na milost i nemilost društvenog upoređivanja. Firme moraju imati nešto novo ili umrijeti. Institucije su usmjerene na materijalistički konzumerizam. Opstanak same ekonomije zavisi od rasta potrošnje. ‘‘Željezni kavez konzumerizma’’ je sistem u kojem niko nije slobodan. To je tjeskoban </w:t>
      </w:r>
      <w:r>
        <w:rPr>
          <w:rFonts w:ascii="Times New Roman" w:hAnsi="Times New Roman"/>
          <w:sz w:val="24"/>
          <w:szCs w:val="24"/>
        </w:rPr>
        <w:t>i</w:t>
      </w:r>
      <w:r w:rsidRPr="00186F26">
        <w:rPr>
          <w:rFonts w:ascii="Times New Roman" w:hAnsi="Times New Roman"/>
          <w:sz w:val="24"/>
          <w:szCs w:val="24"/>
        </w:rPr>
        <w:t xml:space="preserve">  krajnje patološki s</w:t>
      </w:r>
      <w:r>
        <w:rPr>
          <w:rFonts w:ascii="Times New Roman" w:hAnsi="Times New Roman"/>
          <w:sz w:val="24"/>
          <w:szCs w:val="24"/>
        </w:rPr>
        <w:t>i</w:t>
      </w:r>
      <w:r w:rsidRPr="00186F26">
        <w:rPr>
          <w:rFonts w:ascii="Times New Roman" w:hAnsi="Times New Roman"/>
          <w:sz w:val="24"/>
          <w:szCs w:val="24"/>
        </w:rPr>
        <w:t xml:space="preserve">stem. </w:t>
      </w:r>
      <w:r>
        <w:rPr>
          <w:rFonts w:ascii="Times New Roman" w:hAnsi="Times New Roman"/>
          <w:sz w:val="24"/>
          <w:szCs w:val="24"/>
        </w:rPr>
        <w:t>Autor ističe da ovaj sistem n</w:t>
      </w:r>
      <w:r w:rsidRPr="00186F26">
        <w:rPr>
          <w:rFonts w:ascii="Times New Roman" w:hAnsi="Times New Roman"/>
          <w:sz w:val="24"/>
          <w:szCs w:val="24"/>
        </w:rPr>
        <w:t>a jednom nivou ipak djeluje</w:t>
      </w:r>
      <w:r>
        <w:rPr>
          <w:rFonts w:ascii="Times New Roman" w:hAnsi="Times New Roman"/>
          <w:sz w:val="24"/>
          <w:szCs w:val="24"/>
        </w:rPr>
        <w:t xml:space="preserve"> -</w:t>
      </w:r>
      <w:r w:rsidRPr="00186F26">
        <w:rPr>
          <w:rFonts w:ascii="Times New Roman" w:hAnsi="Times New Roman"/>
          <w:sz w:val="24"/>
          <w:szCs w:val="24"/>
        </w:rPr>
        <w:t xml:space="preserve"> ostaje ekonomski održiv sve dok je likvidnost očuvana i potrošnja raste. Urušava se onda kada jedno od to dvoje zataji.</w:t>
      </w:r>
    </w:p>
    <w:p w:rsidR="00BB6FC1" w:rsidRDefault="00BB6FC1" w:rsidP="00106466">
      <w:pPr>
        <w:jc w:val="both"/>
        <w:rPr>
          <w:rFonts w:ascii="Times New Roman" w:hAnsi="Times New Roman"/>
          <w:sz w:val="24"/>
          <w:szCs w:val="24"/>
        </w:rPr>
      </w:pPr>
      <w:r w:rsidRPr="000C2C50">
        <w:rPr>
          <w:rFonts w:ascii="Times New Roman" w:hAnsi="Times New Roman"/>
          <w:b/>
          <w:sz w:val="24"/>
          <w:szCs w:val="24"/>
        </w:rPr>
        <w:t>Sedmo poglavlje – Keynes-ov model i Green New Deal</w:t>
      </w:r>
      <w:r>
        <w:rPr>
          <w:rFonts w:ascii="Times New Roman" w:hAnsi="Times New Roman"/>
          <w:b/>
          <w:sz w:val="24"/>
          <w:szCs w:val="24"/>
        </w:rPr>
        <w:t xml:space="preserve"> – </w:t>
      </w:r>
      <w:r w:rsidRPr="000C2C50">
        <w:rPr>
          <w:rFonts w:ascii="Times New Roman" w:hAnsi="Times New Roman"/>
          <w:sz w:val="24"/>
          <w:szCs w:val="24"/>
        </w:rPr>
        <w:t>naglašava značaj Keynes</w:t>
      </w:r>
      <w:r>
        <w:rPr>
          <w:rFonts w:ascii="Times New Roman" w:hAnsi="Times New Roman"/>
          <w:sz w:val="24"/>
          <w:szCs w:val="24"/>
        </w:rPr>
        <w:t>-</w:t>
      </w:r>
      <w:r w:rsidRPr="000C2C50">
        <w:rPr>
          <w:rFonts w:ascii="Times New Roman" w:hAnsi="Times New Roman"/>
          <w:sz w:val="24"/>
          <w:szCs w:val="24"/>
        </w:rPr>
        <w:t>ovog modela</w:t>
      </w:r>
      <w:r>
        <w:rPr>
          <w:rFonts w:ascii="Times New Roman" w:hAnsi="Times New Roman"/>
          <w:sz w:val="24"/>
          <w:szCs w:val="24"/>
        </w:rPr>
        <w:t xml:space="preserve"> za izlaz iz ekonomskih kriza (kombiniranje javne potrošnje i samanjenje poreza da se potakne potražnja potrošača). U poglavlju se naglašava međunarodni koncenzus da je za oporavak potrebno ulaganje, no ulaganje u tržište energije, investicija sa niskom emisijom karbon dioksida, ekološku zaštitu itd.</w:t>
      </w:r>
    </w:p>
    <w:p w:rsidR="00BB6FC1" w:rsidRPr="00186F26" w:rsidRDefault="00BB6FC1" w:rsidP="000C2C50">
      <w:pPr>
        <w:jc w:val="both"/>
        <w:rPr>
          <w:rFonts w:ascii="Times New Roman" w:hAnsi="Times New Roman"/>
          <w:sz w:val="24"/>
          <w:szCs w:val="24"/>
        </w:rPr>
      </w:pPr>
      <w:r w:rsidRPr="00186F26">
        <w:rPr>
          <w:rFonts w:ascii="Times New Roman" w:hAnsi="Times New Roman"/>
          <w:sz w:val="24"/>
          <w:szCs w:val="24"/>
        </w:rPr>
        <w:t xml:space="preserve">Ukratko, ‘zeleni stimulus’ je </w:t>
      </w:r>
      <w:r>
        <w:rPr>
          <w:rFonts w:ascii="Times New Roman" w:hAnsi="Times New Roman"/>
          <w:sz w:val="24"/>
          <w:szCs w:val="24"/>
        </w:rPr>
        <w:t>vrlo</w:t>
      </w:r>
      <w:r w:rsidRPr="00186F26">
        <w:rPr>
          <w:rFonts w:ascii="Times New Roman" w:hAnsi="Times New Roman"/>
          <w:sz w:val="24"/>
          <w:szCs w:val="24"/>
        </w:rPr>
        <w:t xml:space="preserve"> razuman odgovor na ekonomsku krizu. Nudi radna mjesta i ekonomski oporavak u kratkom roku, energetsku sigurnost i tehnološke inovacije u bliskoj budućnosti kao i održivu budućnost za </w:t>
      </w:r>
      <w:r>
        <w:rPr>
          <w:rFonts w:ascii="Times New Roman" w:hAnsi="Times New Roman"/>
          <w:sz w:val="24"/>
          <w:szCs w:val="24"/>
        </w:rPr>
        <w:t>slijedeće generacije.</w:t>
      </w:r>
    </w:p>
    <w:p w:rsidR="00BB6FC1" w:rsidRPr="000C2C50" w:rsidRDefault="00BB6FC1" w:rsidP="000C2C50">
      <w:pPr>
        <w:jc w:val="both"/>
        <w:rPr>
          <w:rFonts w:ascii="Times New Roman" w:hAnsi="Times New Roman"/>
          <w:sz w:val="24"/>
          <w:szCs w:val="24"/>
        </w:rPr>
      </w:pPr>
      <w:r w:rsidRPr="00186F26">
        <w:rPr>
          <w:rFonts w:ascii="Times New Roman" w:hAnsi="Times New Roman"/>
          <w:sz w:val="24"/>
          <w:szCs w:val="24"/>
        </w:rPr>
        <w:t>Ipak, standardna pretpostavka čak i ‘najzelenijeg’ Keynesianovog stimulusa je vraćanje ekonomije u stanje kontinuiranog rasta potrošnje. Kako je ovo stanje neodrživo, teško je pobjeći od zaključka da</w:t>
      </w:r>
      <w:r>
        <w:rPr>
          <w:rFonts w:ascii="Times New Roman" w:hAnsi="Times New Roman"/>
          <w:sz w:val="24"/>
          <w:szCs w:val="24"/>
        </w:rPr>
        <w:t xml:space="preserve"> je,</w:t>
      </w:r>
      <w:r w:rsidRPr="00186F26">
        <w:rPr>
          <w:rFonts w:ascii="Times New Roman" w:hAnsi="Times New Roman"/>
          <w:sz w:val="24"/>
          <w:szCs w:val="24"/>
        </w:rPr>
        <w:t xml:space="preserve"> dugoročno gledano</w:t>
      </w:r>
      <w:r>
        <w:rPr>
          <w:rFonts w:ascii="Times New Roman" w:hAnsi="Times New Roman"/>
          <w:sz w:val="24"/>
          <w:szCs w:val="24"/>
        </w:rPr>
        <w:t xml:space="preserve">, potrebno </w:t>
      </w:r>
      <w:r w:rsidRPr="00186F26">
        <w:rPr>
          <w:rFonts w:ascii="Times New Roman" w:hAnsi="Times New Roman"/>
          <w:sz w:val="24"/>
          <w:szCs w:val="24"/>
        </w:rPr>
        <w:t xml:space="preserve">još nešto. Drugačija vrsta makroekonomskog ustrojstva je od ključne važnosti za ekološki </w:t>
      </w:r>
      <w:r>
        <w:rPr>
          <w:rFonts w:ascii="Times New Roman" w:hAnsi="Times New Roman"/>
          <w:sz w:val="24"/>
          <w:szCs w:val="24"/>
        </w:rPr>
        <w:t>limitiran</w:t>
      </w:r>
      <w:r w:rsidRPr="00186F26">
        <w:rPr>
          <w:rFonts w:ascii="Times New Roman" w:hAnsi="Times New Roman"/>
          <w:sz w:val="24"/>
          <w:szCs w:val="24"/>
        </w:rPr>
        <w:t xml:space="preserve"> svijet</w:t>
      </w:r>
      <w:r>
        <w:rPr>
          <w:rFonts w:ascii="Times New Roman" w:hAnsi="Times New Roman"/>
          <w:sz w:val="24"/>
          <w:szCs w:val="24"/>
        </w:rPr>
        <w:t>.</w:t>
      </w:r>
    </w:p>
    <w:p w:rsidR="00BB6FC1" w:rsidRDefault="00BB6FC1" w:rsidP="001174C4">
      <w:pPr>
        <w:jc w:val="both"/>
        <w:rPr>
          <w:rFonts w:ascii="Times New Roman" w:hAnsi="Times New Roman"/>
          <w:sz w:val="24"/>
          <w:szCs w:val="24"/>
        </w:rPr>
      </w:pPr>
      <w:r w:rsidRPr="007F57B8">
        <w:rPr>
          <w:rFonts w:ascii="Times New Roman" w:hAnsi="Times New Roman"/>
          <w:b/>
          <w:sz w:val="24"/>
          <w:szCs w:val="24"/>
        </w:rPr>
        <w:t xml:space="preserve">Osmo poglavlje – </w:t>
      </w:r>
      <w:r>
        <w:rPr>
          <w:rFonts w:ascii="Times New Roman" w:hAnsi="Times New Roman"/>
          <w:b/>
          <w:sz w:val="24"/>
          <w:szCs w:val="24"/>
        </w:rPr>
        <w:t>E</w:t>
      </w:r>
      <w:r w:rsidRPr="007F57B8">
        <w:rPr>
          <w:rFonts w:ascii="Times New Roman" w:hAnsi="Times New Roman"/>
          <w:b/>
          <w:sz w:val="24"/>
          <w:szCs w:val="24"/>
        </w:rPr>
        <w:t>kološka makroekonomija</w:t>
      </w:r>
      <w:r>
        <w:rPr>
          <w:rFonts w:ascii="Times New Roman" w:hAnsi="Times New Roman"/>
          <w:sz w:val="24"/>
          <w:szCs w:val="24"/>
        </w:rPr>
        <w:t xml:space="preserve"> – U dosadašnjim razmatranjima istaknuto je da nema ni jednog modela </w:t>
      </w:r>
      <w:r w:rsidRPr="00186F26">
        <w:rPr>
          <w:rFonts w:ascii="Times New Roman" w:hAnsi="Times New Roman"/>
          <w:sz w:val="24"/>
          <w:szCs w:val="24"/>
        </w:rPr>
        <w:t>za postizanje ekonomske stabilnosti bez rasta potrošnje</w:t>
      </w:r>
      <w:r>
        <w:rPr>
          <w:rFonts w:ascii="Times New Roman" w:hAnsi="Times New Roman"/>
          <w:sz w:val="24"/>
          <w:szCs w:val="24"/>
        </w:rPr>
        <w:t>,</w:t>
      </w:r>
      <w:r w:rsidRPr="00186F26">
        <w:rPr>
          <w:rFonts w:ascii="Times New Roman" w:hAnsi="Times New Roman"/>
          <w:sz w:val="24"/>
          <w:szCs w:val="24"/>
        </w:rPr>
        <w:t xml:space="preserve"> niti </w:t>
      </w:r>
      <w:r>
        <w:rPr>
          <w:rFonts w:ascii="Times New Roman" w:hAnsi="Times New Roman"/>
          <w:sz w:val="24"/>
          <w:szCs w:val="24"/>
        </w:rPr>
        <w:t>jedan od</w:t>
      </w:r>
      <w:r w:rsidRPr="00186F26">
        <w:rPr>
          <w:rFonts w:ascii="Times New Roman" w:hAnsi="Times New Roman"/>
          <w:sz w:val="24"/>
          <w:szCs w:val="24"/>
        </w:rPr>
        <w:t xml:space="preserve"> postojećih modela potpuno defini</w:t>
      </w:r>
      <w:r>
        <w:rPr>
          <w:rFonts w:ascii="Times New Roman" w:hAnsi="Times New Roman"/>
          <w:sz w:val="24"/>
          <w:szCs w:val="24"/>
        </w:rPr>
        <w:t>ra</w:t>
      </w:r>
      <w:r w:rsidRPr="00186F26">
        <w:rPr>
          <w:rFonts w:ascii="Times New Roman" w:hAnsi="Times New Roman"/>
          <w:sz w:val="24"/>
          <w:szCs w:val="24"/>
        </w:rPr>
        <w:t xml:space="preserve"> ovisnost makroekonomije o ekološkim varijablama kao što su resursi i emisije. Ukratko rečeno, ne posto</w:t>
      </w:r>
      <w:r>
        <w:rPr>
          <w:rFonts w:ascii="Times New Roman" w:hAnsi="Times New Roman"/>
          <w:sz w:val="24"/>
          <w:szCs w:val="24"/>
        </w:rPr>
        <w:t>ji makroekonomija za održivost.</w:t>
      </w:r>
      <w:r w:rsidRPr="00186F26">
        <w:rPr>
          <w:rFonts w:ascii="Times New Roman" w:hAnsi="Times New Roman"/>
          <w:sz w:val="24"/>
          <w:szCs w:val="24"/>
        </w:rPr>
        <w:t xml:space="preserve"> </w:t>
      </w:r>
    </w:p>
    <w:p w:rsidR="00BB6FC1" w:rsidRPr="00186F26" w:rsidRDefault="00BB6FC1" w:rsidP="001174C4">
      <w:pPr>
        <w:jc w:val="both"/>
        <w:rPr>
          <w:rFonts w:ascii="Times New Roman" w:hAnsi="Times New Roman"/>
          <w:sz w:val="24"/>
          <w:szCs w:val="24"/>
        </w:rPr>
      </w:pPr>
      <w:r w:rsidRPr="007F57B8">
        <w:rPr>
          <w:rFonts w:ascii="Times New Roman" w:hAnsi="Times New Roman"/>
          <w:sz w:val="24"/>
          <w:szCs w:val="24"/>
        </w:rPr>
        <w:t>Osmo p</w:t>
      </w:r>
      <w:r>
        <w:rPr>
          <w:rFonts w:ascii="Times New Roman" w:hAnsi="Times New Roman"/>
          <w:sz w:val="24"/>
          <w:szCs w:val="24"/>
        </w:rPr>
        <w:t>o</w:t>
      </w:r>
      <w:r w:rsidRPr="007F57B8">
        <w:rPr>
          <w:rFonts w:ascii="Times New Roman" w:hAnsi="Times New Roman"/>
          <w:sz w:val="24"/>
          <w:szCs w:val="24"/>
        </w:rPr>
        <w:t xml:space="preserve">glavlje ukazuje na </w:t>
      </w:r>
      <w:r>
        <w:rPr>
          <w:rFonts w:ascii="Times New Roman" w:hAnsi="Times New Roman"/>
          <w:sz w:val="24"/>
          <w:szCs w:val="24"/>
        </w:rPr>
        <w:t xml:space="preserve">dva specifična pokušaja da se razvije makroeokonomija održivosti. </w:t>
      </w:r>
      <w:r w:rsidRPr="007F57B8">
        <w:rPr>
          <w:rFonts w:ascii="Times New Roman" w:hAnsi="Times New Roman"/>
          <w:sz w:val="24"/>
          <w:szCs w:val="24"/>
        </w:rPr>
        <w:t xml:space="preserve"> </w:t>
      </w:r>
      <w:r w:rsidRPr="00186F26">
        <w:rPr>
          <w:rFonts w:ascii="Times New Roman" w:hAnsi="Times New Roman"/>
          <w:sz w:val="24"/>
          <w:szCs w:val="24"/>
        </w:rPr>
        <w:t>Jedan od njih nagovještava da je moguće, pod određenim pretpostavkama, stabilizirati ekonomski output, čak i sa poprili</w:t>
      </w:r>
      <w:r>
        <w:rPr>
          <w:rFonts w:ascii="Times New Roman" w:hAnsi="Times New Roman"/>
          <w:sz w:val="24"/>
          <w:szCs w:val="24"/>
        </w:rPr>
        <w:t>čno ustaljenom makroekonomijom, gdje je najvažnija</w:t>
      </w:r>
      <w:r w:rsidRPr="00186F26">
        <w:rPr>
          <w:rFonts w:ascii="Times New Roman" w:hAnsi="Times New Roman"/>
          <w:sz w:val="24"/>
          <w:szCs w:val="24"/>
        </w:rPr>
        <w:t xml:space="preserve"> politik</w:t>
      </w:r>
      <w:r>
        <w:rPr>
          <w:rFonts w:ascii="Times New Roman" w:hAnsi="Times New Roman"/>
          <w:sz w:val="24"/>
          <w:szCs w:val="24"/>
        </w:rPr>
        <w:t>a</w:t>
      </w:r>
      <w:r w:rsidRPr="00186F26">
        <w:rPr>
          <w:rFonts w:ascii="Times New Roman" w:hAnsi="Times New Roman"/>
          <w:sz w:val="24"/>
          <w:szCs w:val="24"/>
        </w:rPr>
        <w:t xml:space="preserve"> radnog vremena, da bi se spriječio rast nezaposlenosti.</w:t>
      </w:r>
    </w:p>
    <w:p w:rsidR="00BB6FC1" w:rsidRPr="00186F26" w:rsidRDefault="00BB6FC1" w:rsidP="001174C4">
      <w:pPr>
        <w:jc w:val="both"/>
        <w:rPr>
          <w:rFonts w:ascii="Times New Roman" w:hAnsi="Times New Roman"/>
          <w:sz w:val="24"/>
          <w:szCs w:val="24"/>
        </w:rPr>
      </w:pPr>
      <w:r w:rsidRPr="00186F26">
        <w:rPr>
          <w:rFonts w:ascii="Times New Roman" w:hAnsi="Times New Roman"/>
          <w:sz w:val="24"/>
          <w:szCs w:val="24"/>
        </w:rPr>
        <w:t xml:space="preserve">Drugi </w:t>
      </w:r>
      <w:r>
        <w:rPr>
          <w:rFonts w:ascii="Times New Roman" w:hAnsi="Times New Roman"/>
          <w:sz w:val="24"/>
          <w:szCs w:val="24"/>
        </w:rPr>
        <w:t xml:space="preserve">pokušaj se </w:t>
      </w:r>
      <w:r w:rsidRPr="00186F26">
        <w:rPr>
          <w:rFonts w:ascii="Times New Roman" w:hAnsi="Times New Roman"/>
          <w:sz w:val="24"/>
          <w:szCs w:val="24"/>
        </w:rPr>
        <w:t xml:space="preserve">odnosi na makroekonomske implikacije odmicanja </w:t>
      </w:r>
      <w:r>
        <w:rPr>
          <w:rFonts w:ascii="Times New Roman" w:hAnsi="Times New Roman"/>
          <w:sz w:val="24"/>
          <w:szCs w:val="24"/>
        </w:rPr>
        <w:t>od</w:t>
      </w:r>
      <w:r w:rsidRPr="00186F26">
        <w:rPr>
          <w:rFonts w:ascii="Times New Roman" w:hAnsi="Times New Roman"/>
          <w:sz w:val="24"/>
          <w:szCs w:val="24"/>
        </w:rPr>
        <w:t xml:space="preserve"> fosilnih goriva. Pokazuje da može postojati samo jedan uski ‘‘prozor održivosti’’ kroz koji ekonomija može proći da bi tranzicija bila uspješna. </w:t>
      </w:r>
      <w:r>
        <w:rPr>
          <w:rFonts w:ascii="Times New Roman" w:hAnsi="Times New Roman"/>
          <w:sz w:val="24"/>
          <w:szCs w:val="24"/>
        </w:rPr>
        <w:t>Ključno je da se</w:t>
      </w:r>
      <w:r w:rsidRPr="00186F26">
        <w:rPr>
          <w:rFonts w:ascii="Times New Roman" w:hAnsi="Times New Roman"/>
          <w:sz w:val="24"/>
          <w:szCs w:val="24"/>
        </w:rPr>
        <w:t xml:space="preserve"> ovaj prozor širi ako se više nacionalnog dohotka rasporedi u štednju </w:t>
      </w:r>
      <w:r>
        <w:rPr>
          <w:rFonts w:ascii="Times New Roman" w:hAnsi="Times New Roman"/>
          <w:sz w:val="24"/>
          <w:szCs w:val="24"/>
        </w:rPr>
        <w:t>i</w:t>
      </w:r>
      <w:r w:rsidRPr="00186F26">
        <w:rPr>
          <w:rFonts w:ascii="Times New Roman" w:hAnsi="Times New Roman"/>
          <w:sz w:val="24"/>
          <w:szCs w:val="24"/>
        </w:rPr>
        <w:t xml:space="preserve"> ulaganje.</w:t>
      </w:r>
    </w:p>
    <w:p w:rsidR="00BB6FC1" w:rsidRDefault="00BB6FC1" w:rsidP="001174C4">
      <w:pPr>
        <w:jc w:val="both"/>
        <w:rPr>
          <w:rFonts w:ascii="Times New Roman" w:hAnsi="Times New Roman"/>
          <w:sz w:val="24"/>
          <w:szCs w:val="24"/>
        </w:rPr>
      </w:pPr>
      <w:r>
        <w:rPr>
          <w:rFonts w:ascii="Times New Roman" w:hAnsi="Times New Roman"/>
          <w:sz w:val="24"/>
          <w:szCs w:val="24"/>
        </w:rPr>
        <w:t>Dakle, model ekološke makroeokonomije je i neophodan i moguć. Ali početni, izuzetno značajni uvjeti koji određuju održivu makroekonomiju su: potreba za ekonomskom stabilnošću (kao temelj za zaštitu radnih mjesta), distributivna jednakost, uspostavljanje održive potrošnje resursa i emisija, zaštita prirodnog kapitala.</w:t>
      </w:r>
    </w:p>
    <w:p w:rsidR="00BB6FC1" w:rsidRDefault="00BB6FC1" w:rsidP="001174C4">
      <w:pPr>
        <w:jc w:val="both"/>
        <w:rPr>
          <w:rFonts w:ascii="Times New Roman" w:hAnsi="Times New Roman"/>
          <w:sz w:val="24"/>
          <w:szCs w:val="24"/>
        </w:rPr>
      </w:pPr>
      <w:r>
        <w:rPr>
          <w:rFonts w:ascii="Times New Roman" w:hAnsi="Times New Roman"/>
          <w:sz w:val="24"/>
          <w:szCs w:val="24"/>
        </w:rPr>
        <w:t>U ovom modelu, temeljne makroekonomske varijable naravno i dalje postoje. Ljudi će i dalje trošiti i štedjeti, preduzeća će i dalje proizvoditi dobra i usluge, vlade će i dalje povećavati prihode i usmjeravati ih u javne interese. I privatni i javni sektor će investirati u fizički, ljudski i društveni kapital.</w:t>
      </w:r>
    </w:p>
    <w:p w:rsidR="00BB6FC1" w:rsidRDefault="00BB6FC1" w:rsidP="001174C4">
      <w:pPr>
        <w:jc w:val="both"/>
        <w:rPr>
          <w:rFonts w:ascii="Times New Roman" w:hAnsi="Times New Roman"/>
          <w:sz w:val="24"/>
          <w:szCs w:val="24"/>
        </w:rPr>
      </w:pPr>
      <w:r>
        <w:rPr>
          <w:rFonts w:ascii="Times New Roman" w:hAnsi="Times New Roman"/>
          <w:sz w:val="24"/>
          <w:szCs w:val="24"/>
        </w:rPr>
        <w:t xml:space="preserve">Ekološka makroekonomija će tražiti i ekološke investicije. </w:t>
      </w:r>
      <w:r w:rsidRPr="00186F26">
        <w:rPr>
          <w:rFonts w:ascii="Times New Roman" w:hAnsi="Times New Roman"/>
          <w:sz w:val="24"/>
          <w:szCs w:val="24"/>
        </w:rPr>
        <w:t xml:space="preserve">Za održivost će biti potrebno veće ulaganje u javne infrastrukture, održive tehnologije i ekološko održavanje i zaštitu. </w:t>
      </w:r>
    </w:p>
    <w:p w:rsidR="00BB6FC1" w:rsidRDefault="00BB6FC1" w:rsidP="001174C4">
      <w:pPr>
        <w:jc w:val="both"/>
        <w:rPr>
          <w:rFonts w:ascii="Times New Roman" w:hAnsi="Times New Roman"/>
          <w:sz w:val="24"/>
          <w:szCs w:val="24"/>
        </w:rPr>
      </w:pPr>
      <w:r w:rsidRPr="00186F26">
        <w:rPr>
          <w:rFonts w:ascii="Times New Roman" w:hAnsi="Times New Roman"/>
          <w:sz w:val="24"/>
          <w:szCs w:val="24"/>
        </w:rPr>
        <w:t xml:space="preserve">Prije svega, nova makroekonomija za održivost mora napustiti pretpostavku rasta materijalne potrošnje kao osnovu ekonomske stabilnosti. Moraće da bude dobro </w:t>
      </w:r>
      <w:r>
        <w:rPr>
          <w:rFonts w:ascii="Times New Roman" w:hAnsi="Times New Roman"/>
          <w:sz w:val="24"/>
          <w:szCs w:val="24"/>
        </w:rPr>
        <w:t>osmišljena</w:t>
      </w:r>
      <w:r w:rsidRPr="00186F26">
        <w:rPr>
          <w:rFonts w:ascii="Times New Roman" w:hAnsi="Times New Roman"/>
          <w:sz w:val="24"/>
          <w:szCs w:val="24"/>
        </w:rPr>
        <w:t>, i ekološki i socijalno, te će morati staviti tačku na suludu odvojenost ekonomije od društva i okoliša.</w:t>
      </w:r>
    </w:p>
    <w:p w:rsidR="00BB6FC1" w:rsidRPr="00186F26" w:rsidRDefault="00BB6FC1" w:rsidP="001174C4">
      <w:pPr>
        <w:jc w:val="both"/>
        <w:rPr>
          <w:rFonts w:ascii="Times New Roman" w:hAnsi="Times New Roman"/>
          <w:sz w:val="24"/>
          <w:szCs w:val="24"/>
        </w:rPr>
      </w:pPr>
      <w:r w:rsidRPr="00DE0C7E">
        <w:rPr>
          <w:rFonts w:ascii="Times New Roman" w:hAnsi="Times New Roman"/>
          <w:b/>
          <w:sz w:val="24"/>
          <w:szCs w:val="24"/>
        </w:rPr>
        <w:t xml:space="preserve">Deveto poglavlje </w:t>
      </w:r>
      <w:r>
        <w:rPr>
          <w:rFonts w:ascii="Times New Roman" w:hAnsi="Times New Roman"/>
          <w:b/>
          <w:sz w:val="24"/>
          <w:szCs w:val="24"/>
        </w:rPr>
        <w:t>-</w:t>
      </w:r>
      <w:r w:rsidRPr="00DE0C7E">
        <w:rPr>
          <w:rFonts w:ascii="Times New Roman" w:hAnsi="Times New Roman"/>
          <w:b/>
          <w:sz w:val="24"/>
          <w:szCs w:val="24"/>
        </w:rPr>
        <w:t xml:space="preserve"> </w:t>
      </w:r>
      <w:r>
        <w:rPr>
          <w:rFonts w:ascii="Times New Roman" w:hAnsi="Times New Roman"/>
          <w:b/>
          <w:sz w:val="24"/>
          <w:szCs w:val="24"/>
        </w:rPr>
        <w:t>N</w:t>
      </w:r>
      <w:r w:rsidRPr="00DE0C7E">
        <w:rPr>
          <w:rFonts w:ascii="Times New Roman" w:hAnsi="Times New Roman"/>
          <w:b/>
          <w:sz w:val="24"/>
          <w:szCs w:val="24"/>
        </w:rPr>
        <w:t>apredak u granicama</w:t>
      </w:r>
      <w:r>
        <w:rPr>
          <w:rFonts w:ascii="Times New Roman" w:hAnsi="Times New Roman"/>
          <w:sz w:val="24"/>
          <w:szCs w:val="24"/>
        </w:rPr>
        <w:t xml:space="preserve"> - ističe da je, osim unaprijeđenja ekonomskog modela, od vitalnog značaja promjena društvene logike konzumerizma. Ovo je vrlo složeno jer su materijalna dobra duboko upletena u živote ljudi. Ali, ta promjena je neophodna. </w:t>
      </w:r>
      <w:r w:rsidRPr="00186F26">
        <w:rPr>
          <w:rFonts w:ascii="Times New Roman" w:hAnsi="Times New Roman"/>
          <w:sz w:val="24"/>
          <w:szCs w:val="24"/>
        </w:rPr>
        <w:t>Već postoj</w:t>
      </w:r>
      <w:r>
        <w:rPr>
          <w:rFonts w:ascii="Times New Roman" w:hAnsi="Times New Roman"/>
          <w:sz w:val="24"/>
          <w:szCs w:val="24"/>
        </w:rPr>
        <w:t>e</w:t>
      </w:r>
      <w:r w:rsidRPr="00186F26">
        <w:rPr>
          <w:rFonts w:ascii="Times New Roman" w:hAnsi="Times New Roman"/>
          <w:sz w:val="24"/>
          <w:szCs w:val="24"/>
        </w:rPr>
        <w:t xml:space="preserve"> neki </w:t>
      </w:r>
      <w:r>
        <w:rPr>
          <w:rFonts w:ascii="Times New Roman" w:hAnsi="Times New Roman"/>
          <w:sz w:val="24"/>
          <w:szCs w:val="24"/>
        </w:rPr>
        <w:t>pokušaji</w:t>
      </w:r>
      <w:r w:rsidRPr="00186F26">
        <w:rPr>
          <w:rFonts w:ascii="Times New Roman" w:hAnsi="Times New Roman"/>
          <w:sz w:val="24"/>
          <w:szCs w:val="24"/>
        </w:rPr>
        <w:t xml:space="preserve"> za tom promjenom. Početno nezadovoljstvo konzumerizmom i povećana zabrinutost za ‘socijalnu recesiju’ su potakli mnoštvo inicijativa usmjerenih na poboljšanje blagostanja, i potragu za ‘alternativnim hedonizmom’ – izvorima identiteta, kreativnosti i značenjima koji su izvan carstva tržišta.</w:t>
      </w:r>
    </w:p>
    <w:p w:rsidR="00BB6FC1" w:rsidRDefault="00BB6FC1" w:rsidP="001174C4">
      <w:pPr>
        <w:jc w:val="both"/>
        <w:rPr>
          <w:rFonts w:ascii="Times New Roman" w:hAnsi="Times New Roman"/>
          <w:sz w:val="24"/>
          <w:szCs w:val="24"/>
        </w:rPr>
      </w:pPr>
      <w:r w:rsidRPr="00186F26">
        <w:rPr>
          <w:rFonts w:ascii="Times New Roman" w:hAnsi="Times New Roman"/>
          <w:sz w:val="24"/>
          <w:szCs w:val="24"/>
        </w:rPr>
        <w:t xml:space="preserve">Deveto poglavlje </w:t>
      </w:r>
      <w:r>
        <w:rPr>
          <w:rFonts w:ascii="Times New Roman" w:hAnsi="Times New Roman"/>
          <w:sz w:val="24"/>
          <w:szCs w:val="24"/>
        </w:rPr>
        <w:t>i</w:t>
      </w:r>
      <w:r w:rsidRPr="00186F26">
        <w:rPr>
          <w:rFonts w:ascii="Times New Roman" w:hAnsi="Times New Roman"/>
          <w:sz w:val="24"/>
          <w:szCs w:val="24"/>
        </w:rPr>
        <w:t xml:space="preserve">stražuje zašto ljudi mogu biti sretniji i opstojnije živjeti kada daju prednost unutarnjim ciljevima </w:t>
      </w:r>
      <w:r>
        <w:rPr>
          <w:rFonts w:ascii="Times New Roman" w:hAnsi="Times New Roman"/>
          <w:sz w:val="24"/>
          <w:szCs w:val="24"/>
        </w:rPr>
        <w:t xml:space="preserve"> (kao dio obitelji i zajednice)</w:t>
      </w:r>
      <w:r w:rsidRPr="00186F26">
        <w:rPr>
          <w:rFonts w:ascii="Times New Roman" w:hAnsi="Times New Roman"/>
          <w:sz w:val="24"/>
          <w:szCs w:val="24"/>
        </w:rPr>
        <w:t xml:space="preserve"> a ne vanjskim ciljevima koji ih povezuju sa eksponiranjem i socijalnim statusom. Prema ovim dokazima, napredak u granicama je jedna realna mogućnost. </w:t>
      </w:r>
    </w:p>
    <w:p w:rsidR="00BB6FC1" w:rsidRPr="00186F26" w:rsidRDefault="00BB6FC1" w:rsidP="001174C4">
      <w:pPr>
        <w:jc w:val="both"/>
        <w:rPr>
          <w:rFonts w:ascii="Times New Roman" w:hAnsi="Times New Roman"/>
          <w:sz w:val="24"/>
          <w:szCs w:val="24"/>
        </w:rPr>
      </w:pPr>
      <w:r>
        <w:rPr>
          <w:rFonts w:ascii="Times New Roman" w:hAnsi="Times New Roman"/>
          <w:sz w:val="24"/>
          <w:szCs w:val="24"/>
        </w:rPr>
        <w:t>S</w:t>
      </w:r>
      <w:r w:rsidRPr="00186F26">
        <w:rPr>
          <w:rFonts w:ascii="Times New Roman" w:hAnsi="Times New Roman"/>
          <w:sz w:val="24"/>
          <w:szCs w:val="24"/>
        </w:rPr>
        <w:t>trukturaln</w:t>
      </w:r>
      <w:r>
        <w:rPr>
          <w:rFonts w:ascii="Times New Roman" w:hAnsi="Times New Roman"/>
          <w:sz w:val="24"/>
          <w:szCs w:val="24"/>
        </w:rPr>
        <w:t>e</w:t>
      </w:r>
      <w:r w:rsidRPr="00186F26">
        <w:rPr>
          <w:rFonts w:ascii="Times New Roman" w:hAnsi="Times New Roman"/>
          <w:sz w:val="24"/>
          <w:szCs w:val="24"/>
        </w:rPr>
        <w:t xml:space="preserve"> promjen</w:t>
      </w:r>
      <w:r>
        <w:rPr>
          <w:rFonts w:ascii="Times New Roman" w:hAnsi="Times New Roman"/>
          <w:sz w:val="24"/>
          <w:szCs w:val="24"/>
        </w:rPr>
        <w:t>e</w:t>
      </w:r>
      <w:r w:rsidRPr="00186F26">
        <w:rPr>
          <w:rFonts w:ascii="Times New Roman" w:hAnsi="Times New Roman"/>
          <w:sz w:val="24"/>
          <w:szCs w:val="24"/>
        </w:rPr>
        <w:t xml:space="preserve"> mora</w:t>
      </w:r>
      <w:r>
        <w:rPr>
          <w:rFonts w:ascii="Times New Roman" w:hAnsi="Times New Roman"/>
          <w:sz w:val="24"/>
          <w:szCs w:val="24"/>
        </w:rPr>
        <w:t>ju</w:t>
      </w:r>
      <w:r w:rsidRPr="00186F26">
        <w:rPr>
          <w:rFonts w:ascii="Times New Roman" w:hAnsi="Times New Roman"/>
          <w:sz w:val="24"/>
          <w:szCs w:val="24"/>
        </w:rPr>
        <w:t xml:space="preserve"> biti u </w:t>
      </w:r>
      <w:r>
        <w:rPr>
          <w:rFonts w:ascii="Times New Roman" w:hAnsi="Times New Roman"/>
          <w:sz w:val="24"/>
          <w:szCs w:val="24"/>
        </w:rPr>
        <w:t>fokusu</w:t>
      </w:r>
      <w:r w:rsidRPr="00186F26">
        <w:rPr>
          <w:rFonts w:ascii="Times New Roman" w:hAnsi="Times New Roman"/>
          <w:sz w:val="24"/>
          <w:szCs w:val="24"/>
        </w:rPr>
        <w:t xml:space="preserve"> bilo koje strategije društvene logike konzumerizma. </w:t>
      </w:r>
      <w:r>
        <w:rPr>
          <w:rFonts w:ascii="Times New Roman" w:hAnsi="Times New Roman"/>
          <w:sz w:val="24"/>
          <w:szCs w:val="24"/>
        </w:rPr>
        <w:t>Ta strategija mora</w:t>
      </w:r>
      <w:r w:rsidRPr="00186F26">
        <w:rPr>
          <w:rFonts w:ascii="Times New Roman" w:hAnsi="Times New Roman"/>
          <w:sz w:val="24"/>
          <w:szCs w:val="24"/>
        </w:rPr>
        <w:t xml:space="preserve"> sadržavati dva glavna puta: prvi je prekidanje sa pogrešnim poticajima na neproduktivno statusno natjecanje; drugi mora biti uspostavljanje novih struktura koje pružaju ljudima prilike za napredak </w:t>
      </w:r>
      <w:r>
        <w:rPr>
          <w:rFonts w:ascii="Times New Roman" w:hAnsi="Times New Roman"/>
          <w:sz w:val="24"/>
          <w:szCs w:val="24"/>
        </w:rPr>
        <w:t>- osobito</w:t>
      </w:r>
      <w:r w:rsidRPr="00186F26">
        <w:rPr>
          <w:rFonts w:ascii="Times New Roman" w:hAnsi="Times New Roman"/>
          <w:sz w:val="24"/>
          <w:szCs w:val="24"/>
        </w:rPr>
        <w:t xml:space="preserve"> da smisleno i kreativno učestvuju u društvenom životu - na manje materijalističke načine.</w:t>
      </w:r>
    </w:p>
    <w:p w:rsidR="00BB6FC1" w:rsidRDefault="00BB6FC1" w:rsidP="001174C4">
      <w:pPr>
        <w:jc w:val="both"/>
        <w:rPr>
          <w:rFonts w:ascii="Times New Roman" w:hAnsi="Times New Roman"/>
          <w:sz w:val="24"/>
          <w:szCs w:val="24"/>
        </w:rPr>
      </w:pPr>
      <w:r w:rsidRPr="00186F26">
        <w:rPr>
          <w:rFonts w:ascii="Times New Roman" w:hAnsi="Times New Roman"/>
          <w:sz w:val="24"/>
          <w:szCs w:val="24"/>
        </w:rPr>
        <w:t xml:space="preserve">Prednosti u smislu prosperiteta mogu biti znatne. Manje materijalističko društvo će poboljšati zadovoljstvo životom. </w:t>
      </w:r>
      <w:r>
        <w:rPr>
          <w:rFonts w:ascii="Times New Roman" w:hAnsi="Times New Roman"/>
          <w:sz w:val="24"/>
          <w:szCs w:val="24"/>
        </w:rPr>
        <w:t>Pravednije</w:t>
      </w:r>
      <w:r w:rsidRPr="00186F26">
        <w:rPr>
          <w:rFonts w:ascii="Times New Roman" w:hAnsi="Times New Roman"/>
          <w:sz w:val="24"/>
          <w:szCs w:val="24"/>
        </w:rPr>
        <w:t xml:space="preserve"> društvo će umanjiti važnost statusnih dobara. Ekonomija manje usmjerena na rast će poboljšati </w:t>
      </w:r>
      <w:r>
        <w:rPr>
          <w:rFonts w:ascii="Times New Roman" w:hAnsi="Times New Roman"/>
          <w:sz w:val="24"/>
          <w:szCs w:val="24"/>
        </w:rPr>
        <w:t>radno</w:t>
      </w:r>
      <w:r w:rsidRPr="00186F26">
        <w:rPr>
          <w:rFonts w:ascii="Times New Roman" w:hAnsi="Times New Roman"/>
          <w:sz w:val="24"/>
          <w:szCs w:val="24"/>
        </w:rPr>
        <w:t xml:space="preserve"> – životni balans. Povećano ulaganje u javna dobra će obezbijediti trajne prihode u državni prosperitet.</w:t>
      </w:r>
    </w:p>
    <w:p w:rsidR="00BB6FC1" w:rsidRDefault="00BB6FC1" w:rsidP="001174C4">
      <w:pPr>
        <w:jc w:val="both"/>
        <w:rPr>
          <w:rFonts w:ascii="Times New Roman" w:hAnsi="Times New Roman"/>
          <w:sz w:val="24"/>
          <w:szCs w:val="24"/>
        </w:rPr>
      </w:pPr>
      <w:r w:rsidRPr="001235F6">
        <w:rPr>
          <w:rFonts w:ascii="Times New Roman" w:hAnsi="Times New Roman"/>
          <w:b/>
          <w:sz w:val="24"/>
          <w:szCs w:val="24"/>
        </w:rPr>
        <w:t xml:space="preserve">Deseto poglavlje </w:t>
      </w:r>
      <w:r>
        <w:rPr>
          <w:rFonts w:ascii="Times New Roman" w:hAnsi="Times New Roman"/>
          <w:b/>
          <w:sz w:val="24"/>
          <w:szCs w:val="24"/>
        </w:rPr>
        <w:t>-</w:t>
      </w:r>
      <w:r w:rsidRPr="001235F6">
        <w:rPr>
          <w:rFonts w:ascii="Times New Roman" w:hAnsi="Times New Roman"/>
          <w:b/>
          <w:sz w:val="24"/>
          <w:szCs w:val="24"/>
        </w:rPr>
        <w:t xml:space="preserve"> </w:t>
      </w:r>
      <w:r>
        <w:rPr>
          <w:rFonts w:ascii="Times New Roman" w:hAnsi="Times New Roman"/>
          <w:b/>
          <w:sz w:val="24"/>
          <w:szCs w:val="24"/>
        </w:rPr>
        <w:t>U</w:t>
      </w:r>
      <w:r w:rsidRPr="001235F6">
        <w:rPr>
          <w:rFonts w:ascii="Times New Roman" w:hAnsi="Times New Roman"/>
          <w:b/>
          <w:sz w:val="24"/>
          <w:szCs w:val="24"/>
        </w:rPr>
        <w:t>pravljanje prosperiteom</w:t>
      </w:r>
      <w:r>
        <w:rPr>
          <w:rFonts w:ascii="Times New Roman" w:hAnsi="Times New Roman"/>
          <w:sz w:val="24"/>
          <w:szCs w:val="24"/>
        </w:rPr>
        <w:t xml:space="preserve"> -</w:t>
      </w:r>
      <w:r w:rsidRPr="00186F26">
        <w:rPr>
          <w:rFonts w:ascii="Times New Roman" w:hAnsi="Times New Roman"/>
          <w:sz w:val="24"/>
          <w:szCs w:val="24"/>
        </w:rPr>
        <w:t xml:space="preserve"> prepoznaje gotovo neospornu ulogu države u održavanju makroekonomske stabilnosti. U pozitivnom ili u negativnom smislu, i vlada stvara potrošačku kulturu, oblikuje strukture i signale koji utiču na ljudsko ponašanje. U isto vrijeme, naravno, vlada ima ključnu ulogu u </w:t>
      </w:r>
      <w:r>
        <w:rPr>
          <w:rFonts w:ascii="Times New Roman" w:hAnsi="Times New Roman"/>
          <w:sz w:val="24"/>
          <w:szCs w:val="24"/>
        </w:rPr>
        <w:t>profiliranju opredjeljenja</w:t>
      </w:r>
      <w:r w:rsidRPr="00186F26">
        <w:rPr>
          <w:rFonts w:ascii="Times New Roman" w:hAnsi="Times New Roman"/>
          <w:sz w:val="24"/>
          <w:szCs w:val="24"/>
        </w:rPr>
        <w:t xml:space="preserve">  koji sprečavaju kratkovidne izbore i podržavaju dugoročne društvene ciljeve</w:t>
      </w:r>
      <w:r>
        <w:rPr>
          <w:rFonts w:ascii="Times New Roman" w:hAnsi="Times New Roman"/>
          <w:sz w:val="24"/>
          <w:szCs w:val="24"/>
        </w:rPr>
        <w:t>.</w:t>
      </w:r>
    </w:p>
    <w:p w:rsidR="00BB6FC1" w:rsidRDefault="00BB6FC1" w:rsidP="001174C4">
      <w:pPr>
        <w:jc w:val="both"/>
        <w:rPr>
          <w:rFonts w:ascii="Times New Roman" w:hAnsi="Times New Roman"/>
          <w:sz w:val="24"/>
          <w:szCs w:val="24"/>
        </w:rPr>
      </w:pPr>
      <w:r w:rsidRPr="00761FA8">
        <w:rPr>
          <w:rFonts w:ascii="Times New Roman" w:hAnsi="Times New Roman"/>
          <w:sz w:val="24"/>
          <w:szCs w:val="24"/>
        </w:rPr>
        <w:t>Vlada ima odgovarajuću ulogu i štiti dugoročne interese</w:t>
      </w:r>
      <w:r>
        <w:rPr>
          <w:rFonts w:ascii="Times New Roman" w:hAnsi="Times New Roman"/>
          <w:sz w:val="24"/>
          <w:szCs w:val="24"/>
        </w:rPr>
        <w:t xml:space="preserve"> u uvjetima kada je makroekonomija oslobođena od strukturalne potrebe za rastom. Naime, potraga za rastom lažno predstavlja opće dobro i temeljne ljudske vrijednosti.</w:t>
      </w:r>
      <w:r w:rsidRPr="00AF6C99">
        <w:rPr>
          <w:rFonts w:ascii="Times New Roman" w:hAnsi="Times New Roman"/>
          <w:sz w:val="24"/>
          <w:szCs w:val="24"/>
        </w:rPr>
        <w:t xml:space="preserve"> </w:t>
      </w:r>
      <w:r w:rsidRPr="00186F26">
        <w:rPr>
          <w:rFonts w:ascii="Times New Roman" w:hAnsi="Times New Roman"/>
          <w:sz w:val="24"/>
          <w:szCs w:val="24"/>
        </w:rPr>
        <w:t xml:space="preserve">Takođe narušava zakonsku ulogu same vlade. Na kraju krajeva, država je, bez premca, angažirani aparat društva, i glavni faktor u zaštiti zajedničkog prosperiteta. </w:t>
      </w:r>
      <w:r>
        <w:rPr>
          <w:rFonts w:ascii="Times New Roman" w:hAnsi="Times New Roman"/>
          <w:sz w:val="24"/>
          <w:szCs w:val="24"/>
        </w:rPr>
        <w:t>Glavna uloga vlade je da obezbjedi mogućnosti za sve građane da napreduju unutar ekoloških granica. Autor ističe da je hitno potrebno n</w:t>
      </w:r>
      <w:r w:rsidRPr="00186F26">
        <w:rPr>
          <w:rFonts w:ascii="Times New Roman" w:hAnsi="Times New Roman"/>
          <w:sz w:val="24"/>
          <w:szCs w:val="24"/>
        </w:rPr>
        <w:t>ovo viđenje upravljanja koje obuhvata ovu ulogu</w:t>
      </w:r>
      <w:r>
        <w:rPr>
          <w:rFonts w:ascii="Times New Roman" w:hAnsi="Times New Roman"/>
          <w:sz w:val="24"/>
          <w:szCs w:val="24"/>
        </w:rPr>
        <w:t xml:space="preserve"> vlade.</w:t>
      </w:r>
      <w:r w:rsidRPr="00186F26">
        <w:rPr>
          <w:rFonts w:ascii="Times New Roman" w:hAnsi="Times New Roman"/>
          <w:sz w:val="24"/>
          <w:szCs w:val="24"/>
        </w:rPr>
        <w:t xml:space="preserve"> </w:t>
      </w:r>
    </w:p>
    <w:p w:rsidR="00BB6FC1" w:rsidRDefault="00BB6FC1" w:rsidP="001174C4">
      <w:pPr>
        <w:jc w:val="both"/>
        <w:rPr>
          <w:rFonts w:ascii="Times New Roman" w:hAnsi="Times New Roman"/>
          <w:sz w:val="24"/>
          <w:szCs w:val="24"/>
        </w:rPr>
      </w:pPr>
      <w:r w:rsidRPr="00AF6C99">
        <w:rPr>
          <w:rFonts w:ascii="Times New Roman" w:hAnsi="Times New Roman"/>
          <w:b/>
          <w:sz w:val="24"/>
          <w:szCs w:val="24"/>
        </w:rPr>
        <w:t xml:space="preserve">Jedanaesto poglavlje – </w:t>
      </w:r>
      <w:r>
        <w:rPr>
          <w:rFonts w:ascii="Times New Roman" w:hAnsi="Times New Roman"/>
          <w:b/>
          <w:sz w:val="24"/>
          <w:szCs w:val="24"/>
        </w:rPr>
        <w:t>P</w:t>
      </w:r>
      <w:r w:rsidRPr="00AF6C99">
        <w:rPr>
          <w:rFonts w:ascii="Times New Roman" w:hAnsi="Times New Roman"/>
          <w:b/>
          <w:sz w:val="24"/>
          <w:szCs w:val="24"/>
        </w:rPr>
        <w:t xml:space="preserve">rijelaz ka održivoj ekonomiji - </w:t>
      </w:r>
      <w:r>
        <w:rPr>
          <w:rFonts w:ascii="Times New Roman" w:hAnsi="Times New Roman"/>
          <w:sz w:val="24"/>
          <w:szCs w:val="24"/>
        </w:rPr>
        <w:t xml:space="preserve">prikazuje ključnih dvanaest koraka koje vlade </w:t>
      </w:r>
      <w:r w:rsidRPr="00186F26">
        <w:rPr>
          <w:rFonts w:ascii="Times New Roman" w:hAnsi="Times New Roman"/>
          <w:sz w:val="24"/>
          <w:szCs w:val="24"/>
        </w:rPr>
        <w:t>mogu</w:t>
      </w:r>
      <w:r>
        <w:rPr>
          <w:rFonts w:ascii="Times New Roman" w:hAnsi="Times New Roman"/>
          <w:sz w:val="24"/>
          <w:szCs w:val="24"/>
        </w:rPr>
        <w:t xml:space="preserve"> </w:t>
      </w:r>
      <w:r w:rsidRPr="00186F26">
        <w:rPr>
          <w:rFonts w:ascii="Times New Roman" w:hAnsi="Times New Roman"/>
          <w:sz w:val="24"/>
          <w:szCs w:val="24"/>
        </w:rPr>
        <w:t xml:space="preserve">sada poduzeti da obave prijelaz ka održivoj ekonomiji. </w:t>
      </w:r>
      <w:r>
        <w:rPr>
          <w:rFonts w:ascii="Times New Roman" w:hAnsi="Times New Roman"/>
          <w:sz w:val="24"/>
          <w:szCs w:val="24"/>
        </w:rPr>
        <w:t>A koji se mogu grupisati u tri glavne kategorije: poštivanje ekoloških ograničenja, izgradnja ekološke makroekonomije i promjena društvene logike.</w:t>
      </w:r>
    </w:p>
    <w:p w:rsidR="00BB6FC1" w:rsidRPr="00107E78" w:rsidRDefault="00BB6FC1" w:rsidP="00A62BA3">
      <w:pPr>
        <w:spacing w:after="0"/>
        <w:jc w:val="both"/>
        <w:rPr>
          <w:rFonts w:ascii="Times New Roman" w:hAnsi="Times New Roman"/>
          <w:sz w:val="24"/>
          <w:szCs w:val="24"/>
        </w:rPr>
      </w:pPr>
      <w:r w:rsidRPr="00107E78">
        <w:rPr>
          <w:rFonts w:ascii="Times New Roman" w:hAnsi="Times New Roman"/>
          <w:sz w:val="24"/>
          <w:szCs w:val="24"/>
        </w:rPr>
        <w:t xml:space="preserve">Tri politička prijedloga doprinose </w:t>
      </w:r>
      <w:r>
        <w:rPr>
          <w:rFonts w:ascii="Times New Roman" w:hAnsi="Times New Roman"/>
          <w:sz w:val="24"/>
          <w:szCs w:val="24"/>
        </w:rPr>
        <w:t>poštivanju ekoloških ograničenja:</w:t>
      </w:r>
    </w:p>
    <w:p w:rsidR="00BB6FC1" w:rsidRPr="00186F26" w:rsidRDefault="00BB6FC1" w:rsidP="00A62BA3">
      <w:pPr>
        <w:pStyle w:val="ListParagraph"/>
        <w:numPr>
          <w:ilvl w:val="0"/>
          <w:numId w:val="3"/>
        </w:numPr>
        <w:spacing w:after="0"/>
        <w:jc w:val="both"/>
        <w:rPr>
          <w:rFonts w:ascii="Times New Roman" w:hAnsi="Times New Roman"/>
          <w:sz w:val="24"/>
          <w:szCs w:val="24"/>
        </w:rPr>
      </w:pPr>
      <w:r w:rsidRPr="00186F26">
        <w:rPr>
          <w:rFonts w:ascii="Times New Roman" w:hAnsi="Times New Roman"/>
          <w:sz w:val="24"/>
          <w:szCs w:val="24"/>
        </w:rPr>
        <w:t>Uspostavljanje jasno definisanih gornjih granica resursa i emisija</w:t>
      </w:r>
    </w:p>
    <w:p w:rsidR="00BB6FC1" w:rsidRPr="00186F26" w:rsidRDefault="00BB6FC1" w:rsidP="00A62BA3">
      <w:pPr>
        <w:pStyle w:val="ListParagraph"/>
        <w:numPr>
          <w:ilvl w:val="0"/>
          <w:numId w:val="3"/>
        </w:numPr>
        <w:spacing w:after="0"/>
        <w:jc w:val="both"/>
        <w:rPr>
          <w:rFonts w:ascii="Times New Roman" w:hAnsi="Times New Roman"/>
          <w:sz w:val="24"/>
          <w:szCs w:val="24"/>
        </w:rPr>
      </w:pPr>
      <w:r w:rsidRPr="00186F26">
        <w:rPr>
          <w:rFonts w:ascii="Times New Roman" w:hAnsi="Times New Roman"/>
          <w:sz w:val="24"/>
          <w:szCs w:val="24"/>
        </w:rPr>
        <w:t>Implementacija fiskalne reforme za održivost</w:t>
      </w:r>
    </w:p>
    <w:p w:rsidR="00BB6FC1" w:rsidRDefault="00BB6FC1" w:rsidP="00A62BA3">
      <w:pPr>
        <w:pStyle w:val="ListParagraph"/>
        <w:numPr>
          <w:ilvl w:val="0"/>
          <w:numId w:val="3"/>
        </w:numPr>
        <w:spacing w:after="0"/>
        <w:jc w:val="both"/>
        <w:rPr>
          <w:rFonts w:ascii="Times New Roman" w:hAnsi="Times New Roman"/>
          <w:sz w:val="24"/>
          <w:szCs w:val="24"/>
        </w:rPr>
      </w:pPr>
      <w:r w:rsidRPr="00186F26">
        <w:rPr>
          <w:rFonts w:ascii="Times New Roman" w:hAnsi="Times New Roman"/>
          <w:sz w:val="24"/>
          <w:szCs w:val="24"/>
        </w:rPr>
        <w:t>Promoviranje tehnoloških transfera i međunarodne zaštite ekosistema</w:t>
      </w:r>
      <w:r>
        <w:rPr>
          <w:rFonts w:ascii="Times New Roman" w:hAnsi="Times New Roman"/>
          <w:sz w:val="24"/>
          <w:szCs w:val="24"/>
        </w:rPr>
        <w:t xml:space="preserve"> u zemljama u razvoju.</w:t>
      </w:r>
    </w:p>
    <w:p w:rsidR="00BB6FC1" w:rsidRPr="00186F26" w:rsidRDefault="00BB6FC1" w:rsidP="00A62BA3">
      <w:pPr>
        <w:spacing w:after="0"/>
        <w:jc w:val="both"/>
        <w:rPr>
          <w:rFonts w:ascii="Times New Roman" w:hAnsi="Times New Roman"/>
          <w:sz w:val="24"/>
          <w:szCs w:val="24"/>
        </w:rPr>
      </w:pPr>
      <w:r w:rsidRPr="00186F26">
        <w:rPr>
          <w:rFonts w:ascii="Times New Roman" w:hAnsi="Times New Roman"/>
          <w:sz w:val="24"/>
          <w:szCs w:val="24"/>
        </w:rPr>
        <w:t>Uočena su četiri posebna političk</w:t>
      </w:r>
      <w:r>
        <w:rPr>
          <w:rFonts w:ascii="Times New Roman" w:hAnsi="Times New Roman"/>
          <w:sz w:val="24"/>
          <w:szCs w:val="24"/>
        </w:rPr>
        <w:t>a područja da bi se ostvarila izgradnja ekološke makrekonomije:</w:t>
      </w:r>
    </w:p>
    <w:p w:rsidR="00BB6FC1" w:rsidRPr="00186F26" w:rsidRDefault="00BB6FC1" w:rsidP="00A62BA3">
      <w:pPr>
        <w:pStyle w:val="ListParagraph"/>
        <w:numPr>
          <w:ilvl w:val="0"/>
          <w:numId w:val="3"/>
        </w:numPr>
        <w:spacing w:after="0"/>
        <w:jc w:val="both"/>
        <w:rPr>
          <w:rFonts w:ascii="Times New Roman" w:hAnsi="Times New Roman"/>
          <w:sz w:val="24"/>
          <w:szCs w:val="24"/>
        </w:rPr>
      </w:pPr>
      <w:r w:rsidRPr="00186F26">
        <w:rPr>
          <w:rFonts w:ascii="Times New Roman" w:hAnsi="Times New Roman"/>
          <w:sz w:val="24"/>
          <w:szCs w:val="24"/>
        </w:rPr>
        <w:t xml:space="preserve">Razvoj </w:t>
      </w:r>
      <w:r>
        <w:rPr>
          <w:rFonts w:ascii="Times New Roman" w:hAnsi="Times New Roman"/>
          <w:sz w:val="24"/>
          <w:szCs w:val="24"/>
        </w:rPr>
        <w:t>održive makroekonomije (ekološke)</w:t>
      </w:r>
    </w:p>
    <w:p w:rsidR="00BB6FC1" w:rsidRPr="00186F26" w:rsidRDefault="00BB6FC1" w:rsidP="004A0372">
      <w:pPr>
        <w:pStyle w:val="ListParagraph"/>
        <w:numPr>
          <w:ilvl w:val="0"/>
          <w:numId w:val="3"/>
        </w:numPr>
        <w:jc w:val="both"/>
        <w:rPr>
          <w:rFonts w:ascii="Times New Roman" w:hAnsi="Times New Roman"/>
          <w:sz w:val="24"/>
          <w:szCs w:val="24"/>
        </w:rPr>
      </w:pPr>
      <w:r w:rsidRPr="00186F26">
        <w:rPr>
          <w:rFonts w:ascii="Times New Roman" w:hAnsi="Times New Roman"/>
          <w:sz w:val="24"/>
          <w:szCs w:val="24"/>
        </w:rPr>
        <w:t xml:space="preserve">Ulaganje u </w:t>
      </w:r>
      <w:r>
        <w:rPr>
          <w:rFonts w:ascii="Times New Roman" w:hAnsi="Times New Roman"/>
          <w:sz w:val="24"/>
          <w:szCs w:val="24"/>
        </w:rPr>
        <w:t xml:space="preserve">radna mjesta, </w:t>
      </w:r>
      <w:r w:rsidRPr="00186F26">
        <w:rPr>
          <w:rFonts w:ascii="Times New Roman" w:hAnsi="Times New Roman"/>
          <w:sz w:val="24"/>
          <w:szCs w:val="24"/>
        </w:rPr>
        <w:t>javnu imovinu i infrastruktur</w:t>
      </w:r>
      <w:r>
        <w:rPr>
          <w:rFonts w:ascii="Times New Roman" w:hAnsi="Times New Roman"/>
          <w:sz w:val="24"/>
          <w:szCs w:val="24"/>
        </w:rPr>
        <w:t>u</w:t>
      </w:r>
    </w:p>
    <w:p w:rsidR="00BB6FC1" w:rsidRPr="00186F26" w:rsidRDefault="00BB6FC1" w:rsidP="00A62BA3">
      <w:pPr>
        <w:pStyle w:val="ListParagraph"/>
        <w:numPr>
          <w:ilvl w:val="0"/>
          <w:numId w:val="3"/>
        </w:numPr>
        <w:spacing w:after="0"/>
        <w:jc w:val="both"/>
        <w:rPr>
          <w:rFonts w:ascii="Times New Roman" w:hAnsi="Times New Roman"/>
          <w:sz w:val="24"/>
          <w:szCs w:val="24"/>
        </w:rPr>
      </w:pPr>
      <w:r w:rsidRPr="00186F26">
        <w:rPr>
          <w:rFonts w:ascii="Times New Roman" w:hAnsi="Times New Roman"/>
          <w:sz w:val="24"/>
          <w:szCs w:val="24"/>
        </w:rPr>
        <w:t>Povećana finansijska i fiskalna štednja</w:t>
      </w:r>
    </w:p>
    <w:p w:rsidR="00BB6FC1" w:rsidRPr="00186F26" w:rsidRDefault="00BB6FC1" w:rsidP="00A62BA3">
      <w:pPr>
        <w:pStyle w:val="ListParagraph"/>
        <w:numPr>
          <w:ilvl w:val="0"/>
          <w:numId w:val="3"/>
        </w:numPr>
        <w:spacing w:after="0"/>
        <w:jc w:val="both"/>
        <w:rPr>
          <w:rFonts w:ascii="Times New Roman" w:hAnsi="Times New Roman"/>
          <w:sz w:val="24"/>
          <w:szCs w:val="24"/>
        </w:rPr>
      </w:pPr>
      <w:r w:rsidRPr="00186F26">
        <w:rPr>
          <w:rFonts w:ascii="Times New Roman" w:hAnsi="Times New Roman"/>
          <w:sz w:val="24"/>
          <w:szCs w:val="24"/>
        </w:rPr>
        <w:t>Reforma makroekonomskog računovodstva</w:t>
      </w:r>
      <w:r>
        <w:rPr>
          <w:rFonts w:ascii="Times New Roman" w:hAnsi="Times New Roman"/>
          <w:sz w:val="24"/>
          <w:szCs w:val="24"/>
        </w:rPr>
        <w:t xml:space="preserve"> (nacionalnih računa).</w:t>
      </w:r>
    </w:p>
    <w:p w:rsidR="00BB6FC1" w:rsidRPr="00186F26" w:rsidRDefault="00BB6FC1" w:rsidP="00A62BA3">
      <w:pPr>
        <w:spacing w:after="0"/>
        <w:jc w:val="both"/>
        <w:rPr>
          <w:rFonts w:ascii="Times New Roman" w:hAnsi="Times New Roman"/>
          <w:sz w:val="24"/>
          <w:szCs w:val="24"/>
        </w:rPr>
      </w:pPr>
      <w:r w:rsidRPr="00186F26">
        <w:rPr>
          <w:rFonts w:ascii="Times New Roman" w:hAnsi="Times New Roman"/>
          <w:sz w:val="24"/>
          <w:szCs w:val="24"/>
        </w:rPr>
        <w:t xml:space="preserve">Pet političkih područja bavi se </w:t>
      </w:r>
      <w:r>
        <w:rPr>
          <w:rFonts w:ascii="Times New Roman" w:hAnsi="Times New Roman"/>
          <w:sz w:val="24"/>
          <w:szCs w:val="24"/>
        </w:rPr>
        <w:t>promjenom društvene logike:</w:t>
      </w:r>
    </w:p>
    <w:p w:rsidR="00BB6FC1" w:rsidRPr="00186F26" w:rsidRDefault="00BB6FC1" w:rsidP="00A62BA3">
      <w:pPr>
        <w:pStyle w:val="ListParagraph"/>
        <w:numPr>
          <w:ilvl w:val="0"/>
          <w:numId w:val="3"/>
        </w:numPr>
        <w:spacing w:after="0"/>
        <w:jc w:val="both"/>
        <w:rPr>
          <w:rFonts w:ascii="Times New Roman" w:hAnsi="Times New Roman"/>
          <w:sz w:val="24"/>
          <w:szCs w:val="24"/>
        </w:rPr>
      </w:pPr>
      <w:r w:rsidRPr="00186F26">
        <w:rPr>
          <w:rFonts w:ascii="Times New Roman" w:hAnsi="Times New Roman"/>
          <w:sz w:val="24"/>
          <w:szCs w:val="24"/>
        </w:rPr>
        <w:t>Raspodjela raspoloživog rada i poboljšanje poslovno-životnog balansa</w:t>
      </w:r>
    </w:p>
    <w:p w:rsidR="00BB6FC1" w:rsidRPr="00186F26" w:rsidRDefault="00BB6FC1" w:rsidP="00107E78">
      <w:pPr>
        <w:pStyle w:val="ListParagraph"/>
        <w:numPr>
          <w:ilvl w:val="0"/>
          <w:numId w:val="3"/>
        </w:numPr>
        <w:jc w:val="both"/>
        <w:rPr>
          <w:rFonts w:ascii="Times New Roman" w:hAnsi="Times New Roman"/>
          <w:sz w:val="24"/>
          <w:szCs w:val="24"/>
        </w:rPr>
      </w:pPr>
      <w:r w:rsidRPr="00186F26">
        <w:rPr>
          <w:rFonts w:ascii="Times New Roman" w:hAnsi="Times New Roman"/>
          <w:sz w:val="24"/>
          <w:szCs w:val="24"/>
        </w:rPr>
        <w:t>Bavljenje sistemskom nejednakošću</w:t>
      </w:r>
    </w:p>
    <w:p w:rsidR="00BB6FC1" w:rsidRPr="00186F26" w:rsidRDefault="00BB6FC1" w:rsidP="00107E78">
      <w:pPr>
        <w:pStyle w:val="ListParagraph"/>
        <w:numPr>
          <w:ilvl w:val="0"/>
          <w:numId w:val="3"/>
        </w:numPr>
        <w:jc w:val="both"/>
        <w:rPr>
          <w:rFonts w:ascii="Times New Roman" w:hAnsi="Times New Roman"/>
          <w:sz w:val="24"/>
          <w:szCs w:val="24"/>
        </w:rPr>
      </w:pPr>
      <w:r w:rsidRPr="00186F26">
        <w:rPr>
          <w:rFonts w:ascii="Times New Roman" w:hAnsi="Times New Roman"/>
          <w:sz w:val="24"/>
          <w:szCs w:val="24"/>
        </w:rPr>
        <w:t xml:space="preserve">Mjerenje </w:t>
      </w:r>
      <w:r>
        <w:rPr>
          <w:rFonts w:ascii="Times New Roman" w:hAnsi="Times New Roman"/>
          <w:sz w:val="24"/>
          <w:szCs w:val="24"/>
        </w:rPr>
        <w:t>sposobnosti</w:t>
      </w:r>
      <w:r w:rsidRPr="00186F26">
        <w:rPr>
          <w:rFonts w:ascii="Times New Roman" w:hAnsi="Times New Roman"/>
          <w:sz w:val="24"/>
          <w:szCs w:val="24"/>
        </w:rPr>
        <w:t xml:space="preserve"> i napre</w:t>
      </w:r>
      <w:r>
        <w:rPr>
          <w:rFonts w:ascii="Times New Roman" w:hAnsi="Times New Roman"/>
          <w:sz w:val="24"/>
          <w:szCs w:val="24"/>
        </w:rPr>
        <w:t>tka</w:t>
      </w:r>
    </w:p>
    <w:p w:rsidR="00BB6FC1" w:rsidRPr="00186F26" w:rsidRDefault="00BB6FC1" w:rsidP="00107E78">
      <w:pPr>
        <w:pStyle w:val="ListParagraph"/>
        <w:numPr>
          <w:ilvl w:val="0"/>
          <w:numId w:val="3"/>
        </w:numPr>
        <w:jc w:val="both"/>
        <w:rPr>
          <w:rFonts w:ascii="Times New Roman" w:hAnsi="Times New Roman"/>
          <w:sz w:val="24"/>
          <w:szCs w:val="24"/>
        </w:rPr>
      </w:pPr>
      <w:r w:rsidRPr="00186F26">
        <w:rPr>
          <w:rFonts w:ascii="Times New Roman" w:hAnsi="Times New Roman"/>
          <w:sz w:val="24"/>
          <w:szCs w:val="24"/>
        </w:rPr>
        <w:t xml:space="preserve">Jačanje ljudskog i </w:t>
      </w:r>
      <w:r>
        <w:rPr>
          <w:rFonts w:ascii="Times New Roman" w:hAnsi="Times New Roman"/>
          <w:sz w:val="24"/>
          <w:szCs w:val="24"/>
        </w:rPr>
        <w:t>socijalnog</w:t>
      </w:r>
      <w:r w:rsidRPr="00186F26">
        <w:rPr>
          <w:rFonts w:ascii="Times New Roman" w:hAnsi="Times New Roman"/>
          <w:sz w:val="24"/>
          <w:szCs w:val="24"/>
        </w:rPr>
        <w:t xml:space="preserve"> kapitala</w:t>
      </w:r>
    </w:p>
    <w:p w:rsidR="00BB6FC1" w:rsidRDefault="00BB6FC1" w:rsidP="00107E78">
      <w:pPr>
        <w:pStyle w:val="ListParagraph"/>
        <w:numPr>
          <w:ilvl w:val="0"/>
          <w:numId w:val="3"/>
        </w:numPr>
        <w:jc w:val="both"/>
        <w:rPr>
          <w:rFonts w:ascii="Times New Roman" w:hAnsi="Times New Roman"/>
          <w:sz w:val="24"/>
          <w:szCs w:val="24"/>
        </w:rPr>
      </w:pPr>
      <w:r w:rsidRPr="00186F26">
        <w:rPr>
          <w:rFonts w:ascii="Times New Roman" w:hAnsi="Times New Roman"/>
          <w:sz w:val="24"/>
          <w:szCs w:val="24"/>
        </w:rPr>
        <w:t>Pr</w:t>
      </w:r>
      <w:r>
        <w:rPr>
          <w:rFonts w:ascii="Times New Roman" w:hAnsi="Times New Roman"/>
          <w:sz w:val="24"/>
          <w:szCs w:val="24"/>
        </w:rPr>
        <w:t>omjene</w:t>
      </w:r>
      <w:r w:rsidRPr="00186F26">
        <w:rPr>
          <w:rFonts w:ascii="Times New Roman" w:hAnsi="Times New Roman"/>
          <w:sz w:val="24"/>
          <w:szCs w:val="24"/>
        </w:rPr>
        <w:t xml:space="preserve"> potrošačke kulture</w:t>
      </w:r>
      <w:r>
        <w:rPr>
          <w:rFonts w:ascii="Times New Roman" w:hAnsi="Times New Roman"/>
          <w:sz w:val="24"/>
          <w:szCs w:val="24"/>
        </w:rPr>
        <w:t>.</w:t>
      </w:r>
    </w:p>
    <w:p w:rsidR="00BB6FC1" w:rsidRPr="00107E78" w:rsidRDefault="00BB6FC1" w:rsidP="00107E78">
      <w:pPr>
        <w:jc w:val="both"/>
        <w:rPr>
          <w:rFonts w:ascii="Times New Roman" w:hAnsi="Times New Roman"/>
          <w:sz w:val="24"/>
          <w:szCs w:val="24"/>
        </w:rPr>
      </w:pPr>
      <w:r>
        <w:rPr>
          <w:rFonts w:ascii="Times New Roman" w:hAnsi="Times New Roman"/>
          <w:sz w:val="24"/>
          <w:szCs w:val="24"/>
        </w:rPr>
        <w:t>P</w:t>
      </w:r>
      <w:r w:rsidRPr="00107E78">
        <w:rPr>
          <w:rFonts w:ascii="Times New Roman" w:hAnsi="Times New Roman"/>
          <w:sz w:val="24"/>
          <w:szCs w:val="24"/>
        </w:rPr>
        <w:t xml:space="preserve">rovođenjem ovih koraka </w:t>
      </w:r>
      <w:r>
        <w:rPr>
          <w:rFonts w:ascii="Times New Roman" w:hAnsi="Times New Roman"/>
          <w:sz w:val="24"/>
          <w:szCs w:val="24"/>
        </w:rPr>
        <w:t>vlade imaju</w:t>
      </w:r>
      <w:r w:rsidRPr="00107E78">
        <w:rPr>
          <w:rFonts w:ascii="Times New Roman" w:hAnsi="Times New Roman"/>
          <w:sz w:val="24"/>
          <w:szCs w:val="24"/>
        </w:rPr>
        <w:t xml:space="preserve"> jedinstven</w:t>
      </w:r>
      <w:r>
        <w:rPr>
          <w:rFonts w:ascii="Times New Roman" w:hAnsi="Times New Roman"/>
          <w:sz w:val="24"/>
          <w:szCs w:val="24"/>
        </w:rPr>
        <w:t>u</w:t>
      </w:r>
      <w:r w:rsidRPr="00107E78">
        <w:rPr>
          <w:rFonts w:ascii="Times New Roman" w:hAnsi="Times New Roman"/>
          <w:sz w:val="24"/>
          <w:szCs w:val="24"/>
        </w:rPr>
        <w:t xml:space="preserve"> prilika da demonstrir</w:t>
      </w:r>
      <w:r>
        <w:rPr>
          <w:rFonts w:ascii="Times New Roman" w:hAnsi="Times New Roman"/>
          <w:sz w:val="24"/>
          <w:szCs w:val="24"/>
        </w:rPr>
        <w:t>aju</w:t>
      </w:r>
      <w:r w:rsidRPr="00107E78">
        <w:rPr>
          <w:rFonts w:ascii="Times New Roman" w:hAnsi="Times New Roman"/>
          <w:sz w:val="24"/>
          <w:szCs w:val="24"/>
        </w:rPr>
        <w:t xml:space="preserve"> ekonomsko vodstvo i u isto vrijeme se bor</w:t>
      </w:r>
      <w:r>
        <w:rPr>
          <w:rFonts w:ascii="Times New Roman" w:hAnsi="Times New Roman"/>
          <w:sz w:val="24"/>
          <w:szCs w:val="24"/>
        </w:rPr>
        <w:t>e</w:t>
      </w:r>
      <w:r w:rsidRPr="00107E78">
        <w:rPr>
          <w:rFonts w:ascii="Times New Roman" w:hAnsi="Times New Roman"/>
          <w:sz w:val="24"/>
          <w:szCs w:val="24"/>
        </w:rPr>
        <w:t xml:space="preserve"> za međunarodno djelovanje kada je u pitanju održivost.</w:t>
      </w:r>
    </w:p>
    <w:p w:rsidR="00BB6FC1" w:rsidRDefault="00BB6FC1" w:rsidP="00107E78">
      <w:pPr>
        <w:jc w:val="both"/>
        <w:rPr>
          <w:rFonts w:ascii="Times New Roman" w:hAnsi="Times New Roman"/>
          <w:sz w:val="24"/>
          <w:szCs w:val="24"/>
        </w:rPr>
      </w:pPr>
      <w:r>
        <w:rPr>
          <w:rFonts w:ascii="Times New Roman" w:hAnsi="Times New Roman"/>
          <w:sz w:val="24"/>
          <w:szCs w:val="24"/>
        </w:rPr>
        <w:t>Ali, ovaj</w:t>
      </w:r>
      <w:r w:rsidRPr="00107E78">
        <w:rPr>
          <w:rFonts w:ascii="Times New Roman" w:hAnsi="Times New Roman"/>
          <w:sz w:val="24"/>
          <w:szCs w:val="24"/>
        </w:rPr>
        <w:t xml:space="preserve"> proces mora započeti razvijanjem finansijske i ekološke štedljivosti kod kuće. Mora početi nanovo se obraćati iskrivljenim inicijativama i štetnim društvenim logikama koji nas drže u neproduktivnoj statusnoj utrci</w:t>
      </w:r>
      <w:r>
        <w:rPr>
          <w:rFonts w:ascii="Times New Roman" w:hAnsi="Times New Roman"/>
          <w:sz w:val="24"/>
          <w:szCs w:val="24"/>
        </w:rPr>
        <w:t>.</w:t>
      </w:r>
    </w:p>
    <w:p w:rsidR="00BB6FC1" w:rsidRPr="00107E78" w:rsidRDefault="00BB6FC1" w:rsidP="00107E78">
      <w:pPr>
        <w:jc w:val="both"/>
        <w:rPr>
          <w:rFonts w:ascii="Times New Roman" w:hAnsi="Times New Roman"/>
          <w:sz w:val="24"/>
          <w:szCs w:val="24"/>
        </w:rPr>
      </w:pPr>
      <w:r>
        <w:rPr>
          <w:rFonts w:ascii="Times New Roman" w:hAnsi="Times New Roman"/>
          <w:sz w:val="24"/>
          <w:szCs w:val="24"/>
        </w:rPr>
        <w:t xml:space="preserve">Autorova poruka na kraju ovog poglavlja je da za </w:t>
      </w:r>
      <w:r w:rsidRPr="00107E78">
        <w:rPr>
          <w:rFonts w:ascii="Times New Roman" w:hAnsi="Times New Roman"/>
          <w:sz w:val="24"/>
          <w:szCs w:val="24"/>
        </w:rPr>
        <w:t>napredne ekonomije zapadnog svijeta, prosperitet bez rasta više nije utopija nego finansijska i ekološka potreba.</w:t>
      </w:r>
    </w:p>
    <w:p w:rsidR="00BB6FC1" w:rsidRDefault="00BB6FC1" w:rsidP="00107E78">
      <w:pPr>
        <w:jc w:val="both"/>
        <w:rPr>
          <w:rFonts w:ascii="Times New Roman" w:hAnsi="Times New Roman"/>
          <w:sz w:val="24"/>
          <w:szCs w:val="24"/>
        </w:rPr>
      </w:pPr>
      <w:r>
        <w:rPr>
          <w:rFonts w:ascii="Times New Roman" w:hAnsi="Times New Roman"/>
          <w:b/>
          <w:sz w:val="24"/>
          <w:szCs w:val="24"/>
        </w:rPr>
        <w:t>U posljednjem, d</w:t>
      </w:r>
      <w:r w:rsidRPr="007C55B2">
        <w:rPr>
          <w:rFonts w:ascii="Times New Roman" w:hAnsi="Times New Roman"/>
          <w:b/>
          <w:sz w:val="24"/>
          <w:szCs w:val="24"/>
        </w:rPr>
        <w:t>vanaesto</w:t>
      </w:r>
      <w:r>
        <w:rPr>
          <w:rFonts w:ascii="Times New Roman" w:hAnsi="Times New Roman"/>
          <w:b/>
          <w:sz w:val="24"/>
          <w:szCs w:val="24"/>
        </w:rPr>
        <w:t>m</w:t>
      </w:r>
      <w:r w:rsidRPr="007C55B2">
        <w:rPr>
          <w:rFonts w:ascii="Times New Roman" w:hAnsi="Times New Roman"/>
          <w:b/>
          <w:sz w:val="24"/>
          <w:szCs w:val="24"/>
        </w:rPr>
        <w:t xml:space="preserve"> poglavlj</w:t>
      </w:r>
      <w:r>
        <w:rPr>
          <w:rFonts w:ascii="Times New Roman" w:hAnsi="Times New Roman"/>
          <w:b/>
          <w:sz w:val="24"/>
          <w:szCs w:val="24"/>
        </w:rPr>
        <w:t>u</w:t>
      </w:r>
      <w:r w:rsidRPr="007C55B2">
        <w:rPr>
          <w:rFonts w:ascii="Times New Roman" w:hAnsi="Times New Roman"/>
          <w:b/>
          <w:sz w:val="24"/>
          <w:szCs w:val="24"/>
        </w:rPr>
        <w:t xml:space="preserve"> </w:t>
      </w:r>
      <w:r>
        <w:rPr>
          <w:rFonts w:ascii="Times New Roman" w:hAnsi="Times New Roman"/>
          <w:b/>
          <w:sz w:val="24"/>
          <w:szCs w:val="24"/>
        </w:rPr>
        <w:t xml:space="preserve">- </w:t>
      </w:r>
      <w:r w:rsidRPr="007C55B2">
        <w:rPr>
          <w:rFonts w:ascii="Times New Roman" w:hAnsi="Times New Roman"/>
          <w:b/>
          <w:sz w:val="24"/>
          <w:szCs w:val="24"/>
        </w:rPr>
        <w:t>Postojani prosperitet</w:t>
      </w:r>
      <w:r>
        <w:rPr>
          <w:rFonts w:ascii="Times New Roman" w:hAnsi="Times New Roman"/>
          <w:sz w:val="24"/>
          <w:szCs w:val="24"/>
        </w:rPr>
        <w:t xml:space="preserve"> – autor ističe da je ključni izbor čovjeka raditi na promjenama, na transformaciji struktura i institucija za oblikovanje socijalnog svijeta; na artikulaciji vjerodostojne vizije trajnog prosperiteta.</w:t>
      </w:r>
    </w:p>
    <w:p w:rsidR="00BB6FC1" w:rsidRDefault="00BB6FC1" w:rsidP="00A62BA3">
      <w:pPr>
        <w:spacing w:after="0"/>
        <w:jc w:val="both"/>
        <w:rPr>
          <w:rFonts w:ascii="Times New Roman" w:hAnsi="Times New Roman"/>
          <w:sz w:val="24"/>
          <w:szCs w:val="24"/>
        </w:rPr>
      </w:pPr>
      <w:r>
        <w:rPr>
          <w:rFonts w:ascii="Times New Roman" w:hAnsi="Times New Roman"/>
          <w:sz w:val="24"/>
          <w:szCs w:val="24"/>
        </w:rPr>
        <w:t xml:space="preserve">Dimenzije ovih pitanja su i osobne i društvene. Osobne promjene mogu biti izražene na način </w:t>
      </w:r>
    </w:p>
    <w:p w:rsidR="00BB6FC1" w:rsidRDefault="00BB6FC1" w:rsidP="00A62BA3">
      <w:pPr>
        <w:spacing w:after="0"/>
        <w:jc w:val="both"/>
        <w:rPr>
          <w:rFonts w:ascii="Times New Roman" w:hAnsi="Times New Roman"/>
          <w:sz w:val="24"/>
          <w:szCs w:val="24"/>
        </w:rPr>
      </w:pPr>
      <w:r>
        <w:rPr>
          <w:rFonts w:ascii="Times New Roman" w:hAnsi="Times New Roman"/>
          <w:sz w:val="24"/>
          <w:szCs w:val="24"/>
        </w:rPr>
        <w:t>na koji čovjek živi, stvari koje kupuje, gdje investira novac, kako provodi slobodno vrijeme. Ovo se može postići kroz rad. Može se uticati načinom na koji se glasa i demokratskim pritiskom na političke lidere. Može se izraziti kroz učešće i angažman u zajednici. Poželjno je jednostavno bavljenje individualnom štedljivošću.</w:t>
      </w:r>
    </w:p>
    <w:p w:rsidR="00BB6FC1" w:rsidRDefault="00BB6FC1" w:rsidP="008C14AF">
      <w:pPr>
        <w:spacing w:after="0"/>
        <w:jc w:val="both"/>
        <w:rPr>
          <w:rFonts w:ascii="Times New Roman" w:hAnsi="Times New Roman"/>
          <w:sz w:val="24"/>
          <w:szCs w:val="24"/>
        </w:rPr>
      </w:pPr>
      <w:r>
        <w:rPr>
          <w:rFonts w:ascii="Times New Roman" w:hAnsi="Times New Roman"/>
          <w:sz w:val="24"/>
          <w:szCs w:val="24"/>
        </w:rPr>
        <w:t>Društvene promjene odnose se na strukturalne promjene koje su esencijalne na društvenoj razini. Knjiga upućuje na tri specifične dimenzije ovih promjena:</w:t>
      </w:r>
    </w:p>
    <w:p w:rsidR="00BB6FC1" w:rsidRDefault="00BB6FC1" w:rsidP="008C14AF">
      <w:pPr>
        <w:pStyle w:val="ListParagraph"/>
        <w:numPr>
          <w:ilvl w:val="0"/>
          <w:numId w:val="1"/>
        </w:numPr>
        <w:spacing w:after="0"/>
        <w:jc w:val="both"/>
        <w:rPr>
          <w:rFonts w:ascii="Times New Roman" w:hAnsi="Times New Roman"/>
          <w:sz w:val="24"/>
          <w:szCs w:val="24"/>
        </w:rPr>
      </w:pPr>
      <w:r>
        <w:rPr>
          <w:rFonts w:ascii="Times New Roman" w:hAnsi="Times New Roman"/>
          <w:sz w:val="24"/>
          <w:szCs w:val="24"/>
        </w:rPr>
        <w:t>uspostaviti ekološke granice ljudskim aktivnostima</w:t>
      </w:r>
    </w:p>
    <w:p w:rsidR="00BB6FC1" w:rsidRDefault="00BB6FC1" w:rsidP="00D21447">
      <w:pPr>
        <w:pStyle w:val="ListParagraph"/>
        <w:numPr>
          <w:ilvl w:val="0"/>
          <w:numId w:val="1"/>
        </w:numPr>
        <w:jc w:val="both"/>
        <w:rPr>
          <w:rFonts w:ascii="Times New Roman" w:hAnsi="Times New Roman"/>
          <w:sz w:val="24"/>
          <w:szCs w:val="24"/>
        </w:rPr>
      </w:pPr>
      <w:r>
        <w:rPr>
          <w:rFonts w:ascii="Times New Roman" w:hAnsi="Times New Roman"/>
          <w:sz w:val="24"/>
          <w:szCs w:val="24"/>
        </w:rPr>
        <w:t>hitno zaustaviti ekonomiju koja promovira stalan, nemilosrdan rast</w:t>
      </w:r>
    </w:p>
    <w:p w:rsidR="00BB6FC1" w:rsidRDefault="00BB6FC1" w:rsidP="00D21447">
      <w:pPr>
        <w:pStyle w:val="ListParagraph"/>
        <w:numPr>
          <w:ilvl w:val="0"/>
          <w:numId w:val="1"/>
        </w:numPr>
        <w:jc w:val="both"/>
        <w:rPr>
          <w:rFonts w:ascii="Times New Roman" w:hAnsi="Times New Roman"/>
          <w:sz w:val="24"/>
          <w:szCs w:val="24"/>
        </w:rPr>
      </w:pPr>
      <w:r w:rsidRPr="008C14AF">
        <w:rPr>
          <w:rFonts w:ascii="Times New Roman" w:hAnsi="Times New Roman"/>
          <w:sz w:val="24"/>
          <w:szCs w:val="24"/>
        </w:rPr>
        <w:t>transformirati konzumerizam  koji razara društveno tkiv</w:t>
      </w:r>
      <w:r>
        <w:rPr>
          <w:rFonts w:ascii="Times New Roman" w:hAnsi="Times New Roman"/>
          <w:sz w:val="24"/>
          <w:szCs w:val="24"/>
        </w:rPr>
        <w:t>o.</w:t>
      </w:r>
      <w:r w:rsidRPr="008C14AF">
        <w:rPr>
          <w:rFonts w:ascii="Times New Roman" w:hAnsi="Times New Roman"/>
          <w:sz w:val="24"/>
          <w:szCs w:val="24"/>
        </w:rPr>
        <w:t xml:space="preserve"> </w:t>
      </w:r>
    </w:p>
    <w:p w:rsidR="00BB6FC1" w:rsidRDefault="00BB6FC1" w:rsidP="008C14AF">
      <w:pPr>
        <w:jc w:val="both"/>
        <w:rPr>
          <w:rFonts w:ascii="Times New Roman" w:hAnsi="Times New Roman"/>
          <w:sz w:val="24"/>
          <w:szCs w:val="24"/>
        </w:rPr>
      </w:pPr>
      <w:r w:rsidRPr="008C14AF">
        <w:rPr>
          <w:rFonts w:ascii="Times New Roman" w:hAnsi="Times New Roman"/>
          <w:sz w:val="24"/>
          <w:szCs w:val="24"/>
        </w:rPr>
        <w:t xml:space="preserve">Autor na kraju ističe da </w:t>
      </w:r>
      <w:r>
        <w:rPr>
          <w:rFonts w:ascii="Times New Roman" w:hAnsi="Times New Roman"/>
          <w:sz w:val="24"/>
          <w:szCs w:val="24"/>
        </w:rPr>
        <w:t>je od presudne važnosti razumjevanje nove, drugačije ekološke ekonomije. Ni ekološke granice ni ljudska priroda nisu dovoljna prisila za ostvarivanje prilika i mogućnosti za trajan napredak. Presudan je kapacitet čovjeka da radi na promjenama.</w:t>
      </w:r>
    </w:p>
    <w:p w:rsidR="00BB6FC1" w:rsidRPr="008C14AF" w:rsidRDefault="00BB6FC1" w:rsidP="008C14AF">
      <w:pPr>
        <w:jc w:val="both"/>
        <w:rPr>
          <w:rFonts w:ascii="Times New Roman" w:hAnsi="Times New Roman"/>
          <w:sz w:val="24"/>
          <w:szCs w:val="24"/>
        </w:rPr>
      </w:pPr>
      <w:r>
        <w:rPr>
          <w:rFonts w:ascii="Times New Roman" w:hAnsi="Times New Roman"/>
          <w:sz w:val="24"/>
          <w:szCs w:val="24"/>
        </w:rPr>
        <w:t xml:space="preserve">A sigurno je da knjiga „Prosperitet bez rasta“ dovodi do promjena  načina razmišljanja, što je suština razvoja koji trajno obezbjeđuje ispunjenost i samorealizaciju čovjeka. </w:t>
      </w:r>
    </w:p>
    <w:p w:rsidR="00BB6FC1" w:rsidRPr="004A0372" w:rsidRDefault="00BB6FC1" w:rsidP="004A0372">
      <w:pPr>
        <w:jc w:val="both"/>
        <w:rPr>
          <w:rFonts w:ascii="Times New Roman" w:hAnsi="Times New Roman"/>
          <w:sz w:val="24"/>
          <w:szCs w:val="24"/>
        </w:rPr>
      </w:pPr>
    </w:p>
    <w:p w:rsidR="00BB6FC1" w:rsidRPr="00761FA8" w:rsidRDefault="00BB6FC1" w:rsidP="001235F6">
      <w:pPr>
        <w:ind w:left="360"/>
        <w:jc w:val="both"/>
        <w:rPr>
          <w:rFonts w:ascii="Times New Roman" w:hAnsi="Times New Roman"/>
          <w:sz w:val="24"/>
          <w:szCs w:val="24"/>
        </w:rPr>
      </w:pPr>
    </w:p>
    <w:p w:rsidR="00BB6FC1" w:rsidRPr="00186F26" w:rsidRDefault="00BB6FC1" w:rsidP="001235F6">
      <w:pPr>
        <w:ind w:left="360"/>
        <w:jc w:val="both"/>
        <w:rPr>
          <w:rFonts w:ascii="Times New Roman" w:hAnsi="Times New Roman"/>
          <w:sz w:val="24"/>
          <w:szCs w:val="24"/>
        </w:rPr>
      </w:pPr>
    </w:p>
    <w:p w:rsidR="00BB6FC1" w:rsidRPr="007F57B8" w:rsidRDefault="00BB6FC1" w:rsidP="007F57B8">
      <w:pPr>
        <w:ind w:left="360"/>
        <w:jc w:val="both"/>
        <w:rPr>
          <w:rFonts w:ascii="Times New Roman" w:hAnsi="Times New Roman"/>
          <w:sz w:val="24"/>
          <w:szCs w:val="24"/>
        </w:rPr>
      </w:pPr>
    </w:p>
    <w:p w:rsidR="00BB6FC1" w:rsidRPr="00186F26" w:rsidRDefault="00BB6FC1" w:rsidP="00106466">
      <w:pPr>
        <w:jc w:val="both"/>
        <w:rPr>
          <w:rFonts w:ascii="Times New Roman" w:hAnsi="Times New Roman"/>
          <w:sz w:val="24"/>
          <w:szCs w:val="24"/>
        </w:rPr>
      </w:pPr>
    </w:p>
    <w:p w:rsidR="00BB6FC1" w:rsidRPr="00A95F13" w:rsidRDefault="00BB6FC1" w:rsidP="00A95F13">
      <w:pPr>
        <w:jc w:val="both"/>
        <w:rPr>
          <w:rFonts w:ascii="Times New Roman" w:hAnsi="Times New Roman"/>
          <w:sz w:val="24"/>
          <w:szCs w:val="24"/>
          <w:lang w:val="hr-BA"/>
        </w:rPr>
      </w:pPr>
    </w:p>
    <w:sectPr w:rsidR="00BB6FC1" w:rsidRPr="00A95F13" w:rsidSect="00261F65">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FC1" w:rsidRDefault="00BB6FC1" w:rsidP="00CD4C2A">
      <w:pPr>
        <w:spacing w:after="0" w:line="240" w:lineRule="auto"/>
      </w:pPr>
      <w:r>
        <w:separator/>
      </w:r>
    </w:p>
  </w:endnote>
  <w:endnote w:type="continuationSeparator" w:id="0">
    <w:p w:rsidR="00BB6FC1" w:rsidRDefault="00BB6FC1" w:rsidP="00CD4C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FC1" w:rsidRDefault="00BB6FC1">
    <w:pPr>
      <w:pStyle w:val="Footer"/>
      <w:jc w:val="right"/>
    </w:pPr>
    <w:fldSimple w:instr=" PAGE   \* MERGEFORMAT ">
      <w:r>
        <w:rPr>
          <w:noProof/>
        </w:rPr>
        <w:t>3</w:t>
      </w:r>
    </w:fldSimple>
  </w:p>
  <w:p w:rsidR="00BB6FC1" w:rsidRDefault="00BB6F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FC1" w:rsidRDefault="00BB6FC1" w:rsidP="00CD4C2A">
      <w:pPr>
        <w:spacing w:after="0" w:line="240" w:lineRule="auto"/>
      </w:pPr>
      <w:r>
        <w:separator/>
      </w:r>
    </w:p>
  </w:footnote>
  <w:footnote w:type="continuationSeparator" w:id="0">
    <w:p w:rsidR="00BB6FC1" w:rsidRDefault="00BB6FC1" w:rsidP="00CD4C2A">
      <w:pPr>
        <w:spacing w:after="0" w:line="240" w:lineRule="auto"/>
      </w:pPr>
      <w:r>
        <w:continuationSeparator/>
      </w:r>
    </w:p>
  </w:footnote>
  <w:footnote w:id="1">
    <w:p w:rsidR="00BB6FC1" w:rsidRDefault="00BB6FC1" w:rsidP="00A42888">
      <w:pPr>
        <w:spacing w:after="0" w:line="240" w:lineRule="auto"/>
        <w:jc w:val="both"/>
      </w:pPr>
      <w:r w:rsidRPr="00834E31">
        <w:rPr>
          <w:rStyle w:val="FootnoteReference"/>
          <w:rFonts w:ascii="Times New Roman" w:hAnsi="Times New Roman"/>
        </w:rPr>
        <w:footnoteRef/>
      </w:r>
      <w:r w:rsidRPr="00834E31">
        <w:rPr>
          <w:rFonts w:ascii="Times New Roman" w:hAnsi="Times New Roman"/>
        </w:rPr>
        <w:t xml:space="preserve"> </w:t>
      </w:r>
      <w:r w:rsidRPr="00A42888">
        <w:rPr>
          <w:rFonts w:ascii="Times New Roman" w:hAnsi="Times New Roman"/>
          <w:sz w:val="20"/>
          <w:szCs w:val="20"/>
        </w:rPr>
        <w:t>Maida Fetahagić je pomoćnik direktora u Zavodu za planiranje razvoja Kantona Sarajevo i kandidat za doktora nauka</w:t>
      </w:r>
      <w:r>
        <w:rPr>
          <w:rFonts w:ascii="Times New Roman" w:hAnsi="Times New Roman"/>
          <w:sz w:val="20"/>
          <w:szCs w:val="20"/>
        </w:rPr>
        <w:t xml:space="preserve"> na Univerzitetu u Sarajevu; </w:t>
      </w:r>
      <w:r w:rsidRPr="00A42888">
        <w:rPr>
          <w:rFonts w:ascii="Times New Roman" w:hAnsi="Times New Roman"/>
          <w:sz w:val="20"/>
          <w:szCs w:val="20"/>
          <w:lang w:val="hr-BA"/>
        </w:rPr>
        <w:t>majda@zavodzpr-sa.ba</w:t>
      </w:r>
    </w:p>
  </w:footnote>
  <w:footnote w:id="2">
    <w:p w:rsidR="00BB6FC1" w:rsidRDefault="00BB6FC1" w:rsidP="00AC1018">
      <w:pPr>
        <w:pStyle w:val="FootnoteText"/>
      </w:pPr>
      <w:r w:rsidRPr="00834E31">
        <w:rPr>
          <w:rStyle w:val="FootnoteReference"/>
          <w:rFonts w:ascii="Times New Roman" w:hAnsi="Times New Roman"/>
        </w:rPr>
        <w:footnoteRef/>
      </w:r>
      <w:r w:rsidRPr="00834E31">
        <w:rPr>
          <w:rFonts w:ascii="Times New Roman" w:hAnsi="Times New Roman"/>
        </w:rPr>
        <w:t xml:space="preserve"> </w:t>
      </w:r>
      <w:r w:rsidRPr="00834E31">
        <w:rPr>
          <w:rFonts w:ascii="Times New Roman" w:hAnsi="Times New Roman"/>
          <w:lang w:val="hr-BA"/>
        </w:rPr>
        <w:t>Tim Jackson je povjerenik za ekonomiju u Komisiji za održivi razvoj, UK, neovisni savjetnik o održivom razvoju Vlade UK, profesor o održivom razvoju na Univerzi</w:t>
      </w:r>
      <w:r>
        <w:rPr>
          <w:rFonts w:ascii="Times New Roman" w:hAnsi="Times New Roman"/>
          <w:lang w:val="hr-BA"/>
        </w:rPr>
        <w:t>t</w:t>
      </w:r>
      <w:r w:rsidRPr="00834E31">
        <w:rPr>
          <w:rFonts w:ascii="Times New Roman" w:hAnsi="Times New Roman"/>
          <w:lang w:val="hr-BA"/>
        </w:rPr>
        <w:t>etu Surrey, UK i direktor ESRC Istraživačke grupe o životnim stilovima, vrijednostima i okolišu.</w:t>
      </w:r>
    </w:p>
  </w:footnote>
  <w:footnote w:id="3">
    <w:p w:rsidR="00BB6FC1" w:rsidRPr="00763ABE" w:rsidRDefault="00BB6FC1" w:rsidP="00763ABE">
      <w:pPr>
        <w:jc w:val="both"/>
        <w:rPr>
          <w:rFonts w:ascii="Times New Roman" w:hAnsi="Times New Roman"/>
          <w:sz w:val="20"/>
          <w:szCs w:val="20"/>
        </w:rPr>
      </w:pPr>
      <w:r w:rsidRPr="00763ABE">
        <w:rPr>
          <w:rStyle w:val="FootnoteReference"/>
          <w:rFonts w:ascii="Times New Roman" w:hAnsi="Times New Roman"/>
          <w:sz w:val="20"/>
          <w:szCs w:val="20"/>
        </w:rPr>
        <w:footnoteRef/>
      </w:r>
      <w:r w:rsidRPr="00763ABE">
        <w:rPr>
          <w:rFonts w:ascii="Times New Roman" w:hAnsi="Times New Roman"/>
          <w:sz w:val="20"/>
          <w:szCs w:val="20"/>
        </w:rPr>
        <w:t xml:space="preserve"> De-growth je novi termin za (planirana) smanjenja u ekonomskom outputu</w:t>
      </w:r>
      <w:r>
        <w:rPr>
          <w:rFonts w:ascii="Times New Roman" w:hAnsi="Times New Roman"/>
          <w:sz w:val="20"/>
          <w:szCs w:val="20"/>
        </w:rPr>
        <w:t>; politički, ekonomski i socijalni pokret temeljen na okolišu, koji se protivi potrošakim i kapitalističkim idejama.</w:t>
      </w:r>
    </w:p>
    <w:p w:rsidR="00BB6FC1" w:rsidRDefault="00BB6FC1" w:rsidP="00763ABE">
      <w:pPr>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260B8"/>
    <w:multiLevelType w:val="hybridMultilevel"/>
    <w:tmpl w:val="3E246C08"/>
    <w:lvl w:ilvl="0" w:tplc="8634E442">
      <w:numFmt w:val="bullet"/>
      <w:lvlText w:val="-"/>
      <w:lvlJc w:val="left"/>
      <w:pPr>
        <w:ind w:left="720" w:hanging="360"/>
      </w:pPr>
      <w:rPr>
        <w:rFonts w:ascii="Times New Roman" w:eastAsia="Times New Roman" w:hAnsi="Times New Roman" w:hint="default"/>
      </w:rPr>
    </w:lvl>
    <w:lvl w:ilvl="1" w:tplc="101A0003" w:tentative="1">
      <w:start w:val="1"/>
      <w:numFmt w:val="bullet"/>
      <w:lvlText w:val="o"/>
      <w:lvlJc w:val="left"/>
      <w:pPr>
        <w:ind w:left="1440" w:hanging="360"/>
      </w:pPr>
      <w:rPr>
        <w:rFonts w:ascii="Courier New" w:hAnsi="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
    <w:nsid w:val="16BD7DEF"/>
    <w:multiLevelType w:val="hybridMultilevel"/>
    <w:tmpl w:val="D6924D4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4FB7777A"/>
    <w:multiLevelType w:val="hybridMultilevel"/>
    <w:tmpl w:val="0938E7A6"/>
    <w:lvl w:ilvl="0" w:tplc="101A000F">
      <w:start w:val="1"/>
      <w:numFmt w:val="decimal"/>
      <w:lvlText w:val="%1."/>
      <w:lvlJc w:val="left"/>
      <w:pPr>
        <w:ind w:left="720" w:hanging="360"/>
      </w:pPr>
      <w:rPr>
        <w:rFonts w:cs="Times New Roman" w:hint="default"/>
      </w:rPr>
    </w:lvl>
    <w:lvl w:ilvl="1" w:tplc="101A0019" w:tentative="1">
      <w:start w:val="1"/>
      <w:numFmt w:val="lowerLetter"/>
      <w:lvlText w:val="%2."/>
      <w:lvlJc w:val="left"/>
      <w:pPr>
        <w:ind w:left="1440" w:hanging="360"/>
      </w:pPr>
      <w:rPr>
        <w:rFonts w:cs="Times New Roman"/>
      </w:rPr>
    </w:lvl>
    <w:lvl w:ilvl="2" w:tplc="101A001B" w:tentative="1">
      <w:start w:val="1"/>
      <w:numFmt w:val="lowerRoman"/>
      <w:lvlText w:val="%3."/>
      <w:lvlJc w:val="right"/>
      <w:pPr>
        <w:ind w:left="2160" w:hanging="180"/>
      </w:pPr>
      <w:rPr>
        <w:rFonts w:cs="Times New Roman"/>
      </w:rPr>
    </w:lvl>
    <w:lvl w:ilvl="3" w:tplc="101A000F" w:tentative="1">
      <w:start w:val="1"/>
      <w:numFmt w:val="decimal"/>
      <w:lvlText w:val="%4."/>
      <w:lvlJc w:val="left"/>
      <w:pPr>
        <w:ind w:left="2880" w:hanging="360"/>
      </w:pPr>
      <w:rPr>
        <w:rFonts w:cs="Times New Roman"/>
      </w:rPr>
    </w:lvl>
    <w:lvl w:ilvl="4" w:tplc="101A0019" w:tentative="1">
      <w:start w:val="1"/>
      <w:numFmt w:val="lowerLetter"/>
      <w:lvlText w:val="%5."/>
      <w:lvlJc w:val="left"/>
      <w:pPr>
        <w:ind w:left="3600" w:hanging="360"/>
      </w:pPr>
      <w:rPr>
        <w:rFonts w:cs="Times New Roman"/>
      </w:rPr>
    </w:lvl>
    <w:lvl w:ilvl="5" w:tplc="101A001B" w:tentative="1">
      <w:start w:val="1"/>
      <w:numFmt w:val="lowerRoman"/>
      <w:lvlText w:val="%6."/>
      <w:lvlJc w:val="right"/>
      <w:pPr>
        <w:ind w:left="4320" w:hanging="180"/>
      </w:pPr>
      <w:rPr>
        <w:rFonts w:cs="Times New Roman"/>
      </w:rPr>
    </w:lvl>
    <w:lvl w:ilvl="6" w:tplc="101A000F" w:tentative="1">
      <w:start w:val="1"/>
      <w:numFmt w:val="decimal"/>
      <w:lvlText w:val="%7."/>
      <w:lvlJc w:val="left"/>
      <w:pPr>
        <w:ind w:left="5040" w:hanging="360"/>
      </w:pPr>
      <w:rPr>
        <w:rFonts w:cs="Times New Roman"/>
      </w:rPr>
    </w:lvl>
    <w:lvl w:ilvl="7" w:tplc="101A0019" w:tentative="1">
      <w:start w:val="1"/>
      <w:numFmt w:val="lowerLetter"/>
      <w:lvlText w:val="%8."/>
      <w:lvlJc w:val="left"/>
      <w:pPr>
        <w:ind w:left="5760" w:hanging="360"/>
      </w:pPr>
      <w:rPr>
        <w:rFonts w:cs="Times New Roman"/>
      </w:rPr>
    </w:lvl>
    <w:lvl w:ilvl="8" w:tplc="101A001B" w:tentative="1">
      <w:start w:val="1"/>
      <w:numFmt w:val="lowerRoman"/>
      <w:lvlText w:val="%9."/>
      <w:lvlJc w:val="right"/>
      <w:pPr>
        <w:ind w:left="6480" w:hanging="180"/>
      </w:pPr>
      <w:rPr>
        <w:rFonts w:cs="Times New Roman"/>
      </w:rPr>
    </w:lvl>
  </w:abstractNum>
  <w:abstractNum w:abstractNumId="3">
    <w:nsid w:val="5C766B07"/>
    <w:multiLevelType w:val="hybridMultilevel"/>
    <w:tmpl w:val="D6924D4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4C2A"/>
    <w:rsid w:val="000878DF"/>
    <w:rsid w:val="00092289"/>
    <w:rsid w:val="000C2C50"/>
    <w:rsid w:val="000C56C1"/>
    <w:rsid w:val="000F7CA1"/>
    <w:rsid w:val="00106466"/>
    <w:rsid w:val="00107E78"/>
    <w:rsid w:val="001174C4"/>
    <w:rsid w:val="001235F6"/>
    <w:rsid w:val="00130E36"/>
    <w:rsid w:val="00134B37"/>
    <w:rsid w:val="00186F26"/>
    <w:rsid w:val="002053F6"/>
    <w:rsid w:val="00213183"/>
    <w:rsid w:val="00261F65"/>
    <w:rsid w:val="00277CA8"/>
    <w:rsid w:val="002A1A06"/>
    <w:rsid w:val="002B2DE3"/>
    <w:rsid w:val="003A60AA"/>
    <w:rsid w:val="0046108A"/>
    <w:rsid w:val="00482427"/>
    <w:rsid w:val="004855C8"/>
    <w:rsid w:val="004A0372"/>
    <w:rsid w:val="004A2B02"/>
    <w:rsid w:val="004B3656"/>
    <w:rsid w:val="004E14FB"/>
    <w:rsid w:val="00577697"/>
    <w:rsid w:val="00595D73"/>
    <w:rsid w:val="005E166F"/>
    <w:rsid w:val="00662C2C"/>
    <w:rsid w:val="006B0C61"/>
    <w:rsid w:val="006C166D"/>
    <w:rsid w:val="00717EAE"/>
    <w:rsid w:val="00761FA8"/>
    <w:rsid w:val="00763ABE"/>
    <w:rsid w:val="007659FF"/>
    <w:rsid w:val="007A56C4"/>
    <w:rsid w:val="007C55B2"/>
    <w:rsid w:val="007D75B5"/>
    <w:rsid w:val="007E2F91"/>
    <w:rsid w:val="007F57B8"/>
    <w:rsid w:val="00834E31"/>
    <w:rsid w:val="008C14AF"/>
    <w:rsid w:val="008D768F"/>
    <w:rsid w:val="009D3917"/>
    <w:rsid w:val="009D67D7"/>
    <w:rsid w:val="009F302C"/>
    <w:rsid w:val="00A12E51"/>
    <w:rsid w:val="00A20CA9"/>
    <w:rsid w:val="00A42888"/>
    <w:rsid w:val="00A62BA3"/>
    <w:rsid w:val="00A8702D"/>
    <w:rsid w:val="00A91F7E"/>
    <w:rsid w:val="00A9415F"/>
    <w:rsid w:val="00A95F13"/>
    <w:rsid w:val="00AA5FA7"/>
    <w:rsid w:val="00AC1018"/>
    <w:rsid w:val="00AF6C99"/>
    <w:rsid w:val="00B722EE"/>
    <w:rsid w:val="00BB6FC1"/>
    <w:rsid w:val="00C34EF6"/>
    <w:rsid w:val="00C6512B"/>
    <w:rsid w:val="00CC6C88"/>
    <w:rsid w:val="00CD4C2A"/>
    <w:rsid w:val="00D06851"/>
    <w:rsid w:val="00D21447"/>
    <w:rsid w:val="00D32DFB"/>
    <w:rsid w:val="00D74DDA"/>
    <w:rsid w:val="00DD551C"/>
    <w:rsid w:val="00DE0C7E"/>
    <w:rsid w:val="00E771B2"/>
    <w:rsid w:val="00EF561D"/>
    <w:rsid w:val="00F243C4"/>
    <w:rsid w:val="00F3069B"/>
    <w:rsid w:val="00F72108"/>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F6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CD4C2A"/>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CD4C2A"/>
    <w:rPr>
      <w:rFonts w:cs="Times New Roman"/>
      <w:sz w:val="20"/>
      <w:szCs w:val="20"/>
      <w:lang w:val="hr-HR"/>
    </w:rPr>
  </w:style>
  <w:style w:type="character" w:styleId="FootnoteReference">
    <w:name w:val="footnote reference"/>
    <w:basedOn w:val="DefaultParagraphFont"/>
    <w:uiPriority w:val="99"/>
    <w:semiHidden/>
    <w:rsid w:val="00CD4C2A"/>
    <w:rPr>
      <w:rFonts w:cs="Times New Roman"/>
      <w:vertAlign w:val="superscript"/>
    </w:rPr>
  </w:style>
  <w:style w:type="paragraph" w:styleId="ListParagraph">
    <w:name w:val="List Paragraph"/>
    <w:basedOn w:val="Normal"/>
    <w:uiPriority w:val="99"/>
    <w:qFormat/>
    <w:rsid w:val="00763ABE"/>
    <w:pPr>
      <w:ind w:left="720"/>
      <w:contextualSpacing/>
    </w:pPr>
  </w:style>
  <w:style w:type="paragraph" w:styleId="Header">
    <w:name w:val="header"/>
    <w:basedOn w:val="Normal"/>
    <w:link w:val="HeaderChar"/>
    <w:uiPriority w:val="99"/>
    <w:semiHidden/>
    <w:rsid w:val="00C6512B"/>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C6512B"/>
    <w:rPr>
      <w:rFonts w:cs="Times New Roman"/>
      <w:lang w:val="hr-HR"/>
    </w:rPr>
  </w:style>
  <w:style w:type="paragraph" w:styleId="Footer">
    <w:name w:val="footer"/>
    <w:basedOn w:val="Normal"/>
    <w:link w:val="FooterChar"/>
    <w:uiPriority w:val="99"/>
    <w:rsid w:val="00C6512B"/>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C6512B"/>
    <w:rPr>
      <w:rFonts w:cs="Times New Roman"/>
      <w:lang w:val="hr-HR"/>
    </w:rPr>
  </w:style>
</w:styles>
</file>

<file path=word/webSettings.xml><?xml version="1.0" encoding="utf-8"?>
<w:webSettings xmlns:r="http://schemas.openxmlformats.org/officeDocument/2006/relationships" xmlns:w="http://schemas.openxmlformats.org/wordprocessingml/2006/main">
  <w:divs>
    <w:div w:id="1114666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2828</Words>
  <Characters>16123</Characters>
  <Application>Microsoft Office Outlook</Application>
  <DocSecurity>0</DocSecurity>
  <Lines>0</Lines>
  <Paragraphs>0</Paragraphs>
  <ScaleCrop>false</ScaleCrop>
  <Company>majdonija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OSVRTI I PRIKAZI</dc:title>
  <dc:subject/>
  <dc:creator>majda</dc:creator>
  <cp:keywords/>
  <dc:description/>
  <cp:lastModifiedBy>Ferhat Cejvanovic</cp:lastModifiedBy>
  <cp:revision>2</cp:revision>
  <dcterms:created xsi:type="dcterms:W3CDTF">2011-12-27T06:54:00Z</dcterms:created>
  <dcterms:modified xsi:type="dcterms:W3CDTF">2011-12-27T06:54:00Z</dcterms:modified>
</cp:coreProperties>
</file>