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2BABD" w14:textId="77777777" w:rsidR="006A2AA4" w:rsidRDefault="006A2AA4" w:rsidP="00A7203F">
      <w:pPr>
        <w:spacing w:line="360" w:lineRule="auto"/>
        <w:rPr>
          <w:rFonts w:ascii="Times New Roman" w:hAnsi="Times New Roman" w:cs="Times New Roman"/>
          <w:b/>
          <w:noProof/>
          <w:sz w:val="26"/>
          <w:szCs w:val="26"/>
        </w:rPr>
      </w:pPr>
      <w:r>
        <w:rPr>
          <w:rFonts w:ascii="Times New Roman" w:hAnsi="Times New Roman" w:cs="Times New Roman"/>
          <w:b/>
          <w:noProof/>
          <w:sz w:val="26"/>
          <w:szCs w:val="26"/>
        </w:rPr>
        <w:t xml:space="preserve">Sandra Križić Roban </w:t>
      </w:r>
    </w:p>
    <w:p w14:paraId="27581B28" w14:textId="5592D068" w:rsidR="00241BFB" w:rsidRDefault="00994EB5" w:rsidP="00A7203F">
      <w:pPr>
        <w:spacing w:line="360" w:lineRule="auto"/>
        <w:rPr>
          <w:rFonts w:ascii="Times New Roman" w:hAnsi="Times New Roman" w:cs="Times New Roman"/>
          <w:b/>
          <w:noProof/>
          <w:sz w:val="26"/>
          <w:szCs w:val="26"/>
        </w:rPr>
      </w:pPr>
      <w:r w:rsidRPr="006A2AA4">
        <w:rPr>
          <w:rFonts w:ascii="Times New Roman" w:hAnsi="Times New Roman" w:cs="Times New Roman"/>
          <w:b/>
          <w:noProof/>
          <w:sz w:val="26"/>
          <w:szCs w:val="26"/>
        </w:rPr>
        <w:t xml:space="preserve">The </w:t>
      </w:r>
      <w:r w:rsidR="00E206D5" w:rsidRPr="006A2AA4">
        <w:rPr>
          <w:rFonts w:ascii="Times New Roman" w:hAnsi="Times New Roman" w:cs="Times New Roman"/>
          <w:b/>
          <w:noProof/>
          <w:sz w:val="26"/>
          <w:szCs w:val="26"/>
        </w:rPr>
        <w:t>baggage</w:t>
      </w:r>
      <w:r w:rsidRPr="006A2AA4">
        <w:rPr>
          <w:rFonts w:ascii="Times New Roman" w:hAnsi="Times New Roman" w:cs="Times New Roman"/>
          <w:b/>
          <w:noProof/>
          <w:sz w:val="26"/>
          <w:szCs w:val="26"/>
        </w:rPr>
        <w:t xml:space="preserve"> that we </w:t>
      </w:r>
      <w:r w:rsidR="00E206D5" w:rsidRPr="006A2AA4">
        <w:rPr>
          <w:rFonts w:ascii="Times New Roman" w:hAnsi="Times New Roman" w:cs="Times New Roman"/>
          <w:b/>
          <w:noProof/>
          <w:sz w:val="26"/>
          <w:szCs w:val="26"/>
        </w:rPr>
        <w:t>c</w:t>
      </w:r>
      <w:r w:rsidRPr="006A2AA4">
        <w:rPr>
          <w:rFonts w:ascii="Times New Roman" w:hAnsi="Times New Roman" w:cs="Times New Roman"/>
          <w:b/>
          <w:noProof/>
          <w:sz w:val="26"/>
          <w:szCs w:val="26"/>
        </w:rPr>
        <w:t>arry</w:t>
      </w:r>
    </w:p>
    <w:p w14:paraId="3267A52F" w14:textId="77777777" w:rsidR="006A2AA4" w:rsidRPr="006A2AA4" w:rsidRDefault="006A2AA4" w:rsidP="00A7203F">
      <w:pPr>
        <w:spacing w:line="360" w:lineRule="auto"/>
        <w:rPr>
          <w:rFonts w:ascii="Times New Roman" w:hAnsi="Times New Roman" w:cs="Times New Roman"/>
          <w:b/>
          <w:noProof/>
          <w:sz w:val="26"/>
          <w:szCs w:val="26"/>
        </w:rPr>
      </w:pPr>
    </w:p>
    <w:p w14:paraId="55EF4F17" w14:textId="77777777" w:rsidR="006A2AA4" w:rsidRPr="006A2AA4" w:rsidRDefault="006A2AA4" w:rsidP="006A2AA4">
      <w:pPr>
        <w:spacing w:line="240" w:lineRule="auto"/>
        <w:rPr>
          <w:rFonts w:ascii="Times New Roman" w:hAnsi="Times New Roman" w:cs="Times New Roman"/>
          <w:noProof/>
          <w:sz w:val="20"/>
          <w:szCs w:val="20"/>
        </w:rPr>
      </w:pPr>
      <w:r w:rsidRPr="006A2AA4">
        <w:rPr>
          <w:rFonts w:ascii="Times New Roman" w:hAnsi="Times New Roman" w:cs="Times New Roman"/>
          <w:noProof/>
          <w:sz w:val="20"/>
          <w:szCs w:val="20"/>
        </w:rPr>
        <w:t>preliminary paper</w:t>
      </w:r>
    </w:p>
    <w:p w14:paraId="724F1508" w14:textId="77777777" w:rsidR="006A2AA4" w:rsidRPr="006A2AA4" w:rsidRDefault="006A2AA4" w:rsidP="006A2AA4">
      <w:pPr>
        <w:spacing w:line="240" w:lineRule="auto"/>
        <w:rPr>
          <w:rFonts w:ascii="Times New Roman" w:hAnsi="Times New Roman" w:cs="Times New Roman"/>
          <w:noProof/>
          <w:sz w:val="20"/>
          <w:szCs w:val="20"/>
        </w:rPr>
      </w:pPr>
      <w:r w:rsidRPr="006A2AA4">
        <w:rPr>
          <w:rFonts w:ascii="Times New Roman" w:hAnsi="Times New Roman" w:cs="Times New Roman"/>
          <w:noProof/>
          <w:sz w:val="20"/>
          <w:szCs w:val="20"/>
        </w:rPr>
        <w:t>received: April 24 2016</w:t>
      </w:r>
    </w:p>
    <w:p w14:paraId="5752F421" w14:textId="77777777" w:rsidR="006A2AA4" w:rsidRPr="006A2AA4" w:rsidRDefault="006A2AA4" w:rsidP="006A2AA4">
      <w:pPr>
        <w:spacing w:line="240" w:lineRule="auto"/>
        <w:rPr>
          <w:rFonts w:ascii="Times New Roman" w:hAnsi="Times New Roman" w:cs="Times New Roman"/>
          <w:noProof/>
          <w:sz w:val="20"/>
          <w:szCs w:val="20"/>
        </w:rPr>
      </w:pPr>
      <w:r w:rsidRPr="006A2AA4">
        <w:rPr>
          <w:rFonts w:ascii="Times New Roman" w:hAnsi="Times New Roman" w:cs="Times New Roman"/>
          <w:noProof/>
          <w:sz w:val="20"/>
          <w:szCs w:val="20"/>
        </w:rPr>
        <w:t>accepted: June 15 2016</w:t>
      </w:r>
    </w:p>
    <w:p w14:paraId="35EED181" w14:textId="77777777" w:rsidR="006A2AA4" w:rsidRPr="006A2AA4" w:rsidRDefault="006A2AA4" w:rsidP="006A2AA4">
      <w:pPr>
        <w:spacing w:line="240" w:lineRule="auto"/>
        <w:rPr>
          <w:rFonts w:ascii="Times New Roman" w:hAnsi="Times New Roman" w:cs="Times New Roman"/>
          <w:noProof/>
          <w:sz w:val="20"/>
          <w:szCs w:val="20"/>
        </w:rPr>
      </w:pPr>
      <w:r w:rsidRPr="006A2AA4">
        <w:rPr>
          <w:rFonts w:ascii="Times New Roman" w:hAnsi="Times New Roman" w:cs="Times New Roman"/>
          <w:noProof/>
          <w:sz w:val="20"/>
          <w:szCs w:val="20"/>
        </w:rPr>
        <w:t>UDC: 77 CARTIER-BRESSON, H.</w:t>
      </w:r>
    </w:p>
    <w:p w14:paraId="0D830C03" w14:textId="77777777" w:rsidR="006A2AA4" w:rsidRDefault="006A2AA4" w:rsidP="006A2AA4">
      <w:pPr>
        <w:spacing w:line="240" w:lineRule="auto"/>
        <w:rPr>
          <w:rFonts w:ascii="Times New Roman" w:hAnsi="Times New Roman" w:cs="Times New Roman"/>
          <w:noProof/>
          <w:sz w:val="26"/>
          <w:szCs w:val="26"/>
        </w:rPr>
      </w:pPr>
      <w:r w:rsidRPr="006A2AA4">
        <w:rPr>
          <w:rFonts w:ascii="Times New Roman" w:hAnsi="Times New Roman" w:cs="Times New Roman"/>
          <w:noProof/>
          <w:sz w:val="20"/>
          <w:szCs w:val="20"/>
        </w:rPr>
        <w:t>77 RIBOUD, M.</w:t>
      </w:r>
      <w:r>
        <w:rPr>
          <w:rFonts w:ascii="Times New Roman" w:hAnsi="Times New Roman" w:cs="Times New Roman"/>
          <w:noProof/>
          <w:sz w:val="26"/>
          <w:szCs w:val="26"/>
        </w:rPr>
        <w:t xml:space="preserve"> </w:t>
      </w:r>
    </w:p>
    <w:p w14:paraId="7C520742" w14:textId="7770833D" w:rsidR="006A2AA4" w:rsidRPr="006A2AA4" w:rsidRDefault="006A2AA4" w:rsidP="00A7203F">
      <w:pPr>
        <w:spacing w:line="360" w:lineRule="auto"/>
        <w:rPr>
          <w:rFonts w:ascii="Times New Roman" w:hAnsi="Times New Roman" w:cs="Times New Roman"/>
          <w:noProof/>
          <w:sz w:val="26"/>
          <w:szCs w:val="26"/>
        </w:rPr>
      </w:pPr>
      <w:r>
        <w:rPr>
          <w:rFonts w:ascii="Times New Roman" w:hAnsi="Times New Roman" w:cs="Times New Roman"/>
          <w:noProof/>
          <w:sz w:val="26"/>
          <w:szCs w:val="26"/>
        </w:rPr>
        <w:tab/>
      </w:r>
    </w:p>
    <w:p w14:paraId="08209251" w14:textId="2454707F" w:rsidR="00FC47E0" w:rsidRPr="006A2AA4" w:rsidRDefault="006A2AA4" w:rsidP="00FC47E0">
      <w:pPr>
        <w:spacing w:line="240" w:lineRule="auto"/>
        <w:ind w:left="720"/>
        <w:rPr>
          <w:rFonts w:ascii="Times New Roman" w:hAnsi="Times New Roman" w:cs="Times New Roman"/>
          <w:noProof/>
          <w:sz w:val="24"/>
          <w:szCs w:val="24"/>
          <w:lang w:val="hr-HR"/>
        </w:rPr>
      </w:pPr>
      <w:r>
        <w:rPr>
          <w:rFonts w:ascii="Times New Roman" w:hAnsi="Times New Roman" w:cs="Times New Roman"/>
          <w:smallCaps/>
          <w:noProof/>
          <w:sz w:val="24"/>
          <w:szCs w:val="24"/>
          <w:lang w:val="hr-HR"/>
        </w:rPr>
        <w:t>summary</w:t>
      </w:r>
      <w:r w:rsidRPr="006A2AA4">
        <w:rPr>
          <w:rFonts w:ascii="Times New Roman" w:hAnsi="Times New Roman" w:cs="Times New Roman"/>
          <w:smallCaps/>
          <w:noProof/>
          <w:sz w:val="24"/>
          <w:szCs w:val="24"/>
          <w:lang w:val="hr-HR"/>
        </w:rPr>
        <w:t>:</w:t>
      </w:r>
      <w:r w:rsidRPr="006A2AA4">
        <w:rPr>
          <w:rFonts w:ascii="Times New Roman" w:hAnsi="Times New Roman" w:cs="Times New Roman"/>
          <w:noProof/>
          <w:sz w:val="24"/>
          <w:szCs w:val="24"/>
          <w:lang w:val="hr-HR"/>
        </w:rPr>
        <w:t xml:space="preserve"> </w:t>
      </w:r>
      <w:r w:rsidR="00FC47E0" w:rsidRPr="006A2AA4">
        <w:rPr>
          <w:rFonts w:ascii="Times New Roman" w:hAnsi="Times New Roman" w:cs="Times New Roman"/>
          <w:noProof/>
          <w:sz w:val="24"/>
          <w:szCs w:val="24"/>
          <w:lang w:val="hr-HR"/>
        </w:rPr>
        <w:t xml:space="preserve">Based on two series of photographs taken by two photographers – Marc Riboud and Henri Cartier-Bresson, the focus is </w:t>
      </w:r>
      <w:r w:rsidR="00636D79" w:rsidRPr="006A2AA4">
        <w:rPr>
          <w:rFonts w:ascii="Times New Roman" w:hAnsi="Times New Roman" w:cs="Times New Roman"/>
          <w:noProof/>
          <w:sz w:val="24"/>
          <w:szCs w:val="24"/>
          <w:lang w:val="hr-HR"/>
        </w:rPr>
        <w:t>placed</w:t>
      </w:r>
      <w:r w:rsidR="00FC47E0" w:rsidRPr="006A2AA4">
        <w:rPr>
          <w:rFonts w:ascii="Times New Roman" w:hAnsi="Times New Roman" w:cs="Times New Roman"/>
          <w:noProof/>
          <w:sz w:val="24"/>
          <w:szCs w:val="24"/>
          <w:lang w:val="hr-HR"/>
        </w:rPr>
        <w:t xml:space="preserve"> on similarities and differences in their </w:t>
      </w:r>
      <w:r w:rsidR="00636D79" w:rsidRPr="006A2AA4">
        <w:rPr>
          <w:rFonts w:ascii="Times New Roman" w:hAnsi="Times New Roman" w:cs="Times New Roman"/>
          <w:noProof/>
          <w:sz w:val="24"/>
          <w:szCs w:val="24"/>
          <w:lang w:val="hr-HR"/>
        </w:rPr>
        <w:t>photography work</w:t>
      </w:r>
      <w:r w:rsidR="00FC47E0" w:rsidRPr="006A2AA4">
        <w:rPr>
          <w:rFonts w:ascii="Times New Roman" w:hAnsi="Times New Roman" w:cs="Times New Roman"/>
          <w:noProof/>
          <w:sz w:val="24"/>
          <w:szCs w:val="24"/>
          <w:lang w:val="hr-HR"/>
        </w:rPr>
        <w:t xml:space="preserve"> in the context of the exhibition, the aesthetics and documentary </w:t>
      </w:r>
      <w:r w:rsidR="00636D79" w:rsidRPr="006A2AA4">
        <w:rPr>
          <w:rFonts w:ascii="Times New Roman" w:hAnsi="Times New Roman" w:cs="Times New Roman"/>
          <w:noProof/>
          <w:sz w:val="24"/>
          <w:szCs w:val="24"/>
          <w:lang w:val="hr-HR"/>
        </w:rPr>
        <w:t xml:space="preserve">approach </w:t>
      </w:r>
      <w:r w:rsidR="00FC47E0" w:rsidRPr="006A2AA4">
        <w:rPr>
          <w:rFonts w:ascii="Times New Roman" w:hAnsi="Times New Roman" w:cs="Times New Roman"/>
          <w:noProof/>
          <w:sz w:val="24"/>
          <w:szCs w:val="24"/>
          <w:lang w:val="hr-HR"/>
        </w:rPr>
        <w:t xml:space="preserve">of authors close to </w:t>
      </w:r>
      <w:r w:rsidR="00FC47E0" w:rsidRPr="006A2AA4">
        <w:rPr>
          <w:rFonts w:ascii="Times New Roman" w:hAnsi="Times New Roman" w:cs="Times New Roman"/>
          <w:i/>
          <w:noProof/>
          <w:sz w:val="24"/>
          <w:szCs w:val="24"/>
          <w:lang w:val="hr-HR"/>
        </w:rPr>
        <w:t>The Family of Man</w:t>
      </w:r>
      <w:r w:rsidR="00FC47E0" w:rsidRPr="006A2AA4">
        <w:rPr>
          <w:rFonts w:ascii="Times New Roman" w:hAnsi="Times New Roman" w:cs="Times New Roman"/>
          <w:noProof/>
          <w:sz w:val="24"/>
          <w:szCs w:val="24"/>
          <w:lang w:val="hr-HR"/>
        </w:rPr>
        <w:t>.</w:t>
      </w:r>
    </w:p>
    <w:p w14:paraId="3AC3DAFF" w14:textId="095AC031" w:rsidR="00114963" w:rsidRPr="006A2AA4" w:rsidRDefault="00FC47E0" w:rsidP="00114963">
      <w:pPr>
        <w:spacing w:line="240" w:lineRule="auto"/>
        <w:ind w:left="720"/>
        <w:rPr>
          <w:rFonts w:ascii="Times New Roman" w:hAnsi="Times New Roman" w:cs="Times New Roman"/>
          <w:noProof/>
          <w:sz w:val="24"/>
          <w:szCs w:val="24"/>
          <w:lang w:val="hr-HR"/>
        </w:rPr>
      </w:pPr>
      <w:r w:rsidRPr="006A2AA4">
        <w:rPr>
          <w:rFonts w:ascii="Times New Roman" w:hAnsi="Times New Roman" w:cs="Times New Roman"/>
          <w:noProof/>
          <w:sz w:val="24"/>
          <w:szCs w:val="24"/>
          <w:lang w:val="hr-HR"/>
        </w:rPr>
        <w:t xml:space="preserve">Their activity in our milieu was defined by </w:t>
      </w:r>
      <w:r w:rsidR="00114963" w:rsidRPr="006A2AA4">
        <w:rPr>
          <w:rFonts w:ascii="Times New Roman" w:eastAsia="Times New Roman" w:hAnsi="Times New Roman" w:cs="Times New Roman"/>
          <w:color w:val="222222"/>
          <w:sz w:val="24"/>
          <w:szCs w:val="24"/>
          <w:shd w:val="clear" w:color="auto" w:fill="FFFFFF"/>
        </w:rPr>
        <w:t>two one-time visits to this region</w:t>
      </w:r>
      <w:r w:rsidR="00114963" w:rsidRPr="006A2AA4">
        <w:rPr>
          <w:rFonts w:ascii="Times New Roman" w:hAnsi="Times New Roman" w:cs="Times New Roman"/>
          <w:noProof/>
          <w:sz w:val="24"/>
          <w:szCs w:val="24"/>
          <w:lang w:val="hr-HR"/>
        </w:rPr>
        <w:t xml:space="preserve">, that </w:t>
      </w:r>
      <w:r w:rsidRPr="006A2AA4">
        <w:rPr>
          <w:rFonts w:ascii="Times New Roman" w:hAnsi="Times New Roman" w:cs="Times New Roman"/>
          <w:noProof/>
          <w:sz w:val="24"/>
          <w:szCs w:val="24"/>
          <w:lang w:val="hr-HR"/>
        </w:rPr>
        <w:t xml:space="preserve">Riboud </w:t>
      </w:r>
      <w:r w:rsidR="00114963" w:rsidRPr="006A2AA4">
        <w:rPr>
          <w:rFonts w:ascii="Times New Roman" w:hAnsi="Times New Roman" w:cs="Times New Roman"/>
          <w:noProof/>
          <w:sz w:val="24"/>
          <w:szCs w:val="24"/>
          <w:lang w:val="hr-HR"/>
        </w:rPr>
        <w:t xml:space="preserve">payed in 1953 </w:t>
      </w:r>
      <w:r w:rsidRPr="006A2AA4">
        <w:rPr>
          <w:rFonts w:ascii="Times New Roman" w:hAnsi="Times New Roman" w:cs="Times New Roman"/>
          <w:noProof/>
          <w:sz w:val="24"/>
          <w:szCs w:val="24"/>
          <w:lang w:val="hr-HR"/>
        </w:rPr>
        <w:t xml:space="preserve">and Cartier-Bresson in 1965. The paper attempts to relate their work </w:t>
      </w:r>
      <w:r w:rsidR="00636D79" w:rsidRPr="006A2AA4">
        <w:rPr>
          <w:rFonts w:ascii="Times New Roman" w:hAnsi="Times New Roman" w:cs="Times New Roman"/>
          <w:noProof/>
          <w:sz w:val="24"/>
          <w:szCs w:val="24"/>
          <w:lang w:val="hr-HR"/>
        </w:rPr>
        <w:t xml:space="preserve">close </w:t>
      </w:r>
      <w:r w:rsidRPr="006A2AA4">
        <w:rPr>
          <w:rFonts w:ascii="Times New Roman" w:hAnsi="Times New Roman" w:cs="Times New Roman"/>
          <w:noProof/>
          <w:sz w:val="24"/>
          <w:szCs w:val="24"/>
          <w:lang w:val="hr-HR"/>
        </w:rPr>
        <w:t>to representation of contemporary identities dependent on geography and c</w:t>
      </w:r>
      <w:r w:rsidR="00114963" w:rsidRPr="006A2AA4">
        <w:rPr>
          <w:rFonts w:ascii="Times New Roman" w:hAnsi="Times New Roman" w:cs="Times New Roman"/>
          <w:noProof/>
          <w:sz w:val="24"/>
          <w:szCs w:val="24"/>
          <w:lang w:val="hr-HR"/>
        </w:rPr>
        <w:t>olonialism of the Western world.</w:t>
      </w:r>
    </w:p>
    <w:p w14:paraId="7BFD0A9E" w14:textId="77777777" w:rsidR="00FC47E0" w:rsidRPr="006A2AA4" w:rsidRDefault="00FC47E0" w:rsidP="00FC47E0">
      <w:pPr>
        <w:spacing w:line="240" w:lineRule="auto"/>
        <w:ind w:left="720"/>
        <w:rPr>
          <w:rFonts w:ascii="Times New Roman" w:hAnsi="Times New Roman" w:cs="Times New Roman"/>
          <w:noProof/>
          <w:sz w:val="24"/>
          <w:szCs w:val="24"/>
          <w:lang w:val="hr-HR"/>
        </w:rPr>
      </w:pPr>
    </w:p>
    <w:p w14:paraId="71582687" w14:textId="5BDA0499" w:rsidR="00A625A7" w:rsidRPr="006A2AA4" w:rsidRDefault="006A2AA4" w:rsidP="006A2AA4">
      <w:pPr>
        <w:spacing w:line="240" w:lineRule="auto"/>
        <w:ind w:left="708"/>
        <w:rPr>
          <w:rFonts w:ascii="Times New Roman" w:hAnsi="Times New Roman" w:cs="Times New Roman"/>
          <w:smallCaps/>
          <w:noProof/>
          <w:sz w:val="24"/>
          <w:szCs w:val="24"/>
        </w:rPr>
      </w:pPr>
      <w:r w:rsidRPr="006A2AA4">
        <w:rPr>
          <w:rFonts w:ascii="Times New Roman" w:hAnsi="Times New Roman" w:cs="Times New Roman"/>
          <w:smallCaps/>
          <w:noProof/>
          <w:sz w:val="20"/>
          <w:szCs w:val="20"/>
        </w:rPr>
        <w:t>KEYWORDS</w:t>
      </w:r>
      <w:r>
        <w:rPr>
          <w:rFonts w:ascii="Times New Roman" w:hAnsi="Times New Roman" w:cs="Times New Roman"/>
          <w:smallCaps/>
          <w:noProof/>
          <w:sz w:val="24"/>
          <w:szCs w:val="24"/>
        </w:rPr>
        <w:t>:</w:t>
      </w:r>
      <w:r w:rsidRPr="006A2AA4">
        <w:rPr>
          <w:rFonts w:ascii="Times New Roman" w:hAnsi="Times New Roman" w:cs="Times New Roman"/>
          <w:noProof/>
          <w:sz w:val="24"/>
          <w:szCs w:val="24"/>
        </w:rPr>
        <w:t xml:space="preserve"> </w:t>
      </w:r>
      <w:r w:rsidR="00A625A7" w:rsidRPr="006A2AA4">
        <w:rPr>
          <w:rFonts w:ascii="Times New Roman" w:hAnsi="Times New Roman" w:cs="Times New Roman"/>
          <w:noProof/>
          <w:sz w:val="24"/>
          <w:szCs w:val="24"/>
        </w:rPr>
        <w:t>Henri Cartier-Bresson, Marc Riboud, Irit Rogoff, The Family of Man, Magnum, colonial aesthetics</w:t>
      </w:r>
    </w:p>
    <w:p w14:paraId="24AD3624" w14:textId="77777777" w:rsidR="00A625A7" w:rsidRPr="006A2AA4" w:rsidRDefault="00A625A7" w:rsidP="00A7203F">
      <w:pPr>
        <w:spacing w:line="360" w:lineRule="auto"/>
        <w:rPr>
          <w:rFonts w:ascii="Times New Roman" w:hAnsi="Times New Roman" w:cs="Times New Roman"/>
          <w:noProof/>
          <w:sz w:val="26"/>
          <w:szCs w:val="26"/>
        </w:rPr>
      </w:pPr>
    </w:p>
    <w:p w14:paraId="4A100F63" w14:textId="4725FAE5" w:rsidR="00110F22" w:rsidRPr="006A2AA4" w:rsidRDefault="00A52424"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The photography</w:t>
      </w:r>
      <w:r w:rsidR="003718C4" w:rsidRPr="006A2AA4">
        <w:rPr>
          <w:rFonts w:ascii="Times New Roman" w:hAnsi="Times New Roman" w:cs="Times New Roman"/>
          <w:noProof/>
          <w:sz w:val="26"/>
          <w:szCs w:val="26"/>
        </w:rPr>
        <w:t>,</w:t>
      </w:r>
      <w:r w:rsidRPr="006A2AA4">
        <w:rPr>
          <w:rFonts w:ascii="Times New Roman" w:hAnsi="Times New Roman" w:cs="Times New Roman"/>
          <w:noProof/>
          <w:sz w:val="26"/>
          <w:szCs w:val="26"/>
        </w:rPr>
        <w:t xml:space="preserve"> a</w:t>
      </w:r>
      <w:r w:rsidR="004F3291" w:rsidRPr="006A2AA4">
        <w:rPr>
          <w:rFonts w:ascii="Times New Roman" w:hAnsi="Times New Roman" w:cs="Times New Roman"/>
          <w:noProof/>
          <w:sz w:val="26"/>
          <w:szCs w:val="26"/>
        </w:rPr>
        <w:t>s</w:t>
      </w:r>
      <w:r w:rsidR="00110F22" w:rsidRPr="006A2AA4">
        <w:rPr>
          <w:rFonts w:ascii="Times New Roman" w:hAnsi="Times New Roman" w:cs="Times New Roman"/>
          <w:noProof/>
          <w:sz w:val="26"/>
          <w:szCs w:val="26"/>
        </w:rPr>
        <w:t xml:space="preserve"> </w:t>
      </w:r>
      <w:r w:rsidRPr="006A2AA4">
        <w:rPr>
          <w:rFonts w:ascii="Times New Roman" w:hAnsi="Times New Roman" w:cs="Times New Roman"/>
          <w:noProof/>
          <w:sz w:val="26"/>
          <w:szCs w:val="26"/>
        </w:rPr>
        <w:t>a particular form of depiction</w:t>
      </w:r>
      <w:r w:rsidR="003E1A1E" w:rsidRPr="006A2AA4">
        <w:rPr>
          <w:rFonts w:ascii="Times New Roman" w:hAnsi="Times New Roman" w:cs="Times New Roman"/>
          <w:noProof/>
          <w:sz w:val="26"/>
          <w:szCs w:val="26"/>
        </w:rPr>
        <w:t xml:space="preserve"> whose existence depends </w:t>
      </w:r>
      <w:r w:rsidR="00680660" w:rsidRPr="006A2AA4">
        <w:rPr>
          <w:rFonts w:ascii="Times New Roman" w:hAnsi="Times New Roman" w:cs="Times New Roman"/>
          <w:noProof/>
          <w:sz w:val="26"/>
          <w:szCs w:val="26"/>
        </w:rPr>
        <w:t>on singling out</w:t>
      </w:r>
      <w:r w:rsidR="003E1A1E" w:rsidRPr="006A2AA4">
        <w:rPr>
          <w:rFonts w:ascii="Times New Roman" w:hAnsi="Times New Roman" w:cs="Times New Roman"/>
          <w:noProof/>
          <w:sz w:val="26"/>
          <w:szCs w:val="26"/>
        </w:rPr>
        <w:t xml:space="preserve"> </w:t>
      </w:r>
      <w:r w:rsidR="00680660" w:rsidRPr="006A2AA4">
        <w:rPr>
          <w:rFonts w:ascii="Times New Roman" w:hAnsi="Times New Roman" w:cs="Times New Roman"/>
          <w:noProof/>
          <w:sz w:val="26"/>
          <w:szCs w:val="26"/>
        </w:rPr>
        <w:t>a</w:t>
      </w:r>
      <w:r w:rsidR="003E1A1E" w:rsidRPr="006A2AA4">
        <w:rPr>
          <w:rFonts w:ascii="Times New Roman" w:hAnsi="Times New Roman" w:cs="Times New Roman"/>
          <w:noProof/>
          <w:sz w:val="26"/>
          <w:szCs w:val="26"/>
        </w:rPr>
        <w:t xml:space="preserve"> certain moment </w:t>
      </w:r>
      <w:r w:rsidR="009E75A4" w:rsidRPr="006A2AA4">
        <w:rPr>
          <w:rFonts w:ascii="Times New Roman" w:hAnsi="Times New Roman" w:cs="Times New Roman"/>
          <w:noProof/>
          <w:sz w:val="26"/>
          <w:szCs w:val="26"/>
        </w:rPr>
        <w:t>that takes place</w:t>
      </w:r>
      <w:r w:rsidR="003E1A1E" w:rsidRPr="006A2AA4">
        <w:rPr>
          <w:rFonts w:ascii="Times New Roman" w:hAnsi="Times New Roman" w:cs="Times New Roman"/>
          <w:noProof/>
          <w:sz w:val="26"/>
          <w:szCs w:val="26"/>
        </w:rPr>
        <w:t xml:space="preserve"> in front of the </w:t>
      </w:r>
      <w:r w:rsidR="009E75A4" w:rsidRPr="006A2AA4">
        <w:rPr>
          <w:rFonts w:ascii="Times New Roman" w:hAnsi="Times New Roman" w:cs="Times New Roman"/>
          <w:noProof/>
          <w:sz w:val="26"/>
          <w:szCs w:val="26"/>
        </w:rPr>
        <w:t>camera</w:t>
      </w:r>
      <w:r w:rsidR="003E1A1E" w:rsidRPr="006A2AA4">
        <w:rPr>
          <w:rFonts w:ascii="Times New Roman" w:hAnsi="Times New Roman" w:cs="Times New Roman"/>
          <w:noProof/>
          <w:sz w:val="26"/>
          <w:szCs w:val="26"/>
        </w:rPr>
        <w:t xml:space="preserve"> lens,</w:t>
      </w:r>
      <w:r w:rsidR="001558ED" w:rsidRPr="006A2AA4">
        <w:rPr>
          <w:rFonts w:ascii="Times New Roman" w:hAnsi="Times New Roman" w:cs="Times New Roman"/>
          <w:noProof/>
          <w:sz w:val="26"/>
          <w:szCs w:val="26"/>
        </w:rPr>
        <w:t xml:space="preserve"> </w:t>
      </w:r>
      <w:r w:rsidR="003E1A1E" w:rsidRPr="006A2AA4">
        <w:rPr>
          <w:rFonts w:ascii="Times New Roman" w:hAnsi="Times New Roman" w:cs="Times New Roman"/>
          <w:noProof/>
          <w:sz w:val="26"/>
          <w:szCs w:val="26"/>
        </w:rPr>
        <w:t>is a field det</w:t>
      </w:r>
      <w:r w:rsidR="004168FE" w:rsidRPr="006A2AA4">
        <w:rPr>
          <w:rFonts w:ascii="Times New Roman" w:hAnsi="Times New Roman" w:cs="Times New Roman"/>
          <w:noProof/>
          <w:sz w:val="26"/>
          <w:szCs w:val="26"/>
        </w:rPr>
        <w:t xml:space="preserve">ermined by numerous details </w:t>
      </w:r>
      <w:r w:rsidR="003718C4" w:rsidRPr="006A2AA4">
        <w:rPr>
          <w:rFonts w:ascii="Times New Roman" w:hAnsi="Times New Roman" w:cs="Times New Roman"/>
          <w:noProof/>
          <w:sz w:val="26"/>
          <w:szCs w:val="26"/>
        </w:rPr>
        <w:t xml:space="preserve">which </w:t>
      </w:r>
      <w:r w:rsidR="0035415F" w:rsidRPr="006A2AA4">
        <w:rPr>
          <w:rFonts w:ascii="Times New Roman" w:hAnsi="Times New Roman" w:cs="Times New Roman"/>
          <w:noProof/>
          <w:sz w:val="26"/>
          <w:szCs w:val="26"/>
        </w:rPr>
        <w:t xml:space="preserve">very often we are not </w:t>
      </w:r>
      <w:r w:rsidR="00BD0256" w:rsidRPr="006A2AA4">
        <w:rPr>
          <w:rFonts w:ascii="Times New Roman" w:hAnsi="Times New Roman" w:cs="Times New Roman"/>
          <w:noProof/>
          <w:sz w:val="26"/>
          <w:szCs w:val="26"/>
        </w:rPr>
        <w:t>conscious of.</w:t>
      </w:r>
      <w:r w:rsidR="00C749D4" w:rsidRPr="006A2AA4">
        <w:rPr>
          <w:rFonts w:ascii="Times New Roman" w:hAnsi="Times New Roman" w:cs="Times New Roman"/>
          <w:noProof/>
          <w:sz w:val="26"/>
          <w:szCs w:val="26"/>
        </w:rPr>
        <w:t xml:space="preserve"> Everything seems understandable at first sight; we are </w:t>
      </w:r>
      <w:r w:rsidR="00BD0256" w:rsidRPr="006A2AA4">
        <w:rPr>
          <w:rFonts w:ascii="Times New Roman" w:hAnsi="Times New Roman" w:cs="Times New Roman"/>
          <w:noProof/>
          <w:sz w:val="26"/>
          <w:szCs w:val="26"/>
        </w:rPr>
        <w:t>aware</w:t>
      </w:r>
      <w:r w:rsidR="00C749D4" w:rsidRPr="006A2AA4">
        <w:rPr>
          <w:rFonts w:ascii="Times New Roman" w:hAnsi="Times New Roman" w:cs="Times New Roman"/>
          <w:noProof/>
          <w:sz w:val="26"/>
          <w:szCs w:val="26"/>
        </w:rPr>
        <w:t xml:space="preserve"> of the persons and object</w:t>
      </w:r>
      <w:r w:rsidR="00BD0256" w:rsidRPr="006A2AA4">
        <w:rPr>
          <w:rFonts w:ascii="Times New Roman" w:hAnsi="Times New Roman" w:cs="Times New Roman"/>
          <w:noProof/>
          <w:sz w:val="26"/>
          <w:szCs w:val="26"/>
        </w:rPr>
        <w:t>s</w:t>
      </w:r>
      <w:r w:rsidR="00C749D4" w:rsidRPr="006A2AA4">
        <w:rPr>
          <w:rFonts w:ascii="Times New Roman" w:hAnsi="Times New Roman" w:cs="Times New Roman"/>
          <w:noProof/>
          <w:sz w:val="26"/>
          <w:szCs w:val="26"/>
        </w:rPr>
        <w:t xml:space="preserve"> that we see</w:t>
      </w:r>
      <w:r w:rsidR="00921743" w:rsidRPr="006A2AA4">
        <w:rPr>
          <w:rFonts w:ascii="Times New Roman" w:hAnsi="Times New Roman" w:cs="Times New Roman"/>
          <w:noProof/>
          <w:sz w:val="26"/>
          <w:szCs w:val="26"/>
        </w:rPr>
        <w:t xml:space="preserve"> and </w:t>
      </w:r>
      <w:r w:rsidR="00BB0BC5" w:rsidRPr="006A2AA4">
        <w:rPr>
          <w:rFonts w:ascii="Times New Roman" w:hAnsi="Times New Roman" w:cs="Times New Roman"/>
          <w:noProof/>
          <w:sz w:val="26"/>
          <w:szCs w:val="26"/>
        </w:rPr>
        <w:t xml:space="preserve">we </w:t>
      </w:r>
      <w:r w:rsidR="00921743" w:rsidRPr="006A2AA4">
        <w:rPr>
          <w:rFonts w:ascii="Times New Roman" w:hAnsi="Times New Roman" w:cs="Times New Roman"/>
          <w:noProof/>
          <w:sz w:val="26"/>
          <w:szCs w:val="26"/>
        </w:rPr>
        <w:t>have no</w:t>
      </w:r>
      <w:r w:rsidR="00C749D4" w:rsidRPr="006A2AA4">
        <w:rPr>
          <w:rFonts w:ascii="Times New Roman" w:hAnsi="Times New Roman" w:cs="Times New Roman"/>
          <w:noProof/>
          <w:sz w:val="26"/>
          <w:szCs w:val="26"/>
        </w:rPr>
        <w:t xml:space="preserve"> doubt of their </w:t>
      </w:r>
      <w:r w:rsidR="00921743" w:rsidRPr="006A2AA4">
        <w:rPr>
          <w:rFonts w:ascii="Times New Roman" w:hAnsi="Times New Roman" w:cs="Times New Roman"/>
          <w:noProof/>
          <w:sz w:val="26"/>
          <w:szCs w:val="26"/>
        </w:rPr>
        <w:t>appearance</w:t>
      </w:r>
      <w:r w:rsidR="00C749D4" w:rsidRPr="006A2AA4">
        <w:rPr>
          <w:rFonts w:ascii="Times New Roman" w:hAnsi="Times New Roman" w:cs="Times New Roman"/>
          <w:noProof/>
          <w:sz w:val="26"/>
          <w:szCs w:val="26"/>
        </w:rPr>
        <w:t xml:space="preserve">. </w:t>
      </w:r>
      <w:r w:rsidR="00427137" w:rsidRPr="006A2AA4">
        <w:rPr>
          <w:rFonts w:ascii="Times New Roman" w:hAnsi="Times New Roman" w:cs="Times New Roman"/>
          <w:noProof/>
          <w:sz w:val="26"/>
          <w:szCs w:val="26"/>
        </w:rPr>
        <w:t xml:space="preserve">However, the developments </w:t>
      </w:r>
      <w:r w:rsidR="006C6F3D" w:rsidRPr="006A2AA4">
        <w:rPr>
          <w:rFonts w:ascii="Times New Roman" w:hAnsi="Times New Roman" w:cs="Times New Roman"/>
          <w:noProof/>
          <w:sz w:val="26"/>
          <w:szCs w:val="26"/>
        </w:rPr>
        <w:t>of the</w:t>
      </w:r>
      <w:r w:rsidR="00427137" w:rsidRPr="006A2AA4">
        <w:rPr>
          <w:rFonts w:ascii="Times New Roman" w:hAnsi="Times New Roman" w:cs="Times New Roman"/>
          <w:noProof/>
          <w:sz w:val="26"/>
          <w:szCs w:val="26"/>
        </w:rPr>
        <w:t xml:space="preserve"> past are not neutral, nor is the photograph that represents them</w:t>
      </w:r>
      <w:r w:rsidR="00E75366" w:rsidRPr="006A2AA4">
        <w:rPr>
          <w:rFonts w:ascii="Times New Roman" w:hAnsi="Times New Roman" w:cs="Times New Roman"/>
          <w:noProof/>
          <w:sz w:val="26"/>
          <w:szCs w:val="26"/>
        </w:rPr>
        <w:t xml:space="preserve"> – </w:t>
      </w:r>
      <w:r w:rsidR="00427137" w:rsidRPr="006A2AA4">
        <w:rPr>
          <w:rFonts w:ascii="Times New Roman" w:hAnsi="Times New Roman" w:cs="Times New Roman"/>
          <w:noProof/>
          <w:sz w:val="26"/>
          <w:szCs w:val="26"/>
        </w:rPr>
        <w:t>they</w:t>
      </w:r>
      <w:r w:rsidR="00E75366" w:rsidRPr="006A2AA4">
        <w:rPr>
          <w:rFonts w:ascii="Times New Roman" w:hAnsi="Times New Roman" w:cs="Times New Roman"/>
          <w:noProof/>
          <w:sz w:val="26"/>
          <w:szCs w:val="26"/>
        </w:rPr>
        <w:t xml:space="preserve"> </w:t>
      </w:r>
      <w:r w:rsidR="00427137" w:rsidRPr="006A2AA4">
        <w:rPr>
          <w:rFonts w:ascii="Times New Roman" w:hAnsi="Times New Roman" w:cs="Times New Roman"/>
          <w:noProof/>
          <w:sz w:val="26"/>
          <w:szCs w:val="26"/>
        </w:rPr>
        <w:t xml:space="preserve">have to be </w:t>
      </w:r>
      <w:r w:rsidR="00A30F64" w:rsidRPr="006A2AA4">
        <w:rPr>
          <w:rFonts w:ascii="Times New Roman" w:hAnsi="Times New Roman" w:cs="Times New Roman"/>
          <w:noProof/>
          <w:sz w:val="26"/>
          <w:szCs w:val="26"/>
        </w:rPr>
        <w:t>revised</w:t>
      </w:r>
      <w:r w:rsidR="00D50DF5" w:rsidRPr="006A2AA4">
        <w:rPr>
          <w:rFonts w:ascii="Times New Roman" w:hAnsi="Times New Roman" w:cs="Times New Roman"/>
          <w:noProof/>
          <w:sz w:val="26"/>
          <w:szCs w:val="26"/>
        </w:rPr>
        <w:t>.</w:t>
      </w:r>
    </w:p>
    <w:p w14:paraId="652B33A9" w14:textId="3A4A14E5" w:rsidR="001E0CE2" w:rsidRPr="006A2AA4" w:rsidRDefault="00653C14"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Today we are defined by a ‘different time’ </w:t>
      </w:r>
      <w:r w:rsidR="00A5759D" w:rsidRPr="006A2AA4">
        <w:rPr>
          <w:rFonts w:ascii="Times New Roman" w:hAnsi="Times New Roman" w:cs="Times New Roman"/>
          <w:noProof/>
          <w:sz w:val="26"/>
          <w:szCs w:val="26"/>
        </w:rPr>
        <w:t>-</w:t>
      </w:r>
      <w:r w:rsidRPr="006A2AA4">
        <w:rPr>
          <w:rFonts w:ascii="Times New Roman" w:hAnsi="Times New Roman" w:cs="Times New Roman"/>
          <w:noProof/>
          <w:sz w:val="26"/>
          <w:szCs w:val="26"/>
        </w:rPr>
        <w:t xml:space="preserve"> </w:t>
      </w:r>
      <w:r w:rsidR="002744F4" w:rsidRPr="006A2AA4">
        <w:rPr>
          <w:rFonts w:ascii="Times New Roman" w:hAnsi="Times New Roman" w:cs="Times New Roman"/>
          <w:noProof/>
          <w:sz w:val="26"/>
          <w:szCs w:val="26"/>
        </w:rPr>
        <w:t xml:space="preserve">a kind of time that </w:t>
      </w:r>
      <w:r w:rsidR="002744F4" w:rsidRPr="006A2AA4">
        <w:rPr>
          <w:rFonts w:ascii="Times New Roman" w:hAnsi="Times New Roman" w:cs="Times New Roman"/>
          <w:i/>
          <w:noProof/>
          <w:sz w:val="26"/>
          <w:szCs w:val="26"/>
        </w:rPr>
        <w:t>does not stop</w:t>
      </w:r>
      <w:r w:rsidR="002744F4" w:rsidRPr="006A2AA4">
        <w:rPr>
          <w:rFonts w:ascii="Times New Roman" w:hAnsi="Times New Roman" w:cs="Times New Roman"/>
          <w:noProof/>
          <w:sz w:val="26"/>
          <w:szCs w:val="26"/>
        </w:rPr>
        <w:t xml:space="preserve">, that </w:t>
      </w:r>
      <w:r w:rsidR="0044449E" w:rsidRPr="006A2AA4">
        <w:rPr>
          <w:rFonts w:ascii="Times New Roman" w:hAnsi="Times New Roman" w:cs="Times New Roman"/>
          <w:i/>
          <w:noProof/>
          <w:sz w:val="26"/>
          <w:szCs w:val="26"/>
        </w:rPr>
        <w:t>exposes</w:t>
      </w:r>
      <w:r w:rsidR="002744F4" w:rsidRPr="006A2AA4">
        <w:rPr>
          <w:rFonts w:ascii="Times New Roman" w:hAnsi="Times New Roman" w:cs="Times New Roman"/>
          <w:i/>
          <w:noProof/>
          <w:sz w:val="26"/>
          <w:szCs w:val="26"/>
        </w:rPr>
        <w:t xml:space="preserve"> itself </w:t>
      </w:r>
      <w:r w:rsidR="002744F4" w:rsidRPr="006A2AA4">
        <w:rPr>
          <w:rFonts w:ascii="Times New Roman" w:hAnsi="Times New Roman" w:cs="Times New Roman"/>
          <w:noProof/>
          <w:sz w:val="26"/>
          <w:szCs w:val="26"/>
        </w:rPr>
        <w:t xml:space="preserve">and </w:t>
      </w:r>
      <w:r w:rsidR="00FA2C4D" w:rsidRPr="006A2AA4">
        <w:rPr>
          <w:rFonts w:ascii="Times New Roman" w:hAnsi="Times New Roman" w:cs="Times New Roman"/>
          <w:i/>
          <w:noProof/>
          <w:sz w:val="26"/>
          <w:szCs w:val="26"/>
        </w:rPr>
        <w:t>comes out to the surface.</w:t>
      </w:r>
      <w:r w:rsidR="001B55E9" w:rsidRPr="006A2AA4">
        <w:rPr>
          <w:rStyle w:val="EndnoteReference"/>
          <w:rFonts w:ascii="Times New Roman" w:hAnsi="Times New Roman" w:cs="Times New Roman"/>
          <w:noProof/>
          <w:sz w:val="26"/>
          <w:szCs w:val="26"/>
        </w:rPr>
        <w:endnoteReference w:id="1"/>
      </w:r>
      <w:r w:rsidR="00FA2C4D" w:rsidRPr="006A2AA4">
        <w:rPr>
          <w:rFonts w:ascii="Times New Roman" w:hAnsi="Times New Roman" w:cs="Times New Roman"/>
          <w:noProof/>
          <w:sz w:val="26"/>
          <w:szCs w:val="26"/>
        </w:rPr>
        <w:t xml:space="preserve"> </w:t>
      </w:r>
      <w:r w:rsidR="00120D8F" w:rsidRPr="006A2AA4">
        <w:rPr>
          <w:rFonts w:ascii="Times New Roman" w:hAnsi="Times New Roman" w:cs="Times New Roman"/>
          <w:noProof/>
          <w:sz w:val="26"/>
          <w:szCs w:val="26"/>
        </w:rPr>
        <w:t>The photography is a me</w:t>
      </w:r>
      <w:r w:rsidR="00085AEE" w:rsidRPr="006A2AA4">
        <w:rPr>
          <w:rFonts w:ascii="Times New Roman" w:hAnsi="Times New Roman" w:cs="Times New Roman"/>
          <w:noProof/>
          <w:sz w:val="26"/>
          <w:szCs w:val="26"/>
        </w:rPr>
        <w:t>dium that has provided, along</w:t>
      </w:r>
      <w:r w:rsidR="00120D8F" w:rsidRPr="006A2AA4">
        <w:rPr>
          <w:rFonts w:ascii="Times New Roman" w:hAnsi="Times New Roman" w:cs="Times New Roman"/>
          <w:noProof/>
          <w:sz w:val="26"/>
          <w:szCs w:val="26"/>
        </w:rPr>
        <w:t xml:space="preserve"> with moving images, the biggest contribution to the </w:t>
      </w:r>
      <w:r w:rsidR="00F53BB1" w:rsidRPr="006A2AA4">
        <w:rPr>
          <w:rFonts w:ascii="Times New Roman" w:hAnsi="Times New Roman" w:cs="Times New Roman"/>
          <w:noProof/>
          <w:sz w:val="26"/>
          <w:szCs w:val="26"/>
        </w:rPr>
        <w:t xml:space="preserve">illusory sense of </w:t>
      </w:r>
      <w:r w:rsidR="0071249F" w:rsidRPr="006A2AA4">
        <w:rPr>
          <w:rFonts w:ascii="Times New Roman" w:hAnsi="Times New Roman" w:cs="Times New Roman"/>
          <w:noProof/>
          <w:sz w:val="26"/>
          <w:szCs w:val="26"/>
        </w:rPr>
        <w:t xml:space="preserve">the </w:t>
      </w:r>
      <w:r w:rsidR="00F53BB1" w:rsidRPr="006A2AA4">
        <w:rPr>
          <w:rFonts w:ascii="Times New Roman" w:hAnsi="Times New Roman" w:cs="Times New Roman"/>
          <w:noProof/>
          <w:sz w:val="26"/>
          <w:szCs w:val="26"/>
        </w:rPr>
        <w:t xml:space="preserve">wholeness of the world. </w:t>
      </w:r>
      <w:r w:rsidR="0071249F" w:rsidRPr="006A2AA4">
        <w:rPr>
          <w:rFonts w:ascii="Times New Roman" w:hAnsi="Times New Roman" w:cs="Times New Roman"/>
          <w:noProof/>
          <w:sz w:val="26"/>
          <w:szCs w:val="26"/>
        </w:rPr>
        <w:t>It</w:t>
      </w:r>
      <w:r w:rsidR="00D14A43" w:rsidRPr="006A2AA4">
        <w:rPr>
          <w:rFonts w:ascii="Times New Roman" w:hAnsi="Times New Roman" w:cs="Times New Roman"/>
          <w:noProof/>
          <w:sz w:val="26"/>
          <w:szCs w:val="26"/>
        </w:rPr>
        <w:t xml:space="preserve"> has made everything become more available</w:t>
      </w:r>
      <w:r w:rsidR="00BC350F" w:rsidRPr="006A2AA4">
        <w:rPr>
          <w:rFonts w:ascii="Times New Roman" w:hAnsi="Times New Roman" w:cs="Times New Roman"/>
          <w:noProof/>
          <w:sz w:val="26"/>
          <w:szCs w:val="26"/>
        </w:rPr>
        <w:t>;</w:t>
      </w:r>
      <w:r w:rsidR="005963BE" w:rsidRPr="006A2AA4">
        <w:rPr>
          <w:rFonts w:ascii="Times New Roman" w:hAnsi="Times New Roman" w:cs="Times New Roman"/>
          <w:noProof/>
          <w:sz w:val="26"/>
          <w:szCs w:val="26"/>
        </w:rPr>
        <w:t xml:space="preserve"> </w:t>
      </w:r>
      <w:r w:rsidR="00A71737" w:rsidRPr="006A2AA4">
        <w:rPr>
          <w:rFonts w:ascii="Times New Roman" w:hAnsi="Times New Roman" w:cs="Times New Roman"/>
          <w:noProof/>
          <w:sz w:val="26"/>
          <w:szCs w:val="26"/>
        </w:rPr>
        <w:t xml:space="preserve">by means of the </w:t>
      </w:r>
      <w:r w:rsidR="00A71737" w:rsidRPr="006A2AA4">
        <w:rPr>
          <w:rFonts w:ascii="Times New Roman" w:hAnsi="Times New Roman" w:cs="Times New Roman"/>
          <w:i/>
          <w:noProof/>
          <w:sz w:val="26"/>
          <w:szCs w:val="26"/>
        </w:rPr>
        <w:t>speed of liberation</w:t>
      </w:r>
      <w:r w:rsidR="00BC350F" w:rsidRPr="006A2AA4">
        <w:rPr>
          <w:rFonts w:ascii="Times New Roman" w:hAnsi="Times New Roman" w:cs="Times New Roman"/>
          <w:noProof/>
          <w:sz w:val="26"/>
          <w:szCs w:val="26"/>
        </w:rPr>
        <w:t>, as Virilio defines it,</w:t>
      </w:r>
      <w:r w:rsidR="00A71737" w:rsidRPr="006A2AA4">
        <w:rPr>
          <w:rFonts w:ascii="Times New Roman" w:hAnsi="Times New Roman" w:cs="Times New Roman"/>
          <w:noProof/>
          <w:sz w:val="26"/>
          <w:szCs w:val="26"/>
        </w:rPr>
        <w:t xml:space="preserve"> </w:t>
      </w:r>
      <w:r w:rsidR="00401419" w:rsidRPr="006A2AA4">
        <w:rPr>
          <w:rFonts w:ascii="Times New Roman" w:hAnsi="Times New Roman" w:cs="Times New Roman"/>
          <w:noProof/>
          <w:sz w:val="26"/>
          <w:szCs w:val="26"/>
        </w:rPr>
        <w:t xml:space="preserve">we are presented today with an </w:t>
      </w:r>
      <w:r w:rsidR="00401419" w:rsidRPr="006A2AA4">
        <w:rPr>
          <w:rFonts w:ascii="Times New Roman" w:hAnsi="Times New Roman" w:cs="Times New Roman"/>
          <w:noProof/>
          <w:sz w:val="26"/>
          <w:szCs w:val="26"/>
        </w:rPr>
        <w:lastRenderedPageBreak/>
        <w:t xml:space="preserve">incredible amount of pictures </w:t>
      </w:r>
      <w:r w:rsidR="00E75366" w:rsidRPr="006A2AA4">
        <w:rPr>
          <w:rFonts w:ascii="Times New Roman" w:hAnsi="Times New Roman" w:cs="Times New Roman"/>
          <w:noProof/>
          <w:sz w:val="26"/>
          <w:szCs w:val="26"/>
        </w:rPr>
        <w:t xml:space="preserve">– </w:t>
      </w:r>
      <w:r w:rsidR="0031689C" w:rsidRPr="006A2AA4">
        <w:rPr>
          <w:rFonts w:ascii="Times New Roman" w:hAnsi="Times New Roman" w:cs="Times New Roman"/>
          <w:noProof/>
          <w:sz w:val="26"/>
          <w:szCs w:val="26"/>
        </w:rPr>
        <w:t xml:space="preserve">of disposable </w:t>
      </w:r>
      <w:r w:rsidR="00941B45" w:rsidRPr="006A2AA4">
        <w:rPr>
          <w:rFonts w:ascii="Times New Roman" w:hAnsi="Times New Roman" w:cs="Times New Roman"/>
          <w:noProof/>
          <w:sz w:val="26"/>
          <w:szCs w:val="26"/>
        </w:rPr>
        <w:t>images</w:t>
      </w:r>
      <w:r w:rsidR="0031689C" w:rsidRPr="006A2AA4">
        <w:rPr>
          <w:rFonts w:ascii="Times New Roman" w:hAnsi="Times New Roman" w:cs="Times New Roman"/>
          <w:noProof/>
          <w:sz w:val="26"/>
          <w:szCs w:val="26"/>
        </w:rPr>
        <w:t xml:space="preserve"> whose </w:t>
      </w:r>
      <w:r w:rsidR="00813461" w:rsidRPr="006A2AA4">
        <w:rPr>
          <w:rFonts w:ascii="Times New Roman" w:hAnsi="Times New Roman" w:cs="Times New Roman"/>
          <w:noProof/>
          <w:sz w:val="26"/>
          <w:szCs w:val="26"/>
        </w:rPr>
        <w:t xml:space="preserve">distinctive quality we are no longer able to </w:t>
      </w:r>
      <w:r w:rsidR="009E2A41" w:rsidRPr="006A2AA4">
        <w:rPr>
          <w:rFonts w:ascii="Times New Roman" w:hAnsi="Times New Roman" w:cs="Times New Roman"/>
          <w:noProof/>
          <w:sz w:val="26"/>
          <w:szCs w:val="26"/>
        </w:rPr>
        <w:t>register</w:t>
      </w:r>
      <w:r w:rsidR="00813461" w:rsidRPr="006A2AA4">
        <w:rPr>
          <w:rFonts w:ascii="Times New Roman" w:hAnsi="Times New Roman" w:cs="Times New Roman"/>
          <w:noProof/>
          <w:sz w:val="26"/>
          <w:szCs w:val="26"/>
        </w:rPr>
        <w:t>.</w:t>
      </w:r>
      <w:r w:rsidR="00B43BC4" w:rsidRPr="006A2AA4">
        <w:rPr>
          <w:rFonts w:ascii="Times New Roman" w:hAnsi="Times New Roman" w:cs="Times New Roman"/>
          <w:noProof/>
          <w:sz w:val="26"/>
          <w:szCs w:val="26"/>
        </w:rPr>
        <w:t xml:space="preserve"> </w:t>
      </w:r>
      <w:r w:rsidR="0021434B" w:rsidRPr="006A2AA4">
        <w:rPr>
          <w:rFonts w:ascii="Times New Roman" w:hAnsi="Times New Roman" w:cs="Times New Roman"/>
          <w:noProof/>
          <w:sz w:val="26"/>
          <w:szCs w:val="26"/>
        </w:rPr>
        <w:t xml:space="preserve">Photography is an indispensable medium </w:t>
      </w:r>
      <w:r w:rsidR="0006407E" w:rsidRPr="006A2AA4">
        <w:rPr>
          <w:rFonts w:ascii="Times New Roman" w:hAnsi="Times New Roman" w:cs="Times New Roman"/>
          <w:noProof/>
          <w:sz w:val="26"/>
          <w:szCs w:val="26"/>
        </w:rPr>
        <w:t>by which</w:t>
      </w:r>
      <w:r w:rsidR="00433844" w:rsidRPr="006A2AA4">
        <w:rPr>
          <w:rFonts w:ascii="Times New Roman" w:hAnsi="Times New Roman" w:cs="Times New Roman"/>
          <w:noProof/>
          <w:sz w:val="26"/>
          <w:szCs w:val="26"/>
        </w:rPr>
        <w:t xml:space="preserve"> information, knowledge and even prejudices about others and those who are different</w:t>
      </w:r>
      <w:r w:rsidR="0006407E" w:rsidRPr="006A2AA4">
        <w:rPr>
          <w:rFonts w:ascii="Times New Roman" w:hAnsi="Times New Roman" w:cs="Times New Roman"/>
          <w:noProof/>
          <w:sz w:val="26"/>
          <w:szCs w:val="26"/>
        </w:rPr>
        <w:t xml:space="preserve"> are being mediated</w:t>
      </w:r>
      <w:r w:rsidR="009C7F16" w:rsidRPr="006A2AA4">
        <w:rPr>
          <w:rFonts w:ascii="Times New Roman" w:hAnsi="Times New Roman" w:cs="Times New Roman"/>
          <w:noProof/>
          <w:sz w:val="26"/>
          <w:szCs w:val="26"/>
        </w:rPr>
        <w:t>; they</w:t>
      </w:r>
      <w:r w:rsidR="0006407E" w:rsidRPr="006A2AA4">
        <w:rPr>
          <w:rFonts w:ascii="Times New Roman" w:hAnsi="Times New Roman" w:cs="Times New Roman"/>
          <w:noProof/>
          <w:sz w:val="26"/>
          <w:szCs w:val="26"/>
        </w:rPr>
        <w:t xml:space="preserve"> are being</w:t>
      </w:r>
      <w:r w:rsidR="009C7F16" w:rsidRPr="006A2AA4">
        <w:rPr>
          <w:rFonts w:ascii="Times New Roman" w:hAnsi="Times New Roman" w:cs="Times New Roman"/>
          <w:noProof/>
          <w:sz w:val="26"/>
          <w:szCs w:val="26"/>
        </w:rPr>
        <w:t xml:space="preserve"> transform</w:t>
      </w:r>
      <w:r w:rsidR="0006407E" w:rsidRPr="006A2AA4">
        <w:rPr>
          <w:rFonts w:ascii="Times New Roman" w:hAnsi="Times New Roman" w:cs="Times New Roman"/>
          <w:noProof/>
          <w:sz w:val="26"/>
          <w:szCs w:val="26"/>
        </w:rPr>
        <w:t>ed</w:t>
      </w:r>
      <w:r w:rsidR="009C7F16" w:rsidRPr="006A2AA4">
        <w:rPr>
          <w:rFonts w:ascii="Times New Roman" w:hAnsi="Times New Roman" w:cs="Times New Roman"/>
          <w:noProof/>
          <w:sz w:val="26"/>
          <w:szCs w:val="26"/>
        </w:rPr>
        <w:t xml:space="preserve"> depending </w:t>
      </w:r>
      <w:r w:rsidR="007E290F" w:rsidRPr="006A2AA4">
        <w:rPr>
          <w:rFonts w:ascii="Times New Roman" w:hAnsi="Times New Roman" w:cs="Times New Roman"/>
          <w:noProof/>
          <w:sz w:val="26"/>
          <w:szCs w:val="26"/>
        </w:rPr>
        <w:t>up</w:t>
      </w:r>
      <w:r w:rsidR="009C7F16" w:rsidRPr="006A2AA4">
        <w:rPr>
          <w:rFonts w:ascii="Times New Roman" w:hAnsi="Times New Roman" w:cs="Times New Roman"/>
          <w:noProof/>
          <w:sz w:val="26"/>
          <w:szCs w:val="26"/>
        </w:rPr>
        <w:t xml:space="preserve">on the context in which they are used, as well as </w:t>
      </w:r>
      <w:r w:rsidR="007E290F" w:rsidRPr="006A2AA4">
        <w:rPr>
          <w:rFonts w:ascii="Times New Roman" w:hAnsi="Times New Roman" w:cs="Times New Roman"/>
          <w:noProof/>
          <w:sz w:val="26"/>
          <w:szCs w:val="26"/>
        </w:rPr>
        <w:t>up</w:t>
      </w:r>
      <w:r w:rsidR="009C7F16" w:rsidRPr="006A2AA4">
        <w:rPr>
          <w:rFonts w:ascii="Times New Roman" w:hAnsi="Times New Roman" w:cs="Times New Roman"/>
          <w:noProof/>
          <w:sz w:val="26"/>
          <w:szCs w:val="26"/>
        </w:rPr>
        <w:t xml:space="preserve">on the political, religious, national and other convictions that need to be corroborated. </w:t>
      </w:r>
      <w:r w:rsidR="007F6062" w:rsidRPr="006A2AA4">
        <w:rPr>
          <w:rFonts w:ascii="Times New Roman" w:hAnsi="Times New Roman" w:cs="Times New Roman"/>
          <w:noProof/>
          <w:sz w:val="26"/>
          <w:szCs w:val="26"/>
        </w:rPr>
        <w:t>T</w:t>
      </w:r>
      <w:r w:rsidR="00497C97" w:rsidRPr="006A2AA4">
        <w:rPr>
          <w:rFonts w:ascii="Times New Roman" w:hAnsi="Times New Roman" w:cs="Times New Roman"/>
          <w:noProof/>
          <w:sz w:val="26"/>
          <w:szCs w:val="26"/>
        </w:rPr>
        <w:t>he</w:t>
      </w:r>
      <w:r w:rsidR="007F6062" w:rsidRPr="006A2AA4">
        <w:rPr>
          <w:rFonts w:ascii="Times New Roman" w:hAnsi="Times New Roman" w:cs="Times New Roman"/>
          <w:noProof/>
          <w:sz w:val="26"/>
          <w:szCs w:val="26"/>
        </w:rPr>
        <w:t xml:space="preserve"> question of responsibility of the person that takes photographs is more topical </w:t>
      </w:r>
      <w:r w:rsidR="00497C97" w:rsidRPr="006A2AA4">
        <w:rPr>
          <w:rFonts w:ascii="Times New Roman" w:hAnsi="Times New Roman" w:cs="Times New Roman"/>
          <w:noProof/>
          <w:sz w:val="26"/>
          <w:szCs w:val="26"/>
        </w:rPr>
        <w:t xml:space="preserve">in the present day </w:t>
      </w:r>
      <w:r w:rsidR="007F6062" w:rsidRPr="006A2AA4">
        <w:rPr>
          <w:rFonts w:ascii="Times New Roman" w:hAnsi="Times New Roman" w:cs="Times New Roman"/>
          <w:noProof/>
          <w:sz w:val="26"/>
          <w:szCs w:val="26"/>
        </w:rPr>
        <w:t>than it has ever been before.</w:t>
      </w:r>
      <w:r w:rsidR="009E7242" w:rsidRPr="006A2AA4">
        <w:rPr>
          <w:rFonts w:ascii="Times New Roman" w:hAnsi="Times New Roman" w:cs="Times New Roman"/>
          <w:noProof/>
          <w:sz w:val="26"/>
          <w:szCs w:val="26"/>
        </w:rPr>
        <w:t xml:space="preserve"> Whose look do we encounter at the end?</w:t>
      </w:r>
      <w:r w:rsidR="00220369" w:rsidRPr="006A2AA4">
        <w:rPr>
          <w:rFonts w:ascii="Times New Roman" w:hAnsi="Times New Roman" w:cs="Times New Roman"/>
          <w:noProof/>
          <w:sz w:val="26"/>
          <w:szCs w:val="26"/>
        </w:rPr>
        <w:t xml:space="preserve"> Whose position does it describe</w:t>
      </w:r>
      <w:r w:rsidR="00365931" w:rsidRPr="006A2AA4">
        <w:rPr>
          <w:rFonts w:ascii="Times New Roman" w:hAnsi="Times New Roman" w:cs="Times New Roman"/>
          <w:noProof/>
          <w:sz w:val="26"/>
          <w:szCs w:val="26"/>
        </w:rPr>
        <w:t>:</w:t>
      </w:r>
      <w:r w:rsidR="00220369" w:rsidRPr="006A2AA4">
        <w:rPr>
          <w:rFonts w:ascii="Times New Roman" w:hAnsi="Times New Roman" w:cs="Times New Roman"/>
          <w:noProof/>
          <w:sz w:val="26"/>
          <w:szCs w:val="26"/>
        </w:rPr>
        <w:t xml:space="preserve"> the one of the photographer or of the participant</w:t>
      </w:r>
      <w:r w:rsidR="008C7DC9" w:rsidRPr="006A2AA4">
        <w:rPr>
          <w:rFonts w:ascii="Times New Roman" w:hAnsi="Times New Roman" w:cs="Times New Roman"/>
          <w:noProof/>
          <w:sz w:val="26"/>
          <w:szCs w:val="26"/>
        </w:rPr>
        <w:t xml:space="preserve"> that (willingly or reluctantly) participates and thus confirms not only his/her presence, but also a number of facts that remain invisible.</w:t>
      </w:r>
      <w:r w:rsidR="008173E6" w:rsidRPr="006A2AA4">
        <w:rPr>
          <w:rFonts w:ascii="Times New Roman" w:hAnsi="Times New Roman" w:cs="Times New Roman"/>
          <w:noProof/>
          <w:sz w:val="26"/>
          <w:szCs w:val="26"/>
        </w:rPr>
        <w:t xml:space="preserve"> </w:t>
      </w:r>
      <w:r w:rsidR="00E718B4" w:rsidRPr="006A2AA4">
        <w:rPr>
          <w:rFonts w:ascii="Times New Roman" w:hAnsi="Times New Roman" w:cs="Times New Roman"/>
          <w:noProof/>
          <w:sz w:val="26"/>
          <w:szCs w:val="26"/>
        </w:rPr>
        <w:t xml:space="preserve">Is the assertion of the one sole index satisfying enough and what is to be done with all that remains outside of the image, with all the preceding circumstances which we </w:t>
      </w:r>
      <w:r w:rsidR="00E74C1C" w:rsidRPr="006A2AA4">
        <w:rPr>
          <w:rFonts w:ascii="Times New Roman" w:hAnsi="Times New Roman" w:cs="Times New Roman"/>
          <w:noProof/>
          <w:sz w:val="26"/>
          <w:szCs w:val="26"/>
        </w:rPr>
        <w:t>perhaps</w:t>
      </w:r>
      <w:r w:rsidR="00E718B4" w:rsidRPr="006A2AA4">
        <w:rPr>
          <w:rFonts w:ascii="Times New Roman" w:hAnsi="Times New Roman" w:cs="Times New Roman"/>
          <w:noProof/>
          <w:sz w:val="26"/>
          <w:szCs w:val="26"/>
        </w:rPr>
        <w:t xml:space="preserve"> assume, but not necessarily take into consideration?</w:t>
      </w:r>
      <w:r w:rsidR="00050138" w:rsidRPr="006A2AA4">
        <w:rPr>
          <w:rFonts w:ascii="Times New Roman" w:hAnsi="Times New Roman" w:cs="Times New Roman"/>
          <w:noProof/>
          <w:sz w:val="26"/>
          <w:szCs w:val="26"/>
        </w:rPr>
        <w:t xml:space="preserve"> Barthes says that “a photograph is always invisible: it is not what we see”.</w:t>
      </w:r>
      <w:r w:rsidR="001B55E9" w:rsidRPr="006A2AA4">
        <w:rPr>
          <w:rStyle w:val="EndnoteReference"/>
          <w:rFonts w:ascii="Times New Roman" w:hAnsi="Times New Roman" w:cs="Times New Roman"/>
          <w:noProof/>
          <w:sz w:val="26"/>
          <w:szCs w:val="26"/>
        </w:rPr>
        <w:endnoteReference w:id="2"/>
      </w:r>
      <w:r w:rsidR="007520C3" w:rsidRPr="006A2AA4">
        <w:rPr>
          <w:rFonts w:ascii="Times New Roman" w:hAnsi="Times New Roman" w:cs="Times New Roman"/>
          <w:noProof/>
          <w:sz w:val="26"/>
          <w:szCs w:val="26"/>
        </w:rPr>
        <w:t xml:space="preserve"> How do photographers </w:t>
      </w:r>
      <w:r w:rsidR="002F0A36" w:rsidRPr="006A2AA4">
        <w:rPr>
          <w:rFonts w:ascii="Times New Roman" w:hAnsi="Times New Roman" w:cs="Times New Roman"/>
          <w:noProof/>
          <w:sz w:val="26"/>
          <w:szCs w:val="26"/>
        </w:rPr>
        <w:t xml:space="preserve">harmonize </w:t>
      </w:r>
      <w:r w:rsidR="002F0A36" w:rsidRPr="006A2AA4">
        <w:rPr>
          <w:rFonts w:ascii="Times New Roman" w:hAnsi="Times New Roman" w:cs="Times New Roman"/>
          <w:i/>
          <w:noProof/>
          <w:sz w:val="26"/>
          <w:szCs w:val="26"/>
        </w:rPr>
        <w:t>studium</w:t>
      </w:r>
      <w:r w:rsidR="002F0A36" w:rsidRPr="006A2AA4">
        <w:rPr>
          <w:rFonts w:ascii="Times New Roman" w:hAnsi="Times New Roman" w:cs="Times New Roman"/>
          <w:noProof/>
          <w:sz w:val="26"/>
          <w:szCs w:val="26"/>
        </w:rPr>
        <w:t xml:space="preserve"> and </w:t>
      </w:r>
      <w:r w:rsidR="002F0A36" w:rsidRPr="006A2AA4">
        <w:rPr>
          <w:rFonts w:ascii="Times New Roman" w:hAnsi="Times New Roman" w:cs="Times New Roman"/>
          <w:i/>
          <w:noProof/>
          <w:sz w:val="26"/>
          <w:szCs w:val="26"/>
        </w:rPr>
        <w:t>punctum</w:t>
      </w:r>
      <w:r w:rsidR="002F0A36" w:rsidRPr="006A2AA4">
        <w:rPr>
          <w:rFonts w:ascii="Times New Roman" w:hAnsi="Times New Roman" w:cs="Times New Roman"/>
          <w:noProof/>
          <w:sz w:val="26"/>
          <w:szCs w:val="26"/>
        </w:rPr>
        <w:t xml:space="preserve">: </w:t>
      </w:r>
      <w:r w:rsidR="0098702C" w:rsidRPr="006A2AA4">
        <w:rPr>
          <w:rFonts w:ascii="Times New Roman" w:hAnsi="Times New Roman" w:cs="Times New Roman"/>
          <w:noProof/>
          <w:sz w:val="26"/>
          <w:szCs w:val="26"/>
        </w:rPr>
        <w:t xml:space="preserve">how do they, from a “field of unconcerned desire, of various interest, of inconsequential taste”, reach a </w:t>
      </w:r>
      <w:r w:rsidR="00994EB5" w:rsidRPr="006A2AA4">
        <w:rPr>
          <w:rFonts w:ascii="Times New Roman" w:hAnsi="Times New Roman" w:cs="Times New Roman"/>
          <w:noProof/>
          <w:sz w:val="26"/>
          <w:szCs w:val="26"/>
        </w:rPr>
        <w:t>stroke</w:t>
      </w:r>
      <w:r w:rsidR="0098702C" w:rsidRPr="006A2AA4">
        <w:rPr>
          <w:rFonts w:ascii="Times New Roman" w:hAnsi="Times New Roman" w:cs="Times New Roman"/>
          <w:noProof/>
          <w:sz w:val="26"/>
          <w:szCs w:val="26"/>
        </w:rPr>
        <w:t xml:space="preserve"> that pricks us (but also “bruises us and is poignant to us”)?</w:t>
      </w:r>
      <w:r w:rsidR="001B55E9" w:rsidRPr="006A2AA4">
        <w:rPr>
          <w:rStyle w:val="EndnoteReference"/>
          <w:rFonts w:ascii="Times New Roman" w:hAnsi="Times New Roman" w:cs="Times New Roman"/>
          <w:noProof/>
          <w:sz w:val="24"/>
          <w:szCs w:val="24"/>
        </w:rPr>
        <w:endnoteReference w:id="3"/>
      </w:r>
      <w:r w:rsidR="001B55E9" w:rsidRPr="006A2AA4">
        <w:rPr>
          <w:rFonts w:ascii="Times New Roman" w:hAnsi="Times New Roman" w:cs="Times New Roman"/>
          <w:noProof/>
          <w:sz w:val="24"/>
          <w:szCs w:val="24"/>
        </w:rPr>
        <w:t xml:space="preserve"> </w:t>
      </w:r>
    </w:p>
    <w:p w14:paraId="4569CD69" w14:textId="71CD9A62" w:rsidR="00653C14" w:rsidRPr="006A2AA4" w:rsidRDefault="0020323C" w:rsidP="0020323C">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The subject of my research</w:t>
      </w:r>
      <w:r w:rsidR="00451144" w:rsidRPr="006A2AA4">
        <w:rPr>
          <w:rStyle w:val="EndnoteReference"/>
          <w:rFonts w:ascii="Times New Roman" w:hAnsi="Times New Roman" w:cs="Times New Roman"/>
          <w:noProof/>
          <w:sz w:val="26"/>
          <w:szCs w:val="26"/>
        </w:rPr>
        <w:endnoteReference w:id="4"/>
      </w:r>
      <w:r w:rsidRPr="006A2AA4">
        <w:rPr>
          <w:rFonts w:ascii="Times New Roman" w:hAnsi="Times New Roman" w:cs="Times New Roman"/>
          <w:noProof/>
          <w:sz w:val="26"/>
          <w:szCs w:val="26"/>
        </w:rPr>
        <w:t xml:space="preserve"> are the two series of photographs taken by</w:t>
      </w:r>
      <w:r w:rsidR="00114963" w:rsidRPr="006A2AA4">
        <w:rPr>
          <w:rFonts w:ascii="Times New Roman" w:hAnsi="Times New Roman" w:cs="Times New Roman"/>
          <w:noProof/>
          <w:sz w:val="24"/>
          <w:szCs w:val="24"/>
        </w:rPr>
        <w:t xml:space="preserve"> </w:t>
      </w:r>
      <w:r w:rsidR="001E0CE2" w:rsidRPr="006A2AA4">
        <w:rPr>
          <w:rFonts w:ascii="Times New Roman" w:hAnsi="Times New Roman" w:cs="Times New Roman"/>
          <w:noProof/>
          <w:sz w:val="26"/>
          <w:szCs w:val="26"/>
        </w:rPr>
        <w:t xml:space="preserve">two photographers </w:t>
      </w:r>
      <w:r w:rsidR="00E75366" w:rsidRPr="006A2AA4">
        <w:rPr>
          <w:rFonts w:ascii="Times New Roman" w:hAnsi="Times New Roman" w:cs="Times New Roman"/>
          <w:noProof/>
          <w:sz w:val="26"/>
          <w:szCs w:val="26"/>
        </w:rPr>
        <w:t xml:space="preserve">– </w:t>
      </w:r>
      <w:r w:rsidR="001E0CE2" w:rsidRPr="006A2AA4">
        <w:rPr>
          <w:rFonts w:ascii="Times New Roman" w:hAnsi="Times New Roman" w:cs="Times New Roman"/>
          <w:noProof/>
          <w:sz w:val="26"/>
          <w:szCs w:val="26"/>
        </w:rPr>
        <w:t>Marc</w:t>
      </w:r>
      <w:r w:rsidR="00E75366" w:rsidRPr="006A2AA4">
        <w:rPr>
          <w:rFonts w:ascii="Times New Roman" w:hAnsi="Times New Roman" w:cs="Times New Roman"/>
          <w:noProof/>
          <w:sz w:val="26"/>
          <w:szCs w:val="26"/>
        </w:rPr>
        <w:t xml:space="preserve"> </w:t>
      </w:r>
      <w:r w:rsidR="001E0CE2" w:rsidRPr="006A2AA4">
        <w:rPr>
          <w:rFonts w:ascii="Times New Roman" w:hAnsi="Times New Roman" w:cs="Times New Roman"/>
          <w:noProof/>
          <w:sz w:val="26"/>
          <w:szCs w:val="26"/>
        </w:rPr>
        <w:t xml:space="preserve">Riboud and Henri Cartier-Bresson. </w:t>
      </w:r>
      <w:r w:rsidR="001B55E9" w:rsidRPr="006A2AA4">
        <w:rPr>
          <w:rFonts w:ascii="Times New Roman" w:hAnsi="Times New Roman" w:cs="Times New Roman"/>
          <w:noProof/>
          <w:sz w:val="26"/>
          <w:szCs w:val="26"/>
        </w:rPr>
        <w:t>I</w:t>
      </w:r>
      <w:r w:rsidR="00843FFD" w:rsidRPr="006A2AA4">
        <w:rPr>
          <w:rFonts w:ascii="Times New Roman" w:hAnsi="Times New Roman" w:cs="Times New Roman"/>
          <w:noProof/>
          <w:sz w:val="26"/>
          <w:szCs w:val="26"/>
        </w:rPr>
        <w:t xml:space="preserve"> will</w:t>
      </w:r>
      <w:r w:rsidR="00E31934" w:rsidRPr="006A2AA4">
        <w:rPr>
          <w:rFonts w:ascii="Times New Roman" w:hAnsi="Times New Roman" w:cs="Times New Roman"/>
          <w:noProof/>
          <w:sz w:val="26"/>
          <w:szCs w:val="26"/>
        </w:rPr>
        <w:t xml:space="preserve"> </w:t>
      </w:r>
      <w:r w:rsidR="00A54F28" w:rsidRPr="006A2AA4">
        <w:rPr>
          <w:rFonts w:ascii="Times New Roman" w:hAnsi="Times New Roman" w:cs="Times New Roman"/>
          <w:noProof/>
          <w:sz w:val="26"/>
          <w:szCs w:val="26"/>
        </w:rPr>
        <w:t>focus</w:t>
      </w:r>
      <w:r w:rsidR="00E31934" w:rsidRPr="006A2AA4">
        <w:rPr>
          <w:rFonts w:ascii="Times New Roman" w:hAnsi="Times New Roman" w:cs="Times New Roman"/>
          <w:noProof/>
          <w:sz w:val="26"/>
          <w:szCs w:val="26"/>
        </w:rPr>
        <w:t xml:space="preserve"> on </w:t>
      </w:r>
      <w:r w:rsidR="00720100" w:rsidRPr="006A2AA4">
        <w:rPr>
          <w:rFonts w:ascii="Times New Roman" w:hAnsi="Times New Roman" w:cs="Times New Roman"/>
          <w:noProof/>
          <w:sz w:val="26"/>
          <w:szCs w:val="26"/>
        </w:rPr>
        <w:t xml:space="preserve">the similarities and differences in their work </w:t>
      </w:r>
      <w:r w:rsidR="00481391" w:rsidRPr="006A2AA4">
        <w:rPr>
          <w:rFonts w:ascii="Times New Roman" w:hAnsi="Times New Roman" w:cs="Times New Roman"/>
          <w:noProof/>
          <w:sz w:val="26"/>
          <w:szCs w:val="26"/>
        </w:rPr>
        <w:t xml:space="preserve">in the context </w:t>
      </w:r>
      <w:r w:rsidR="00A93A63" w:rsidRPr="006A2AA4">
        <w:rPr>
          <w:rFonts w:ascii="Times New Roman" w:hAnsi="Times New Roman" w:cs="Times New Roman"/>
          <w:noProof/>
          <w:sz w:val="26"/>
          <w:szCs w:val="26"/>
        </w:rPr>
        <w:t>of the exhibition and</w:t>
      </w:r>
      <w:r w:rsidR="009452E5" w:rsidRPr="006A2AA4">
        <w:rPr>
          <w:rFonts w:ascii="Times New Roman" w:hAnsi="Times New Roman" w:cs="Times New Roman"/>
          <w:noProof/>
          <w:sz w:val="26"/>
          <w:szCs w:val="26"/>
        </w:rPr>
        <w:t xml:space="preserve"> of</w:t>
      </w:r>
      <w:r w:rsidR="00A93A63" w:rsidRPr="006A2AA4">
        <w:rPr>
          <w:rFonts w:ascii="Times New Roman" w:hAnsi="Times New Roman" w:cs="Times New Roman"/>
          <w:noProof/>
          <w:sz w:val="26"/>
          <w:szCs w:val="26"/>
        </w:rPr>
        <w:t xml:space="preserve"> the poetics of authors close to </w:t>
      </w:r>
      <w:r w:rsidR="00A93A63" w:rsidRPr="006A2AA4">
        <w:rPr>
          <w:rFonts w:ascii="Times New Roman" w:hAnsi="Times New Roman" w:cs="Times New Roman"/>
          <w:i/>
          <w:noProof/>
          <w:sz w:val="26"/>
          <w:szCs w:val="26"/>
        </w:rPr>
        <w:t>The Family of Man.</w:t>
      </w:r>
      <w:r w:rsidR="009452E5" w:rsidRPr="006A2AA4">
        <w:rPr>
          <w:rFonts w:ascii="Times New Roman" w:hAnsi="Times New Roman" w:cs="Times New Roman"/>
          <w:noProof/>
          <w:sz w:val="26"/>
          <w:szCs w:val="26"/>
        </w:rPr>
        <w:t xml:space="preserve"> F</w:t>
      </w:r>
      <w:r w:rsidR="00B319F5" w:rsidRPr="006A2AA4">
        <w:rPr>
          <w:rFonts w:ascii="Times New Roman" w:hAnsi="Times New Roman" w:cs="Times New Roman"/>
          <w:noProof/>
          <w:sz w:val="26"/>
          <w:szCs w:val="26"/>
        </w:rPr>
        <w:t>ollowing the Irit Rogoff’s these</w:t>
      </w:r>
      <w:r w:rsidR="009452E5" w:rsidRPr="006A2AA4">
        <w:rPr>
          <w:rFonts w:ascii="Times New Roman" w:hAnsi="Times New Roman" w:cs="Times New Roman"/>
          <w:noProof/>
          <w:sz w:val="26"/>
          <w:szCs w:val="26"/>
        </w:rPr>
        <w:t xml:space="preserve">s, I will </w:t>
      </w:r>
      <w:r w:rsidR="00A54F28" w:rsidRPr="006A2AA4">
        <w:rPr>
          <w:rFonts w:ascii="Times New Roman" w:hAnsi="Times New Roman" w:cs="Times New Roman"/>
          <w:noProof/>
          <w:sz w:val="26"/>
          <w:szCs w:val="26"/>
        </w:rPr>
        <w:t xml:space="preserve">try to </w:t>
      </w:r>
      <w:r w:rsidR="001B55E9" w:rsidRPr="006A2AA4">
        <w:rPr>
          <w:rFonts w:ascii="Times New Roman" w:hAnsi="Times New Roman" w:cs="Times New Roman"/>
          <w:noProof/>
          <w:sz w:val="26"/>
          <w:szCs w:val="26"/>
        </w:rPr>
        <w:t>explain</w:t>
      </w:r>
      <w:r w:rsidR="00A54F28" w:rsidRPr="006A2AA4">
        <w:rPr>
          <w:rFonts w:ascii="Times New Roman" w:hAnsi="Times New Roman" w:cs="Times New Roman"/>
          <w:noProof/>
          <w:sz w:val="26"/>
          <w:szCs w:val="26"/>
        </w:rPr>
        <w:t xml:space="preserve"> the importance </w:t>
      </w:r>
      <w:r w:rsidR="002B0DB7" w:rsidRPr="006A2AA4">
        <w:rPr>
          <w:rFonts w:ascii="Times New Roman" w:hAnsi="Times New Roman" w:cs="Times New Roman"/>
          <w:noProof/>
          <w:sz w:val="26"/>
          <w:szCs w:val="26"/>
        </w:rPr>
        <w:t>of reading</w:t>
      </w:r>
      <w:r w:rsidR="00927266" w:rsidRPr="006A2AA4">
        <w:rPr>
          <w:rFonts w:ascii="Times New Roman" w:hAnsi="Times New Roman" w:cs="Times New Roman"/>
          <w:noProof/>
          <w:sz w:val="26"/>
          <w:szCs w:val="26"/>
        </w:rPr>
        <w:t xml:space="preserve"> their work in a different way. </w:t>
      </w:r>
    </w:p>
    <w:p w14:paraId="1CF231FC" w14:textId="233A41B2" w:rsidR="002801F6" w:rsidRPr="006A2AA4" w:rsidRDefault="00114963"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lang w:val="hr-HR"/>
        </w:rPr>
        <w:t xml:space="preserve">Their activity in our milieu was defined by </w:t>
      </w:r>
      <w:r w:rsidRPr="006A2AA4">
        <w:rPr>
          <w:rFonts w:ascii="Times New Roman" w:hAnsi="Times New Roman" w:cs="Times New Roman"/>
          <w:noProof/>
          <w:sz w:val="26"/>
          <w:szCs w:val="26"/>
        </w:rPr>
        <w:t>two one-time visits to this region</w:t>
      </w:r>
      <w:r w:rsidRPr="006A2AA4">
        <w:rPr>
          <w:rFonts w:ascii="Times New Roman" w:hAnsi="Times New Roman" w:cs="Times New Roman"/>
          <w:noProof/>
          <w:sz w:val="26"/>
          <w:szCs w:val="26"/>
          <w:lang w:val="hr-HR"/>
        </w:rPr>
        <w:t xml:space="preserve">, that Riboud payed in 1953 and Cartier-Bresson in 1965. </w:t>
      </w:r>
      <w:r w:rsidR="0087219C" w:rsidRPr="006A2AA4">
        <w:rPr>
          <w:rFonts w:ascii="Times New Roman" w:hAnsi="Times New Roman" w:cs="Times New Roman"/>
          <w:noProof/>
          <w:sz w:val="26"/>
          <w:szCs w:val="26"/>
        </w:rPr>
        <w:t xml:space="preserve">Both of them took photographs throughout Dalmatia, as well as in Zagreb and Belgrade; the Bresson’s travel was, however, longer and more complex, encompassing almost the entire territory of </w:t>
      </w:r>
      <w:r w:rsidR="006565BF" w:rsidRPr="006A2AA4">
        <w:rPr>
          <w:rFonts w:ascii="Times New Roman" w:hAnsi="Times New Roman" w:cs="Times New Roman"/>
          <w:noProof/>
          <w:sz w:val="26"/>
          <w:szCs w:val="26"/>
        </w:rPr>
        <w:t xml:space="preserve">the </w:t>
      </w:r>
      <w:r w:rsidR="0087219C" w:rsidRPr="006A2AA4">
        <w:rPr>
          <w:rFonts w:ascii="Times New Roman" w:hAnsi="Times New Roman" w:cs="Times New Roman"/>
          <w:noProof/>
          <w:sz w:val="26"/>
          <w:szCs w:val="26"/>
        </w:rPr>
        <w:t xml:space="preserve">former Yugoslavia. </w:t>
      </w:r>
      <w:r w:rsidR="009B2452" w:rsidRPr="006A2AA4">
        <w:rPr>
          <w:rFonts w:ascii="Times New Roman" w:hAnsi="Times New Roman" w:cs="Times New Roman"/>
          <w:noProof/>
          <w:sz w:val="26"/>
          <w:szCs w:val="26"/>
        </w:rPr>
        <w:t xml:space="preserve">Another element that links the two photographers is </w:t>
      </w:r>
      <w:r w:rsidR="007A5E19" w:rsidRPr="006A2AA4">
        <w:rPr>
          <w:rFonts w:ascii="Times New Roman" w:hAnsi="Times New Roman" w:cs="Times New Roman"/>
          <w:noProof/>
          <w:sz w:val="26"/>
          <w:szCs w:val="26"/>
        </w:rPr>
        <w:t xml:space="preserve">the </w:t>
      </w:r>
      <w:r w:rsidR="00540E80" w:rsidRPr="006A2AA4">
        <w:rPr>
          <w:rFonts w:ascii="Times New Roman" w:hAnsi="Times New Roman" w:cs="Times New Roman"/>
          <w:noProof/>
          <w:sz w:val="26"/>
          <w:szCs w:val="26"/>
        </w:rPr>
        <w:t xml:space="preserve">aesthetics and the documentary </w:t>
      </w:r>
      <w:r w:rsidR="00C31DD8" w:rsidRPr="006A2AA4">
        <w:rPr>
          <w:rFonts w:ascii="Times New Roman" w:hAnsi="Times New Roman" w:cs="Times New Roman"/>
          <w:noProof/>
          <w:sz w:val="26"/>
          <w:szCs w:val="26"/>
        </w:rPr>
        <w:t>characteristic</w:t>
      </w:r>
      <w:r w:rsidR="007A5E19" w:rsidRPr="006A2AA4">
        <w:rPr>
          <w:rFonts w:ascii="Times New Roman" w:hAnsi="Times New Roman" w:cs="Times New Roman"/>
          <w:noProof/>
          <w:sz w:val="26"/>
          <w:szCs w:val="26"/>
        </w:rPr>
        <w:t xml:space="preserve"> of their approach to photography,</w:t>
      </w:r>
      <w:r w:rsidR="0036009A" w:rsidRPr="006A2AA4">
        <w:rPr>
          <w:rFonts w:ascii="Times New Roman" w:hAnsi="Times New Roman" w:cs="Times New Roman"/>
          <w:noProof/>
          <w:sz w:val="26"/>
          <w:szCs w:val="26"/>
        </w:rPr>
        <w:t xml:space="preserve"> which are</w:t>
      </w:r>
      <w:r w:rsidR="007A5E19" w:rsidRPr="006A2AA4">
        <w:rPr>
          <w:rFonts w:ascii="Times New Roman" w:hAnsi="Times New Roman" w:cs="Times New Roman"/>
          <w:noProof/>
          <w:sz w:val="26"/>
          <w:szCs w:val="26"/>
        </w:rPr>
        <w:t xml:space="preserve"> close to the </w:t>
      </w:r>
      <w:r w:rsidR="0036009A" w:rsidRPr="006A2AA4">
        <w:rPr>
          <w:rFonts w:ascii="Times New Roman" w:hAnsi="Times New Roman" w:cs="Times New Roman"/>
          <w:noProof/>
          <w:sz w:val="26"/>
          <w:szCs w:val="26"/>
        </w:rPr>
        <w:t>exhibition</w:t>
      </w:r>
      <w:r w:rsidR="007A5E19" w:rsidRPr="006A2AA4">
        <w:rPr>
          <w:rFonts w:ascii="Times New Roman" w:hAnsi="Times New Roman" w:cs="Times New Roman"/>
          <w:noProof/>
          <w:sz w:val="26"/>
          <w:szCs w:val="26"/>
        </w:rPr>
        <w:t xml:space="preserve"> </w:t>
      </w:r>
      <w:r w:rsidR="007A5E19" w:rsidRPr="006A2AA4">
        <w:rPr>
          <w:rFonts w:ascii="Times New Roman" w:hAnsi="Times New Roman" w:cs="Times New Roman"/>
          <w:i/>
          <w:noProof/>
          <w:sz w:val="26"/>
          <w:szCs w:val="26"/>
        </w:rPr>
        <w:t>The Family of Man</w:t>
      </w:r>
      <w:r w:rsidR="00911E4B" w:rsidRPr="006A2AA4">
        <w:rPr>
          <w:rFonts w:ascii="Times New Roman" w:hAnsi="Times New Roman" w:cs="Times New Roman"/>
          <w:i/>
          <w:noProof/>
          <w:sz w:val="26"/>
          <w:szCs w:val="26"/>
        </w:rPr>
        <w:t>.</w:t>
      </w:r>
      <w:r w:rsidR="001B55E9" w:rsidRPr="006A2AA4">
        <w:rPr>
          <w:rStyle w:val="EndnoteReference"/>
          <w:rFonts w:ascii="Times New Roman" w:hAnsi="Times New Roman" w:cs="Times New Roman"/>
          <w:noProof/>
          <w:sz w:val="26"/>
          <w:szCs w:val="26"/>
        </w:rPr>
        <w:endnoteReference w:id="5"/>
      </w:r>
      <w:r w:rsidR="00911E4B" w:rsidRPr="006A2AA4">
        <w:rPr>
          <w:rFonts w:ascii="Times New Roman" w:hAnsi="Times New Roman" w:cs="Times New Roman"/>
          <w:noProof/>
          <w:sz w:val="26"/>
          <w:szCs w:val="26"/>
        </w:rPr>
        <w:t xml:space="preserve"> </w:t>
      </w:r>
      <w:r w:rsidR="00DC03E3" w:rsidRPr="006A2AA4">
        <w:rPr>
          <w:rFonts w:ascii="Times New Roman" w:hAnsi="Times New Roman" w:cs="Times New Roman"/>
          <w:noProof/>
          <w:sz w:val="26"/>
          <w:szCs w:val="26"/>
        </w:rPr>
        <w:t xml:space="preserve">It was a </w:t>
      </w:r>
      <w:r w:rsidR="00436587" w:rsidRPr="006A2AA4">
        <w:rPr>
          <w:rFonts w:ascii="Times New Roman" w:hAnsi="Times New Roman" w:cs="Times New Roman"/>
          <w:noProof/>
          <w:sz w:val="26"/>
          <w:szCs w:val="26"/>
        </w:rPr>
        <w:t>time</w:t>
      </w:r>
      <w:r w:rsidR="00DC03E3" w:rsidRPr="006A2AA4">
        <w:rPr>
          <w:rFonts w:ascii="Times New Roman" w:hAnsi="Times New Roman" w:cs="Times New Roman"/>
          <w:noProof/>
          <w:sz w:val="26"/>
          <w:szCs w:val="26"/>
        </w:rPr>
        <w:t xml:space="preserve"> describe</w:t>
      </w:r>
      <w:r w:rsidR="00AA7327" w:rsidRPr="006A2AA4">
        <w:rPr>
          <w:rFonts w:ascii="Times New Roman" w:hAnsi="Times New Roman" w:cs="Times New Roman"/>
          <w:noProof/>
          <w:sz w:val="26"/>
          <w:szCs w:val="26"/>
        </w:rPr>
        <w:t>d by the critics</w:t>
      </w:r>
      <w:r w:rsidR="00DC03E3" w:rsidRPr="006A2AA4">
        <w:rPr>
          <w:rFonts w:ascii="Times New Roman" w:hAnsi="Times New Roman" w:cs="Times New Roman"/>
          <w:noProof/>
          <w:sz w:val="26"/>
          <w:szCs w:val="26"/>
        </w:rPr>
        <w:t xml:space="preserve"> as a short-term Europe</w:t>
      </w:r>
      <w:r w:rsidR="00150D0E" w:rsidRPr="006A2AA4">
        <w:rPr>
          <w:rFonts w:ascii="Times New Roman" w:hAnsi="Times New Roman" w:cs="Times New Roman"/>
          <w:noProof/>
          <w:sz w:val="26"/>
          <w:szCs w:val="26"/>
        </w:rPr>
        <w:t xml:space="preserve">an social utopia of the future </w:t>
      </w:r>
      <w:r w:rsidR="00E244C0" w:rsidRPr="006A2AA4">
        <w:rPr>
          <w:rFonts w:ascii="Times New Roman" w:hAnsi="Times New Roman" w:cs="Times New Roman"/>
          <w:noProof/>
          <w:sz w:val="26"/>
          <w:szCs w:val="26"/>
        </w:rPr>
        <w:t xml:space="preserve">in a </w:t>
      </w:r>
      <w:r w:rsidR="00150D0E" w:rsidRPr="006A2AA4">
        <w:rPr>
          <w:rFonts w:ascii="Times New Roman" w:hAnsi="Times New Roman" w:cs="Times New Roman"/>
          <w:noProof/>
          <w:sz w:val="26"/>
          <w:szCs w:val="26"/>
        </w:rPr>
        <w:t>world without injustice</w:t>
      </w:r>
      <w:r w:rsidR="002801F6" w:rsidRPr="006A2AA4">
        <w:rPr>
          <w:rFonts w:ascii="Times New Roman" w:hAnsi="Times New Roman" w:cs="Times New Roman"/>
          <w:noProof/>
          <w:sz w:val="26"/>
          <w:szCs w:val="26"/>
        </w:rPr>
        <w:t>,</w:t>
      </w:r>
      <w:r w:rsidR="002801F6" w:rsidRPr="006A2AA4">
        <w:rPr>
          <w:rStyle w:val="EndnoteReference"/>
          <w:rFonts w:ascii="Times New Roman" w:hAnsi="Times New Roman" w:cs="Times New Roman"/>
          <w:noProof/>
          <w:sz w:val="26"/>
          <w:szCs w:val="26"/>
        </w:rPr>
        <w:endnoteReference w:id="6"/>
      </w:r>
      <w:r w:rsidR="00150D0E" w:rsidRPr="006A2AA4">
        <w:rPr>
          <w:rFonts w:ascii="Times New Roman" w:hAnsi="Times New Roman" w:cs="Times New Roman"/>
          <w:noProof/>
          <w:sz w:val="26"/>
          <w:szCs w:val="26"/>
        </w:rPr>
        <w:t xml:space="preserve"> </w:t>
      </w:r>
      <w:r w:rsidR="00A155B2" w:rsidRPr="006A2AA4">
        <w:rPr>
          <w:rFonts w:ascii="Times New Roman" w:hAnsi="Times New Roman" w:cs="Times New Roman"/>
          <w:noProof/>
          <w:sz w:val="26"/>
          <w:szCs w:val="26"/>
        </w:rPr>
        <w:t xml:space="preserve">which </w:t>
      </w:r>
      <w:r w:rsidR="00150D0E" w:rsidRPr="006A2AA4">
        <w:rPr>
          <w:rFonts w:ascii="Times New Roman" w:hAnsi="Times New Roman" w:cs="Times New Roman"/>
          <w:noProof/>
          <w:sz w:val="26"/>
          <w:szCs w:val="26"/>
        </w:rPr>
        <w:t xml:space="preserve">in the </w:t>
      </w:r>
      <w:r w:rsidR="00150D0E" w:rsidRPr="006A2AA4">
        <w:rPr>
          <w:rFonts w:ascii="Times New Roman" w:hAnsi="Times New Roman" w:cs="Times New Roman"/>
          <w:noProof/>
          <w:sz w:val="26"/>
          <w:szCs w:val="26"/>
        </w:rPr>
        <w:lastRenderedPageBreak/>
        <w:t>second half of the 20</w:t>
      </w:r>
      <w:r w:rsidR="00150D0E" w:rsidRPr="006A2AA4">
        <w:rPr>
          <w:rFonts w:ascii="Times New Roman" w:hAnsi="Times New Roman" w:cs="Times New Roman"/>
          <w:noProof/>
          <w:sz w:val="26"/>
          <w:szCs w:val="26"/>
          <w:vertAlign w:val="superscript"/>
        </w:rPr>
        <w:t>th</w:t>
      </w:r>
      <w:r w:rsidR="00150D0E" w:rsidRPr="006A2AA4">
        <w:rPr>
          <w:rFonts w:ascii="Times New Roman" w:hAnsi="Times New Roman" w:cs="Times New Roman"/>
          <w:noProof/>
          <w:sz w:val="26"/>
          <w:szCs w:val="26"/>
        </w:rPr>
        <w:t xml:space="preserve"> century showed to be </w:t>
      </w:r>
      <w:r w:rsidR="009D50C6" w:rsidRPr="006A2AA4">
        <w:rPr>
          <w:rFonts w:ascii="Times New Roman" w:hAnsi="Times New Roman" w:cs="Times New Roman"/>
          <w:noProof/>
          <w:sz w:val="26"/>
          <w:szCs w:val="26"/>
        </w:rPr>
        <w:t xml:space="preserve">crucial. </w:t>
      </w:r>
      <w:r w:rsidR="00DE4D7C" w:rsidRPr="006A2AA4">
        <w:rPr>
          <w:rFonts w:ascii="Times New Roman" w:hAnsi="Times New Roman" w:cs="Times New Roman"/>
          <w:noProof/>
          <w:sz w:val="26"/>
          <w:szCs w:val="26"/>
        </w:rPr>
        <w:t xml:space="preserve">A </w:t>
      </w:r>
      <w:r w:rsidR="00E244C0" w:rsidRPr="006A2AA4">
        <w:rPr>
          <w:rFonts w:ascii="Times New Roman" w:hAnsi="Times New Roman" w:cs="Times New Roman"/>
          <w:noProof/>
          <w:sz w:val="26"/>
          <w:szCs w:val="26"/>
        </w:rPr>
        <w:t xml:space="preserve">time of the accentuated need to depict people from various parts of the world as well as their </w:t>
      </w:r>
      <w:r w:rsidR="00F5542E" w:rsidRPr="006A2AA4">
        <w:rPr>
          <w:rFonts w:ascii="Times New Roman" w:hAnsi="Times New Roman" w:cs="Times New Roman"/>
          <w:noProof/>
          <w:sz w:val="26"/>
          <w:szCs w:val="26"/>
        </w:rPr>
        <w:t>customs, differences and similarities.</w:t>
      </w:r>
      <w:r w:rsidR="002801F6" w:rsidRPr="006A2AA4">
        <w:rPr>
          <w:rStyle w:val="EndnoteReference"/>
          <w:rFonts w:ascii="Times New Roman" w:hAnsi="Times New Roman" w:cs="Times New Roman"/>
          <w:noProof/>
          <w:sz w:val="26"/>
          <w:szCs w:val="26"/>
        </w:rPr>
        <w:endnoteReference w:id="7"/>
      </w:r>
      <w:r w:rsidR="00F5542E" w:rsidRPr="006A2AA4">
        <w:rPr>
          <w:rFonts w:ascii="Times New Roman" w:hAnsi="Times New Roman" w:cs="Times New Roman"/>
          <w:noProof/>
          <w:sz w:val="26"/>
          <w:szCs w:val="26"/>
        </w:rPr>
        <w:t xml:space="preserve"> </w:t>
      </w:r>
    </w:p>
    <w:p w14:paraId="77A9E4E6" w14:textId="3D20389B" w:rsidR="00EA5104" w:rsidRPr="006A2AA4" w:rsidRDefault="00EA5104"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The Riboud’s series of photographs, taken in Dalmatia and other milieux and cities such as Vrlika, Zagreb or Beograd, </w:t>
      </w:r>
      <w:r w:rsidR="00D40E6F" w:rsidRPr="006A2AA4">
        <w:rPr>
          <w:rFonts w:ascii="Times New Roman" w:hAnsi="Times New Roman" w:cs="Times New Roman"/>
          <w:noProof/>
          <w:sz w:val="26"/>
          <w:szCs w:val="26"/>
        </w:rPr>
        <w:t>cor</w:t>
      </w:r>
      <w:r w:rsidRPr="006A2AA4">
        <w:rPr>
          <w:rFonts w:ascii="Times New Roman" w:hAnsi="Times New Roman" w:cs="Times New Roman"/>
          <w:noProof/>
          <w:sz w:val="26"/>
          <w:szCs w:val="26"/>
        </w:rPr>
        <w:t xml:space="preserve">responds in a certain way to the criteria </w:t>
      </w:r>
      <w:r w:rsidR="00203A2E" w:rsidRPr="006A2AA4">
        <w:rPr>
          <w:rFonts w:ascii="Times New Roman" w:hAnsi="Times New Roman" w:cs="Times New Roman"/>
          <w:noProof/>
          <w:sz w:val="26"/>
          <w:szCs w:val="26"/>
        </w:rPr>
        <w:t>linked</w:t>
      </w:r>
      <w:r w:rsidR="00F5243A" w:rsidRPr="006A2AA4">
        <w:rPr>
          <w:rFonts w:ascii="Times New Roman" w:hAnsi="Times New Roman" w:cs="Times New Roman"/>
          <w:noProof/>
          <w:sz w:val="26"/>
          <w:szCs w:val="26"/>
        </w:rPr>
        <w:t xml:space="preserve"> with</w:t>
      </w:r>
      <w:r w:rsidRPr="006A2AA4">
        <w:rPr>
          <w:rFonts w:ascii="Times New Roman" w:hAnsi="Times New Roman" w:cs="Times New Roman"/>
          <w:noProof/>
          <w:sz w:val="26"/>
          <w:szCs w:val="26"/>
        </w:rPr>
        <w:t xml:space="preserve"> Steichen’s </w:t>
      </w:r>
      <w:r w:rsidR="00CA4A79" w:rsidRPr="006A2AA4">
        <w:rPr>
          <w:rFonts w:ascii="Times New Roman" w:hAnsi="Times New Roman" w:cs="Times New Roman"/>
          <w:i/>
          <w:noProof/>
          <w:sz w:val="26"/>
          <w:szCs w:val="26"/>
        </w:rPr>
        <w:t>Family</w:t>
      </w:r>
      <w:r w:rsidRPr="006A2AA4">
        <w:rPr>
          <w:rFonts w:ascii="Times New Roman" w:hAnsi="Times New Roman" w:cs="Times New Roman"/>
          <w:noProof/>
          <w:sz w:val="26"/>
          <w:szCs w:val="26"/>
        </w:rPr>
        <w:t xml:space="preserve">. </w:t>
      </w:r>
      <w:r w:rsidR="001C0202" w:rsidRPr="006A2AA4">
        <w:rPr>
          <w:rFonts w:ascii="Times New Roman" w:hAnsi="Times New Roman" w:cs="Times New Roman"/>
          <w:noProof/>
          <w:sz w:val="26"/>
          <w:szCs w:val="26"/>
        </w:rPr>
        <w:t xml:space="preserve">This </w:t>
      </w:r>
      <w:r w:rsidR="006521B9" w:rsidRPr="006A2AA4">
        <w:rPr>
          <w:rFonts w:ascii="Times New Roman" w:hAnsi="Times New Roman" w:cs="Times New Roman"/>
          <w:noProof/>
          <w:sz w:val="26"/>
          <w:szCs w:val="26"/>
        </w:rPr>
        <w:t>too is</w:t>
      </w:r>
      <w:r w:rsidR="001C0202" w:rsidRPr="006A2AA4">
        <w:rPr>
          <w:rFonts w:ascii="Times New Roman" w:hAnsi="Times New Roman" w:cs="Times New Roman"/>
          <w:noProof/>
          <w:sz w:val="26"/>
          <w:szCs w:val="26"/>
        </w:rPr>
        <w:t xml:space="preserve"> a case of photographs of people </w:t>
      </w:r>
      <w:r w:rsidR="001D3094" w:rsidRPr="006A2AA4">
        <w:rPr>
          <w:rFonts w:ascii="Times New Roman" w:hAnsi="Times New Roman" w:cs="Times New Roman"/>
          <w:noProof/>
          <w:sz w:val="26"/>
          <w:szCs w:val="26"/>
        </w:rPr>
        <w:t>that</w:t>
      </w:r>
      <w:r w:rsidR="00E43026" w:rsidRPr="006A2AA4">
        <w:rPr>
          <w:rFonts w:ascii="Times New Roman" w:hAnsi="Times New Roman" w:cs="Times New Roman"/>
          <w:noProof/>
          <w:sz w:val="26"/>
          <w:szCs w:val="26"/>
        </w:rPr>
        <w:t xml:space="preserve"> the average </w:t>
      </w:r>
      <w:r w:rsidR="001D3094" w:rsidRPr="006A2AA4">
        <w:rPr>
          <w:rFonts w:ascii="Times New Roman" w:hAnsi="Times New Roman" w:cs="Times New Roman"/>
          <w:noProof/>
          <w:sz w:val="26"/>
          <w:szCs w:val="26"/>
        </w:rPr>
        <w:t>audience</w:t>
      </w:r>
      <w:r w:rsidR="00E43026" w:rsidRPr="006A2AA4">
        <w:rPr>
          <w:rFonts w:ascii="Times New Roman" w:hAnsi="Times New Roman" w:cs="Times New Roman"/>
          <w:noProof/>
          <w:sz w:val="26"/>
          <w:szCs w:val="26"/>
        </w:rPr>
        <w:t xml:space="preserve"> will easily identify </w:t>
      </w:r>
      <w:r w:rsidR="00C47A6E" w:rsidRPr="006A2AA4">
        <w:rPr>
          <w:rFonts w:ascii="Times New Roman" w:hAnsi="Times New Roman" w:cs="Times New Roman"/>
          <w:noProof/>
          <w:sz w:val="26"/>
          <w:szCs w:val="26"/>
        </w:rPr>
        <w:t>by</w:t>
      </w:r>
      <w:r w:rsidR="00E43026" w:rsidRPr="006A2AA4">
        <w:rPr>
          <w:rFonts w:ascii="Times New Roman" w:hAnsi="Times New Roman" w:cs="Times New Roman"/>
          <w:noProof/>
          <w:sz w:val="26"/>
          <w:szCs w:val="26"/>
        </w:rPr>
        <w:t xml:space="preserve"> a certain code, and whose basic existential conditions </w:t>
      </w:r>
      <w:r w:rsidR="00AC38C8" w:rsidRPr="006A2AA4">
        <w:rPr>
          <w:rFonts w:ascii="Times New Roman" w:hAnsi="Times New Roman" w:cs="Times New Roman"/>
          <w:noProof/>
          <w:sz w:val="26"/>
          <w:szCs w:val="26"/>
        </w:rPr>
        <w:t xml:space="preserve">are </w:t>
      </w:r>
      <w:r w:rsidR="003B6072" w:rsidRPr="006A2AA4">
        <w:rPr>
          <w:rFonts w:ascii="Times New Roman" w:hAnsi="Times New Roman" w:cs="Times New Roman"/>
          <w:noProof/>
          <w:sz w:val="26"/>
          <w:szCs w:val="26"/>
        </w:rPr>
        <w:t>comprehensible</w:t>
      </w:r>
      <w:r w:rsidR="00AC38C8" w:rsidRPr="006A2AA4">
        <w:rPr>
          <w:rFonts w:ascii="Times New Roman" w:hAnsi="Times New Roman" w:cs="Times New Roman"/>
          <w:noProof/>
          <w:sz w:val="26"/>
          <w:szCs w:val="26"/>
        </w:rPr>
        <w:t xml:space="preserve"> and acceptable for the viewers. </w:t>
      </w:r>
      <w:r w:rsidR="002801F6" w:rsidRPr="006A2AA4">
        <w:rPr>
          <w:rFonts w:ascii="Times New Roman" w:hAnsi="Times New Roman" w:cs="Times New Roman"/>
          <w:noProof/>
          <w:sz w:val="26"/>
          <w:szCs w:val="26"/>
        </w:rPr>
        <w:t xml:space="preserve">Riboud’s photographs </w:t>
      </w:r>
      <w:r w:rsidR="00777A75" w:rsidRPr="006A2AA4">
        <w:rPr>
          <w:rFonts w:ascii="Times New Roman" w:hAnsi="Times New Roman" w:cs="Times New Roman"/>
          <w:noProof/>
          <w:sz w:val="26"/>
          <w:szCs w:val="26"/>
        </w:rPr>
        <w:t xml:space="preserve">can be observed through the narrow </w:t>
      </w:r>
      <w:r w:rsidR="00EE6670" w:rsidRPr="006A2AA4">
        <w:rPr>
          <w:rFonts w:ascii="Times New Roman" w:hAnsi="Times New Roman" w:cs="Times New Roman"/>
          <w:noProof/>
          <w:sz w:val="26"/>
          <w:szCs w:val="26"/>
        </w:rPr>
        <w:t xml:space="preserve">context of </w:t>
      </w:r>
      <w:r w:rsidR="005E4F18" w:rsidRPr="006A2AA4">
        <w:rPr>
          <w:rFonts w:ascii="Times New Roman" w:hAnsi="Times New Roman" w:cs="Times New Roman"/>
          <w:noProof/>
          <w:sz w:val="26"/>
          <w:szCs w:val="26"/>
        </w:rPr>
        <w:t xml:space="preserve">living and intellectual conditions of that time, outside of the modernity that was already noticeable in many </w:t>
      </w:r>
      <w:r w:rsidR="00692847" w:rsidRPr="006A2AA4">
        <w:rPr>
          <w:rFonts w:ascii="Times New Roman" w:hAnsi="Times New Roman" w:cs="Times New Roman"/>
          <w:noProof/>
          <w:sz w:val="26"/>
          <w:szCs w:val="26"/>
        </w:rPr>
        <w:t xml:space="preserve">of </w:t>
      </w:r>
      <w:r w:rsidR="005E4F18" w:rsidRPr="006A2AA4">
        <w:rPr>
          <w:rFonts w:ascii="Times New Roman" w:hAnsi="Times New Roman" w:cs="Times New Roman"/>
          <w:noProof/>
          <w:sz w:val="26"/>
          <w:szCs w:val="26"/>
        </w:rPr>
        <w:t xml:space="preserve">our circles in the 1950s. </w:t>
      </w:r>
    </w:p>
    <w:p w14:paraId="4BBF43AA" w14:textId="2F72BB9D" w:rsidR="00097801" w:rsidRPr="006A2AA4" w:rsidRDefault="00B6640B"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How should we interpret this series?</w:t>
      </w:r>
      <w:r w:rsidR="00DF098E" w:rsidRPr="006A2AA4">
        <w:rPr>
          <w:rFonts w:ascii="Times New Roman" w:hAnsi="Times New Roman" w:cs="Times New Roman"/>
          <w:noProof/>
          <w:sz w:val="26"/>
          <w:szCs w:val="26"/>
        </w:rPr>
        <w:t xml:space="preserve"> </w:t>
      </w:r>
      <w:r w:rsidR="002F62E7" w:rsidRPr="006A2AA4">
        <w:rPr>
          <w:rFonts w:ascii="Times New Roman" w:hAnsi="Times New Roman" w:cs="Times New Roman"/>
          <w:noProof/>
          <w:sz w:val="26"/>
          <w:szCs w:val="26"/>
        </w:rPr>
        <w:t>Riboud’</w:t>
      </w:r>
      <w:r w:rsidR="00294C75" w:rsidRPr="006A2AA4">
        <w:rPr>
          <w:rFonts w:ascii="Times New Roman" w:hAnsi="Times New Roman" w:cs="Times New Roman"/>
          <w:noProof/>
          <w:sz w:val="26"/>
          <w:szCs w:val="26"/>
        </w:rPr>
        <w:t xml:space="preserve">s photographs </w:t>
      </w:r>
      <w:r w:rsidR="004A6180" w:rsidRPr="006A2AA4">
        <w:rPr>
          <w:rFonts w:ascii="Times New Roman" w:hAnsi="Times New Roman" w:cs="Times New Roman"/>
          <w:noProof/>
          <w:sz w:val="26"/>
          <w:szCs w:val="26"/>
        </w:rPr>
        <w:t>are based</w:t>
      </w:r>
      <w:r w:rsidR="002F62E7" w:rsidRPr="006A2AA4">
        <w:rPr>
          <w:rFonts w:ascii="Times New Roman" w:hAnsi="Times New Roman" w:cs="Times New Roman"/>
          <w:noProof/>
          <w:sz w:val="26"/>
          <w:szCs w:val="26"/>
        </w:rPr>
        <w:t xml:space="preserve"> on </w:t>
      </w:r>
      <w:r w:rsidR="00902628" w:rsidRPr="006A2AA4">
        <w:rPr>
          <w:rFonts w:ascii="Times New Roman" w:hAnsi="Times New Roman" w:cs="Times New Roman"/>
          <w:noProof/>
          <w:sz w:val="26"/>
          <w:szCs w:val="26"/>
        </w:rPr>
        <w:t>the paradigms of modernisation processes that characterised the Western hemisphere which at th</w:t>
      </w:r>
      <w:r w:rsidR="00D42FA6" w:rsidRPr="006A2AA4">
        <w:rPr>
          <w:rFonts w:ascii="Times New Roman" w:hAnsi="Times New Roman" w:cs="Times New Roman"/>
          <w:noProof/>
          <w:sz w:val="26"/>
          <w:szCs w:val="26"/>
        </w:rPr>
        <w:t>e</w:t>
      </w:r>
      <w:r w:rsidR="00902628" w:rsidRPr="006A2AA4">
        <w:rPr>
          <w:rFonts w:ascii="Times New Roman" w:hAnsi="Times New Roman" w:cs="Times New Roman"/>
          <w:noProof/>
          <w:sz w:val="26"/>
          <w:szCs w:val="26"/>
        </w:rPr>
        <w:t xml:space="preserve"> time started to relish in its abundance</w:t>
      </w:r>
      <w:r w:rsidR="00394F0A" w:rsidRPr="006A2AA4">
        <w:rPr>
          <w:rFonts w:ascii="Times New Roman" w:hAnsi="Times New Roman" w:cs="Times New Roman"/>
          <w:noProof/>
          <w:sz w:val="26"/>
          <w:szCs w:val="26"/>
        </w:rPr>
        <w:t xml:space="preserve">. </w:t>
      </w:r>
      <w:r w:rsidR="00CE59BB" w:rsidRPr="006A2AA4">
        <w:rPr>
          <w:rFonts w:ascii="Times New Roman" w:hAnsi="Times New Roman" w:cs="Times New Roman"/>
          <w:noProof/>
          <w:sz w:val="26"/>
          <w:szCs w:val="26"/>
        </w:rPr>
        <w:t xml:space="preserve">Foreign </w:t>
      </w:r>
      <w:r w:rsidR="00C0531C" w:rsidRPr="006A2AA4">
        <w:rPr>
          <w:rFonts w:ascii="Times New Roman" w:hAnsi="Times New Roman" w:cs="Times New Roman"/>
          <w:noProof/>
          <w:sz w:val="26"/>
          <w:szCs w:val="26"/>
        </w:rPr>
        <w:t>visitors</w:t>
      </w:r>
      <w:r w:rsidR="00CE59BB" w:rsidRPr="006A2AA4">
        <w:rPr>
          <w:rFonts w:ascii="Times New Roman" w:hAnsi="Times New Roman" w:cs="Times New Roman"/>
          <w:noProof/>
          <w:sz w:val="26"/>
          <w:szCs w:val="26"/>
        </w:rPr>
        <w:t xml:space="preserve"> show little interest in </w:t>
      </w:r>
      <w:r w:rsidR="00E75ADB" w:rsidRPr="006A2AA4">
        <w:rPr>
          <w:rFonts w:ascii="Times New Roman" w:hAnsi="Times New Roman" w:cs="Times New Roman"/>
          <w:noProof/>
          <w:sz w:val="26"/>
          <w:szCs w:val="26"/>
        </w:rPr>
        <w:t xml:space="preserve">the </w:t>
      </w:r>
      <w:r w:rsidR="00961059" w:rsidRPr="006A2AA4">
        <w:rPr>
          <w:rFonts w:ascii="Times New Roman" w:hAnsi="Times New Roman" w:cs="Times New Roman"/>
          <w:noProof/>
          <w:sz w:val="26"/>
          <w:szCs w:val="26"/>
        </w:rPr>
        <w:t xml:space="preserve">reconstruction of modernism </w:t>
      </w:r>
      <w:r w:rsidR="00236954" w:rsidRPr="006A2AA4">
        <w:rPr>
          <w:rFonts w:ascii="Times New Roman" w:hAnsi="Times New Roman" w:cs="Times New Roman"/>
          <w:noProof/>
          <w:sz w:val="26"/>
          <w:szCs w:val="26"/>
        </w:rPr>
        <w:t>(</w:t>
      </w:r>
      <w:r w:rsidR="00961059" w:rsidRPr="006A2AA4">
        <w:rPr>
          <w:rFonts w:ascii="Times New Roman" w:hAnsi="Times New Roman" w:cs="Times New Roman"/>
          <w:noProof/>
          <w:sz w:val="26"/>
          <w:szCs w:val="26"/>
        </w:rPr>
        <w:t>which was particularly strong in the Yugoslavian cultural scene in the mid-1950s</w:t>
      </w:r>
      <w:r w:rsidR="00236954" w:rsidRPr="006A2AA4">
        <w:rPr>
          <w:rFonts w:ascii="Times New Roman" w:hAnsi="Times New Roman" w:cs="Times New Roman"/>
          <w:noProof/>
          <w:sz w:val="26"/>
          <w:szCs w:val="26"/>
        </w:rPr>
        <w:t>)</w:t>
      </w:r>
      <w:r w:rsidR="00961059" w:rsidRPr="006A2AA4">
        <w:rPr>
          <w:rFonts w:ascii="Times New Roman" w:hAnsi="Times New Roman" w:cs="Times New Roman"/>
          <w:noProof/>
          <w:sz w:val="26"/>
          <w:szCs w:val="26"/>
        </w:rPr>
        <w:t xml:space="preserve">, </w:t>
      </w:r>
      <w:r w:rsidR="00C57E03" w:rsidRPr="006A2AA4">
        <w:rPr>
          <w:rFonts w:ascii="Times New Roman" w:hAnsi="Times New Roman" w:cs="Times New Roman"/>
          <w:noProof/>
          <w:sz w:val="26"/>
          <w:szCs w:val="26"/>
        </w:rPr>
        <w:t xml:space="preserve">they </w:t>
      </w:r>
      <w:r w:rsidR="00884CD8" w:rsidRPr="006A2AA4">
        <w:rPr>
          <w:rFonts w:ascii="Times New Roman" w:hAnsi="Times New Roman" w:cs="Times New Roman"/>
          <w:noProof/>
          <w:sz w:val="26"/>
          <w:szCs w:val="26"/>
        </w:rPr>
        <w:t>are</w:t>
      </w:r>
      <w:r w:rsidR="00471E34" w:rsidRPr="006A2AA4">
        <w:rPr>
          <w:rFonts w:ascii="Times New Roman" w:hAnsi="Times New Roman" w:cs="Times New Roman"/>
          <w:noProof/>
          <w:sz w:val="26"/>
          <w:szCs w:val="26"/>
        </w:rPr>
        <w:t xml:space="preserve"> not familiar with</w:t>
      </w:r>
      <w:r w:rsidR="00C57E03" w:rsidRPr="006A2AA4">
        <w:rPr>
          <w:rFonts w:ascii="Times New Roman" w:hAnsi="Times New Roman" w:cs="Times New Roman"/>
          <w:noProof/>
          <w:sz w:val="26"/>
          <w:szCs w:val="26"/>
        </w:rPr>
        <w:t xml:space="preserve"> </w:t>
      </w:r>
      <w:r w:rsidR="00961059" w:rsidRPr="006A2AA4">
        <w:rPr>
          <w:rFonts w:ascii="Times New Roman" w:hAnsi="Times New Roman" w:cs="Times New Roman"/>
          <w:noProof/>
          <w:sz w:val="26"/>
          <w:szCs w:val="26"/>
        </w:rPr>
        <w:t>individual ar</w:t>
      </w:r>
      <w:r w:rsidR="00BF712E" w:rsidRPr="006A2AA4">
        <w:rPr>
          <w:rFonts w:ascii="Times New Roman" w:hAnsi="Times New Roman" w:cs="Times New Roman"/>
          <w:noProof/>
          <w:sz w:val="26"/>
          <w:szCs w:val="26"/>
        </w:rPr>
        <w:t>tistic gestures, abstraction or</w:t>
      </w:r>
      <w:r w:rsidR="000E62A1" w:rsidRPr="006A2AA4">
        <w:rPr>
          <w:rFonts w:ascii="Times New Roman" w:hAnsi="Times New Roman" w:cs="Times New Roman"/>
          <w:noProof/>
          <w:sz w:val="26"/>
          <w:szCs w:val="26"/>
        </w:rPr>
        <w:t xml:space="preserve"> </w:t>
      </w:r>
      <w:r w:rsidR="00961059" w:rsidRPr="006A2AA4">
        <w:rPr>
          <w:rFonts w:ascii="Times New Roman" w:hAnsi="Times New Roman" w:cs="Times New Roman"/>
          <w:noProof/>
          <w:sz w:val="26"/>
          <w:szCs w:val="26"/>
        </w:rPr>
        <w:t>values of the post-war society that</w:t>
      </w:r>
      <w:r w:rsidR="00764298" w:rsidRPr="006A2AA4">
        <w:rPr>
          <w:rFonts w:ascii="Times New Roman" w:hAnsi="Times New Roman" w:cs="Times New Roman"/>
          <w:noProof/>
          <w:sz w:val="26"/>
          <w:szCs w:val="26"/>
        </w:rPr>
        <w:t xml:space="preserve"> </w:t>
      </w:r>
      <w:r w:rsidR="00884CD8" w:rsidRPr="006A2AA4">
        <w:rPr>
          <w:rFonts w:ascii="Times New Roman" w:hAnsi="Times New Roman" w:cs="Times New Roman"/>
          <w:noProof/>
          <w:sz w:val="26"/>
          <w:szCs w:val="26"/>
        </w:rPr>
        <w:t>is</w:t>
      </w:r>
      <w:r w:rsidR="00764298" w:rsidRPr="006A2AA4">
        <w:rPr>
          <w:rFonts w:ascii="Times New Roman" w:hAnsi="Times New Roman" w:cs="Times New Roman"/>
          <w:noProof/>
          <w:sz w:val="26"/>
          <w:szCs w:val="26"/>
        </w:rPr>
        <w:t xml:space="preserve"> starting</w:t>
      </w:r>
      <w:r w:rsidR="00961059" w:rsidRPr="006A2AA4">
        <w:rPr>
          <w:rFonts w:ascii="Times New Roman" w:hAnsi="Times New Roman" w:cs="Times New Roman"/>
          <w:noProof/>
          <w:sz w:val="26"/>
          <w:szCs w:val="26"/>
        </w:rPr>
        <w:t xml:space="preserve"> to develop its consumerist mentality</w:t>
      </w:r>
      <w:r w:rsidR="00CE59BB" w:rsidRPr="006A2AA4">
        <w:rPr>
          <w:rFonts w:ascii="Times New Roman" w:hAnsi="Times New Roman" w:cs="Times New Roman"/>
          <w:noProof/>
          <w:sz w:val="26"/>
          <w:szCs w:val="26"/>
        </w:rPr>
        <w:t xml:space="preserve">. </w:t>
      </w:r>
      <w:r w:rsidR="00764298" w:rsidRPr="006A2AA4">
        <w:rPr>
          <w:rFonts w:ascii="Times New Roman" w:hAnsi="Times New Roman" w:cs="Times New Roman"/>
          <w:noProof/>
          <w:sz w:val="26"/>
          <w:szCs w:val="26"/>
        </w:rPr>
        <w:t xml:space="preserve">Riboud will </w:t>
      </w:r>
      <w:r w:rsidR="00A30D61" w:rsidRPr="006A2AA4">
        <w:rPr>
          <w:rFonts w:ascii="Times New Roman" w:hAnsi="Times New Roman" w:cs="Times New Roman"/>
          <w:noProof/>
          <w:sz w:val="26"/>
          <w:szCs w:val="26"/>
        </w:rPr>
        <w:t xml:space="preserve">portray </w:t>
      </w:r>
      <w:r w:rsidR="00764298" w:rsidRPr="006A2AA4">
        <w:rPr>
          <w:rFonts w:ascii="Times New Roman" w:hAnsi="Times New Roman" w:cs="Times New Roman"/>
          <w:noProof/>
          <w:sz w:val="26"/>
          <w:szCs w:val="26"/>
        </w:rPr>
        <w:t>the cont</w:t>
      </w:r>
      <w:r w:rsidR="000C73AB" w:rsidRPr="006A2AA4">
        <w:rPr>
          <w:rFonts w:ascii="Times New Roman" w:hAnsi="Times New Roman" w:cs="Times New Roman"/>
          <w:noProof/>
          <w:sz w:val="26"/>
          <w:szCs w:val="26"/>
        </w:rPr>
        <w:t>emporary consumerist interest through</w:t>
      </w:r>
      <w:r w:rsidR="00764298" w:rsidRPr="006A2AA4">
        <w:rPr>
          <w:rFonts w:ascii="Times New Roman" w:hAnsi="Times New Roman" w:cs="Times New Roman"/>
          <w:noProof/>
          <w:sz w:val="26"/>
          <w:szCs w:val="26"/>
        </w:rPr>
        <w:t xml:space="preserve"> photographs that testify </w:t>
      </w:r>
      <w:r w:rsidR="00F66679" w:rsidRPr="006A2AA4">
        <w:rPr>
          <w:rFonts w:ascii="Times New Roman" w:hAnsi="Times New Roman" w:cs="Times New Roman"/>
          <w:noProof/>
          <w:sz w:val="26"/>
          <w:szCs w:val="26"/>
        </w:rPr>
        <w:t>of a certain cultural dis</w:t>
      </w:r>
      <w:r w:rsidR="001D5BD9" w:rsidRPr="006A2AA4">
        <w:rPr>
          <w:rFonts w:ascii="Times New Roman" w:hAnsi="Times New Roman" w:cs="Times New Roman"/>
          <w:noProof/>
          <w:sz w:val="26"/>
          <w:szCs w:val="26"/>
        </w:rPr>
        <w:t xml:space="preserve">harmony </w:t>
      </w:r>
      <w:r w:rsidR="001108E9" w:rsidRPr="006A2AA4">
        <w:rPr>
          <w:rFonts w:ascii="Times New Roman" w:hAnsi="Times New Roman" w:cs="Times New Roman"/>
          <w:noProof/>
          <w:sz w:val="26"/>
          <w:szCs w:val="26"/>
        </w:rPr>
        <w:t xml:space="preserve">– </w:t>
      </w:r>
      <w:r w:rsidR="00F66679" w:rsidRPr="006A2AA4">
        <w:rPr>
          <w:rFonts w:ascii="Times New Roman" w:hAnsi="Times New Roman" w:cs="Times New Roman"/>
          <w:noProof/>
          <w:sz w:val="26"/>
          <w:szCs w:val="26"/>
        </w:rPr>
        <w:t>depicting</w:t>
      </w:r>
      <w:r w:rsidR="001108E9" w:rsidRPr="006A2AA4">
        <w:rPr>
          <w:rFonts w:ascii="Times New Roman" w:hAnsi="Times New Roman" w:cs="Times New Roman"/>
          <w:noProof/>
          <w:sz w:val="26"/>
          <w:szCs w:val="26"/>
        </w:rPr>
        <w:t xml:space="preserve"> </w:t>
      </w:r>
      <w:r w:rsidR="00F66679" w:rsidRPr="006A2AA4">
        <w:rPr>
          <w:rFonts w:ascii="Times New Roman" w:hAnsi="Times New Roman" w:cs="Times New Roman"/>
          <w:noProof/>
          <w:sz w:val="26"/>
          <w:szCs w:val="26"/>
        </w:rPr>
        <w:t>a young girl wearing</w:t>
      </w:r>
      <w:r w:rsidR="00595D22" w:rsidRPr="006A2AA4">
        <w:rPr>
          <w:rFonts w:ascii="Times New Roman" w:hAnsi="Times New Roman" w:cs="Times New Roman"/>
          <w:noProof/>
          <w:sz w:val="26"/>
          <w:szCs w:val="26"/>
        </w:rPr>
        <w:t xml:space="preserve"> a bikini </w:t>
      </w:r>
      <w:r w:rsidR="00EC0C9E" w:rsidRPr="006A2AA4">
        <w:rPr>
          <w:rFonts w:ascii="Times New Roman" w:hAnsi="Times New Roman" w:cs="Times New Roman"/>
          <w:noProof/>
          <w:sz w:val="26"/>
          <w:szCs w:val="26"/>
        </w:rPr>
        <w:t xml:space="preserve">and </w:t>
      </w:r>
      <w:r w:rsidR="00F66679" w:rsidRPr="006A2AA4">
        <w:rPr>
          <w:rFonts w:ascii="Times New Roman" w:hAnsi="Times New Roman" w:cs="Times New Roman"/>
          <w:noProof/>
          <w:sz w:val="26"/>
          <w:szCs w:val="26"/>
        </w:rPr>
        <w:t xml:space="preserve">the potential longing of a young woman </w:t>
      </w:r>
      <w:r w:rsidR="00DF2E92" w:rsidRPr="006A2AA4">
        <w:rPr>
          <w:rFonts w:ascii="Times New Roman" w:hAnsi="Times New Roman" w:cs="Times New Roman"/>
          <w:noProof/>
          <w:sz w:val="26"/>
          <w:szCs w:val="26"/>
        </w:rPr>
        <w:t xml:space="preserve">in </w:t>
      </w:r>
      <w:r w:rsidR="00987EFE" w:rsidRPr="006A2AA4">
        <w:rPr>
          <w:rFonts w:ascii="Times New Roman" w:hAnsi="Times New Roman" w:cs="Times New Roman"/>
          <w:noProof/>
          <w:sz w:val="26"/>
          <w:szCs w:val="26"/>
        </w:rPr>
        <w:t xml:space="preserve">a </w:t>
      </w:r>
      <w:r w:rsidR="00F66679" w:rsidRPr="006A2AA4">
        <w:rPr>
          <w:rFonts w:ascii="Times New Roman" w:hAnsi="Times New Roman" w:cs="Times New Roman"/>
          <w:noProof/>
          <w:sz w:val="26"/>
          <w:szCs w:val="26"/>
        </w:rPr>
        <w:t xml:space="preserve">traditional </w:t>
      </w:r>
      <w:r w:rsidR="0081523A" w:rsidRPr="006A2AA4">
        <w:rPr>
          <w:rFonts w:ascii="Times New Roman" w:hAnsi="Times New Roman" w:cs="Times New Roman"/>
          <w:noProof/>
          <w:sz w:val="26"/>
          <w:szCs w:val="26"/>
        </w:rPr>
        <w:t>dress</w:t>
      </w:r>
      <w:r w:rsidR="00F66679" w:rsidRPr="006A2AA4">
        <w:rPr>
          <w:rFonts w:ascii="Times New Roman" w:hAnsi="Times New Roman" w:cs="Times New Roman"/>
          <w:noProof/>
          <w:sz w:val="26"/>
          <w:szCs w:val="26"/>
        </w:rPr>
        <w:t xml:space="preserve"> </w:t>
      </w:r>
      <w:r w:rsidR="00205D01" w:rsidRPr="006A2AA4">
        <w:rPr>
          <w:rFonts w:ascii="Times New Roman" w:hAnsi="Times New Roman" w:cs="Times New Roman"/>
          <w:noProof/>
          <w:sz w:val="26"/>
          <w:szCs w:val="26"/>
        </w:rPr>
        <w:t>as she looks</w:t>
      </w:r>
      <w:r w:rsidR="00F66679" w:rsidRPr="006A2AA4">
        <w:rPr>
          <w:rFonts w:ascii="Times New Roman" w:hAnsi="Times New Roman" w:cs="Times New Roman"/>
          <w:noProof/>
          <w:sz w:val="26"/>
          <w:szCs w:val="26"/>
        </w:rPr>
        <w:t xml:space="preserve"> at the </w:t>
      </w:r>
      <w:r w:rsidR="007F1A4C" w:rsidRPr="006A2AA4">
        <w:rPr>
          <w:rFonts w:ascii="Times New Roman" w:hAnsi="Times New Roman" w:cs="Times New Roman"/>
          <w:noProof/>
          <w:sz w:val="26"/>
          <w:szCs w:val="26"/>
        </w:rPr>
        <w:t xml:space="preserve">shop window </w:t>
      </w:r>
      <w:r w:rsidR="00224114" w:rsidRPr="006A2AA4">
        <w:rPr>
          <w:rFonts w:ascii="Times New Roman" w:hAnsi="Times New Roman" w:cs="Times New Roman"/>
          <w:noProof/>
          <w:sz w:val="26"/>
          <w:szCs w:val="26"/>
        </w:rPr>
        <w:t xml:space="preserve">in Zagreb. </w:t>
      </w:r>
      <w:r w:rsidR="00405D50" w:rsidRPr="006A2AA4">
        <w:rPr>
          <w:rFonts w:ascii="Times New Roman" w:hAnsi="Times New Roman" w:cs="Times New Roman"/>
          <w:noProof/>
          <w:sz w:val="26"/>
          <w:szCs w:val="26"/>
        </w:rPr>
        <w:t xml:space="preserve">Bresson caught a similar </w:t>
      </w:r>
      <w:r w:rsidR="001E375E" w:rsidRPr="006A2AA4">
        <w:rPr>
          <w:rFonts w:ascii="Times New Roman" w:hAnsi="Times New Roman" w:cs="Times New Roman"/>
          <w:noProof/>
          <w:sz w:val="26"/>
          <w:szCs w:val="26"/>
        </w:rPr>
        <w:t>view</w:t>
      </w:r>
      <w:r w:rsidR="000B672E" w:rsidRPr="006A2AA4">
        <w:rPr>
          <w:rFonts w:ascii="Times New Roman" w:hAnsi="Times New Roman" w:cs="Times New Roman"/>
          <w:noProof/>
          <w:sz w:val="26"/>
          <w:szCs w:val="26"/>
        </w:rPr>
        <w:t xml:space="preserve">, repeating the same standard model in his photographs of women in traditional </w:t>
      </w:r>
      <w:r w:rsidR="0081523A" w:rsidRPr="006A2AA4">
        <w:rPr>
          <w:rFonts w:ascii="Times New Roman" w:hAnsi="Times New Roman" w:cs="Times New Roman"/>
          <w:noProof/>
          <w:sz w:val="26"/>
          <w:szCs w:val="26"/>
        </w:rPr>
        <w:t>dresses</w:t>
      </w:r>
      <w:r w:rsidR="000B672E" w:rsidRPr="006A2AA4">
        <w:rPr>
          <w:rFonts w:ascii="Times New Roman" w:hAnsi="Times New Roman" w:cs="Times New Roman"/>
          <w:noProof/>
          <w:sz w:val="26"/>
          <w:szCs w:val="26"/>
        </w:rPr>
        <w:t xml:space="preserve"> looking at </w:t>
      </w:r>
      <w:r w:rsidR="00734CC6" w:rsidRPr="006A2AA4">
        <w:rPr>
          <w:rFonts w:ascii="Times New Roman" w:hAnsi="Times New Roman" w:cs="Times New Roman"/>
          <w:noProof/>
          <w:sz w:val="26"/>
          <w:szCs w:val="26"/>
        </w:rPr>
        <w:t xml:space="preserve">the </w:t>
      </w:r>
      <w:r w:rsidR="00C16228" w:rsidRPr="006A2AA4">
        <w:rPr>
          <w:rFonts w:ascii="Times New Roman" w:hAnsi="Times New Roman" w:cs="Times New Roman"/>
          <w:noProof/>
          <w:sz w:val="26"/>
          <w:szCs w:val="26"/>
        </w:rPr>
        <w:t>window display</w:t>
      </w:r>
      <w:r w:rsidR="000B672E" w:rsidRPr="006A2AA4">
        <w:rPr>
          <w:rFonts w:ascii="Times New Roman" w:hAnsi="Times New Roman" w:cs="Times New Roman"/>
          <w:noProof/>
          <w:sz w:val="26"/>
          <w:szCs w:val="26"/>
        </w:rPr>
        <w:t xml:space="preserve"> of a television appliances store</w:t>
      </w:r>
      <w:r w:rsidR="00E570CF" w:rsidRPr="006A2AA4">
        <w:rPr>
          <w:rFonts w:ascii="Times New Roman" w:hAnsi="Times New Roman" w:cs="Times New Roman"/>
          <w:noProof/>
          <w:sz w:val="26"/>
          <w:szCs w:val="26"/>
        </w:rPr>
        <w:t xml:space="preserve">. The chosen aspects of </w:t>
      </w:r>
      <w:r w:rsidR="004731FD" w:rsidRPr="006A2AA4">
        <w:rPr>
          <w:rFonts w:ascii="Times New Roman" w:hAnsi="Times New Roman" w:cs="Times New Roman"/>
          <w:noProof/>
          <w:sz w:val="26"/>
          <w:szCs w:val="26"/>
        </w:rPr>
        <w:t>the reality in the post-war society are depicted as a collis</w:t>
      </w:r>
      <w:r w:rsidR="00C114C8" w:rsidRPr="006A2AA4">
        <w:rPr>
          <w:rFonts w:ascii="Times New Roman" w:hAnsi="Times New Roman" w:cs="Times New Roman"/>
          <w:noProof/>
          <w:sz w:val="26"/>
          <w:szCs w:val="26"/>
        </w:rPr>
        <w:t xml:space="preserve">ion of two worlds </w:t>
      </w:r>
      <w:r w:rsidR="005154DF" w:rsidRPr="006A2AA4">
        <w:rPr>
          <w:rFonts w:ascii="Times New Roman" w:hAnsi="Times New Roman" w:cs="Times New Roman"/>
          <w:noProof/>
          <w:sz w:val="26"/>
          <w:szCs w:val="26"/>
        </w:rPr>
        <w:t>divided by visible barriers</w:t>
      </w:r>
      <w:r w:rsidR="002E5F70" w:rsidRPr="006A2AA4">
        <w:rPr>
          <w:rFonts w:ascii="Times New Roman" w:hAnsi="Times New Roman" w:cs="Times New Roman"/>
          <w:noProof/>
          <w:sz w:val="26"/>
          <w:szCs w:val="26"/>
        </w:rPr>
        <w:t xml:space="preserve"> of different cultural surrounding, poverty and lack of understanding,</w:t>
      </w:r>
      <w:r w:rsidR="004731FD" w:rsidRPr="006A2AA4">
        <w:rPr>
          <w:rFonts w:ascii="Times New Roman" w:hAnsi="Times New Roman" w:cs="Times New Roman"/>
          <w:noProof/>
          <w:sz w:val="26"/>
          <w:szCs w:val="26"/>
        </w:rPr>
        <w:t xml:space="preserve"> </w:t>
      </w:r>
      <w:r w:rsidR="002E5F70" w:rsidRPr="006A2AA4">
        <w:rPr>
          <w:rFonts w:ascii="Times New Roman" w:hAnsi="Times New Roman" w:cs="Times New Roman"/>
          <w:noProof/>
          <w:sz w:val="26"/>
          <w:szCs w:val="26"/>
        </w:rPr>
        <w:t>or simply by the barrier of the shop window glass.</w:t>
      </w:r>
    </w:p>
    <w:p w14:paraId="0393B132" w14:textId="6E3D6C22" w:rsidR="00F67C2E" w:rsidRPr="006A2AA4" w:rsidRDefault="00473CA3"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If we</w:t>
      </w:r>
      <w:r w:rsidR="00C11BD4" w:rsidRPr="006A2AA4">
        <w:rPr>
          <w:rFonts w:ascii="Times New Roman" w:hAnsi="Times New Roman" w:cs="Times New Roman"/>
          <w:noProof/>
          <w:sz w:val="26"/>
          <w:szCs w:val="26"/>
        </w:rPr>
        <w:t xml:space="preserve"> were to</w:t>
      </w:r>
      <w:r w:rsidRPr="006A2AA4">
        <w:rPr>
          <w:rFonts w:ascii="Times New Roman" w:hAnsi="Times New Roman" w:cs="Times New Roman"/>
          <w:noProof/>
          <w:sz w:val="26"/>
          <w:szCs w:val="26"/>
        </w:rPr>
        <w:t xml:space="preserve"> judge </w:t>
      </w:r>
      <w:r w:rsidR="002801F6" w:rsidRPr="006A2AA4">
        <w:rPr>
          <w:rFonts w:ascii="Times New Roman" w:hAnsi="Times New Roman" w:cs="Times New Roman"/>
          <w:noProof/>
          <w:sz w:val="26"/>
          <w:szCs w:val="26"/>
        </w:rPr>
        <w:t xml:space="preserve">the period from the year 1950 until the end of the 1960s </w:t>
      </w:r>
      <w:r w:rsidR="007B6699" w:rsidRPr="006A2AA4">
        <w:rPr>
          <w:rFonts w:ascii="Times New Roman" w:hAnsi="Times New Roman" w:cs="Times New Roman"/>
          <w:noProof/>
          <w:sz w:val="26"/>
          <w:szCs w:val="26"/>
        </w:rPr>
        <w:t>by available photographs</w:t>
      </w:r>
      <w:r w:rsidRPr="006A2AA4">
        <w:rPr>
          <w:rFonts w:ascii="Times New Roman" w:hAnsi="Times New Roman" w:cs="Times New Roman"/>
          <w:noProof/>
          <w:sz w:val="26"/>
          <w:szCs w:val="26"/>
        </w:rPr>
        <w:t xml:space="preserve">, we could say that they neutralise reality in a way. They give advantage to a history that </w:t>
      </w:r>
      <w:r w:rsidR="0044067D" w:rsidRPr="006A2AA4">
        <w:rPr>
          <w:rFonts w:ascii="Times New Roman" w:hAnsi="Times New Roman" w:cs="Times New Roman"/>
          <w:noProof/>
          <w:sz w:val="26"/>
          <w:szCs w:val="26"/>
        </w:rPr>
        <w:t>somewhat</w:t>
      </w:r>
      <w:r w:rsidRPr="006A2AA4">
        <w:rPr>
          <w:rFonts w:ascii="Times New Roman" w:hAnsi="Times New Roman" w:cs="Times New Roman"/>
          <w:noProof/>
          <w:sz w:val="26"/>
          <w:szCs w:val="26"/>
        </w:rPr>
        <w:t xml:space="preserve"> hibernates the then Yugoslavian society within a frame </w:t>
      </w:r>
      <w:r w:rsidR="00344010" w:rsidRPr="006A2AA4">
        <w:rPr>
          <w:rFonts w:ascii="Times New Roman" w:hAnsi="Times New Roman" w:cs="Times New Roman"/>
          <w:noProof/>
          <w:sz w:val="26"/>
          <w:szCs w:val="26"/>
        </w:rPr>
        <w:t>that</w:t>
      </w:r>
      <w:r w:rsidR="00DE1D38" w:rsidRPr="006A2AA4">
        <w:rPr>
          <w:rFonts w:ascii="Times New Roman" w:hAnsi="Times New Roman" w:cs="Times New Roman"/>
          <w:noProof/>
          <w:sz w:val="26"/>
          <w:szCs w:val="26"/>
        </w:rPr>
        <w:t xml:space="preserve"> is recognisable and acceptable to the West. </w:t>
      </w:r>
      <w:r w:rsidR="00A860E4" w:rsidRPr="006A2AA4">
        <w:rPr>
          <w:rFonts w:ascii="Times New Roman" w:hAnsi="Times New Roman" w:cs="Times New Roman"/>
          <w:noProof/>
          <w:sz w:val="26"/>
          <w:szCs w:val="26"/>
        </w:rPr>
        <w:t xml:space="preserve">It is impossible to identify the </w:t>
      </w:r>
      <w:r w:rsidR="00A860E4" w:rsidRPr="006A2AA4">
        <w:rPr>
          <w:rFonts w:ascii="Times New Roman" w:hAnsi="Times New Roman" w:cs="Times New Roman"/>
          <w:noProof/>
          <w:sz w:val="26"/>
          <w:szCs w:val="26"/>
        </w:rPr>
        <w:lastRenderedPageBreak/>
        <w:t>images of old-fashioned harvest with the society strongly marked by modernisation and i</w:t>
      </w:r>
      <w:r w:rsidR="00FD2CF7" w:rsidRPr="006A2AA4">
        <w:rPr>
          <w:rFonts w:ascii="Times New Roman" w:hAnsi="Times New Roman" w:cs="Times New Roman"/>
          <w:noProof/>
          <w:sz w:val="26"/>
          <w:szCs w:val="26"/>
        </w:rPr>
        <w:t>ndustrialisation</w:t>
      </w:r>
      <w:r w:rsidR="00D42722" w:rsidRPr="006A2AA4">
        <w:rPr>
          <w:rFonts w:ascii="Times New Roman" w:hAnsi="Times New Roman" w:cs="Times New Roman"/>
          <w:noProof/>
          <w:sz w:val="26"/>
          <w:szCs w:val="26"/>
        </w:rPr>
        <w:t xml:space="preserve"> processes</w:t>
      </w:r>
      <w:r w:rsidR="0002610C" w:rsidRPr="006A2AA4">
        <w:rPr>
          <w:rFonts w:ascii="Times New Roman" w:hAnsi="Times New Roman" w:cs="Times New Roman"/>
          <w:noProof/>
          <w:sz w:val="26"/>
          <w:szCs w:val="26"/>
        </w:rPr>
        <w:t xml:space="preserve"> and a</w:t>
      </w:r>
      <w:r w:rsidR="00FD2CF7" w:rsidRPr="006A2AA4">
        <w:rPr>
          <w:rFonts w:ascii="Times New Roman" w:hAnsi="Times New Roman" w:cs="Times New Roman"/>
          <w:noProof/>
          <w:sz w:val="26"/>
          <w:szCs w:val="26"/>
        </w:rPr>
        <w:t xml:space="preserve"> </w:t>
      </w:r>
      <w:r w:rsidR="00A860E4" w:rsidRPr="006A2AA4">
        <w:rPr>
          <w:rFonts w:ascii="Times New Roman" w:hAnsi="Times New Roman" w:cs="Times New Roman"/>
          <w:noProof/>
          <w:sz w:val="26"/>
          <w:szCs w:val="26"/>
        </w:rPr>
        <w:t xml:space="preserve">significant </w:t>
      </w:r>
      <w:r w:rsidR="006F34BE" w:rsidRPr="006A2AA4">
        <w:rPr>
          <w:rFonts w:ascii="Times New Roman" w:hAnsi="Times New Roman" w:cs="Times New Roman"/>
          <w:noProof/>
          <w:sz w:val="26"/>
          <w:szCs w:val="26"/>
        </w:rPr>
        <w:t>departure</w:t>
      </w:r>
      <w:r w:rsidR="0002610C" w:rsidRPr="006A2AA4">
        <w:rPr>
          <w:rFonts w:ascii="Times New Roman" w:hAnsi="Times New Roman" w:cs="Times New Roman"/>
          <w:noProof/>
          <w:sz w:val="26"/>
          <w:szCs w:val="26"/>
        </w:rPr>
        <w:t xml:space="preserve"> from collectivisation, as well as by</w:t>
      </w:r>
      <w:r w:rsidR="00D42722" w:rsidRPr="006A2AA4">
        <w:rPr>
          <w:rFonts w:ascii="Times New Roman" w:hAnsi="Times New Roman" w:cs="Times New Roman"/>
          <w:noProof/>
          <w:sz w:val="26"/>
          <w:szCs w:val="26"/>
        </w:rPr>
        <w:t xml:space="preserve"> </w:t>
      </w:r>
      <w:r w:rsidR="00A860E4" w:rsidRPr="006A2AA4">
        <w:rPr>
          <w:rFonts w:ascii="Times New Roman" w:hAnsi="Times New Roman" w:cs="Times New Roman"/>
          <w:noProof/>
          <w:sz w:val="26"/>
          <w:szCs w:val="26"/>
        </w:rPr>
        <w:t xml:space="preserve">the market model that enabled a freer and a more modern governance. </w:t>
      </w:r>
    </w:p>
    <w:p w14:paraId="5713DA61" w14:textId="0A9BD18C" w:rsidR="00F67C2E" w:rsidRPr="006A2AA4" w:rsidRDefault="00186A58"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In 1953, the year when Stalin died, </w:t>
      </w:r>
      <w:r w:rsidR="00FF3189" w:rsidRPr="006A2AA4">
        <w:rPr>
          <w:rFonts w:ascii="Times New Roman" w:hAnsi="Times New Roman" w:cs="Times New Roman"/>
          <w:noProof/>
          <w:sz w:val="26"/>
          <w:szCs w:val="26"/>
        </w:rPr>
        <w:t>Riboud</w:t>
      </w:r>
      <w:r w:rsidR="00987C36" w:rsidRPr="006A2AA4">
        <w:rPr>
          <w:rFonts w:ascii="Times New Roman" w:hAnsi="Times New Roman" w:cs="Times New Roman"/>
          <w:noProof/>
          <w:sz w:val="26"/>
          <w:szCs w:val="26"/>
        </w:rPr>
        <w:t xml:space="preserve"> wa</w:t>
      </w:r>
      <w:r w:rsidR="00FF3189" w:rsidRPr="006A2AA4">
        <w:rPr>
          <w:rFonts w:ascii="Times New Roman" w:hAnsi="Times New Roman" w:cs="Times New Roman"/>
          <w:noProof/>
          <w:sz w:val="26"/>
          <w:szCs w:val="26"/>
        </w:rPr>
        <w:t>s travelling throughout Dalmatia and other areas of Yugos</w:t>
      </w:r>
      <w:r w:rsidRPr="006A2AA4">
        <w:rPr>
          <w:rFonts w:ascii="Times New Roman" w:hAnsi="Times New Roman" w:cs="Times New Roman"/>
          <w:noProof/>
          <w:sz w:val="26"/>
          <w:szCs w:val="26"/>
        </w:rPr>
        <w:t>lavia. At the same time</w:t>
      </w:r>
      <w:r w:rsidR="00FF3189" w:rsidRPr="006A2AA4">
        <w:rPr>
          <w:rFonts w:ascii="Times New Roman" w:hAnsi="Times New Roman" w:cs="Times New Roman"/>
          <w:noProof/>
          <w:sz w:val="26"/>
          <w:szCs w:val="26"/>
        </w:rPr>
        <w:t xml:space="preserve"> Tito</w:t>
      </w:r>
      <w:r w:rsidR="00987C36" w:rsidRPr="006A2AA4">
        <w:rPr>
          <w:rFonts w:ascii="Times New Roman" w:hAnsi="Times New Roman" w:cs="Times New Roman"/>
          <w:noProof/>
          <w:sz w:val="26"/>
          <w:szCs w:val="26"/>
        </w:rPr>
        <w:t xml:space="preserve"> wa</w:t>
      </w:r>
      <w:r w:rsidR="00FF3189" w:rsidRPr="006A2AA4">
        <w:rPr>
          <w:rFonts w:ascii="Times New Roman" w:hAnsi="Times New Roman" w:cs="Times New Roman"/>
          <w:noProof/>
          <w:sz w:val="26"/>
          <w:szCs w:val="26"/>
        </w:rPr>
        <w:t xml:space="preserve">s heading from Belgrade via Sarajevo to Dalmatia, where he was to embark a ship to visit </w:t>
      </w:r>
      <w:r w:rsidR="003A32D1" w:rsidRPr="006A2AA4">
        <w:rPr>
          <w:rFonts w:ascii="Times New Roman" w:hAnsi="Times New Roman" w:cs="Times New Roman"/>
          <w:noProof/>
          <w:sz w:val="26"/>
          <w:szCs w:val="26"/>
        </w:rPr>
        <w:t>United Kingdom</w:t>
      </w:r>
      <w:r w:rsidR="00FF3189" w:rsidRPr="006A2AA4">
        <w:rPr>
          <w:rFonts w:ascii="Times New Roman" w:hAnsi="Times New Roman" w:cs="Times New Roman"/>
          <w:noProof/>
          <w:sz w:val="26"/>
          <w:szCs w:val="26"/>
        </w:rPr>
        <w:t xml:space="preserve"> – his first official visit to a Western country.</w:t>
      </w:r>
      <w:r w:rsidR="002801F6" w:rsidRPr="006A2AA4">
        <w:rPr>
          <w:rStyle w:val="EndnoteReference"/>
          <w:rFonts w:ascii="Times New Roman" w:hAnsi="Times New Roman" w:cs="Times New Roman"/>
          <w:noProof/>
          <w:sz w:val="26"/>
          <w:szCs w:val="26"/>
        </w:rPr>
        <w:endnoteReference w:id="8"/>
      </w:r>
      <w:r w:rsidR="00FF3189" w:rsidRPr="006A2AA4">
        <w:rPr>
          <w:rFonts w:ascii="Times New Roman" w:hAnsi="Times New Roman" w:cs="Times New Roman"/>
          <w:noProof/>
          <w:sz w:val="26"/>
          <w:szCs w:val="26"/>
        </w:rPr>
        <w:t xml:space="preserve"> </w:t>
      </w:r>
      <w:r w:rsidR="00DA23BF" w:rsidRPr="006A2AA4">
        <w:rPr>
          <w:rFonts w:ascii="Times New Roman" w:hAnsi="Times New Roman" w:cs="Times New Roman"/>
          <w:noProof/>
          <w:sz w:val="26"/>
          <w:szCs w:val="26"/>
        </w:rPr>
        <w:t xml:space="preserve">This visit is regarded in the national history as the moment in which Yugoslavia started to redefine its position in the world. </w:t>
      </w:r>
      <w:r w:rsidR="002471D5" w:rsidRPr="006A2AA4">
        <w:rPr>
          <w:rFonts w:ascii="Times New Roman" w:hAnsi="Times New Roman" w:cs="Times New Roman"/>
          <w:noProof/>
          <w:sz w:val="26"/>
          <w:szCs w:val="26"/>
        </w:rPr>
        <w:t>It was also a moment of the new identification of the</w:t>
      </w:r>
      <w:r w:rsidR="00DA28B7" w:rsidRPr="006A2AA4">
        <w:rPr>
          <w:rFonts w:ascii="Times New Roman" w:hAnsi="Times New Roman" w:cs="Times New Roman"/>
          <w:noProof/>
          <w:sz w:val="26"/>
          <w:szCs w:val="26"/>
        </w:rPr>
        <w:t xml:space="preserve"> Yugoslav</w:t>
      </w:r>
      <w:r w:rsidR="002471D5" w:rsidRPr="006A2AA4">
        <w:rPr>
          <w:rFonts w:ascii="Times New Roman" w:hAnsi="Times New Roman" w:cs="Times New Roman"/>
          <w:noProof/>
          <w:sz w:val="26"/>
          <w:szCs w:val="26"/>
        </w:rPr>
        <w:t xml:space="preserve"> society that</w:t>
      </w:r>
      <w:r w:rsidR="00FC1E4C" w:rsidRPr="006A2AA4">
        <w:rPr>
          <w:rFonts w:ascii="Times New Roman" w:hAnsi="Times New Roman" w:cs="Times New Roman"/>
          <w:noProof/>
          <w:sz w:val="26"/>
          <w:szCs w:val="26"/>
        </w:rPr>
        <w:t xml:space="preserve"> in</w:t>
      </w:r>
      <w:r w:rsidR="002471D5" w:rsidRPr="006A2AA4">
        <w:rPr>
          <w:rFonts w:ascii="Times New Roman" w:hAnsi="Times New Roman" w:cs="Times New Roman"/>
          <w:noProof/>
          <w:sz w:val="26"/>
          <w:szCs w:val="26"/>
        </w:rPr>
        <w:t xml:space="preserve"> the </w:t>
      </w:r>
      <w:r w:rsidR="00FC1E4C" w:rsidRPr="006A2AA4">
        <w:rPr>
          <w:rFonts w:ascii="Times New Roman" w:hAnsi="Times New Roman" w:cs="Times New Roman"/>
          <w:noProof/>
          <w:sz w:val="26"/>
          <w:szCs w:val="26"/>
        </w:rPr>
        <w:t>19</w:t>
      </w:r>
      <w:r w:rsidR="002471D5" w:rsidRPr="006A2AA4">
        <w:rPr>
          <w:rFonts w:ascii="Times New Roman" w:hAnsi="Times New Roman" w:cs="Times New Roman"/>
          <w:noProof/>
          <w:sz w:val="26"/>
          <w:szCs w:val="26"/>
        </w:rPr>
        <w:t xml:space="preserve">50s </w:t>
      </w:r>
      <w:r w:rsidR="00603A5C" w:rsidRPr="006A2AA4">
        <w:rPr>
          <w:rFonts w:ascii="Times New Roman" w:hAnsi="Times New Roman" w:cs="Times New Roman"/>
          <w:noProof/>
          <w:sz w:val="26"/>
          <w:szCs w:val="26"/>
        </w:rPr>
        <w:t>raised</w:t>
      </w:r>
      <w:r w:rsidR="002471D5" w:rsidRPr="006A2AA4">
        <w:rPr>
          <w:rFonts w:ascii="Times New Roman" w:hAnsi="Times New Roman" w:cs="Times New Roman"/>
          <w:noProof/>
          <w:sz w:val="26"/>
          <w:szCs w:val="26"/>
        </w:rPr>
        <w:t xml:space="preserve"> many generations who from the 1960s onward</w:t>
      </w:r>
      <w:r w:rsidR="005B2F90" w:rsidRPr="006A2AA4">
        <w:rPr>
          <w:rFonts w:ascii="Times New Roman" w:hAnsi="Times New Roman" w:cs="Times New Roman"/>
          <w:noProof/>
          <w:sz w:val="26"/>
          <w:szCs w:val="26"/>
        </w:rPr>
        <w:t>s</w:t>
      </w:r>
      <w:r w:rsidR="00FC1E4C" w:rsidRPr="006A2AA4">
        <w:rPr>
          <w:rFonts w:ascii="Times New Roman" w:hAnsi="Times New Roman" w:cs="Times New Roman"/>
          <w:noProof/>
          <w:sz w:val="26"/>
          <w:szCs w:val="26"/>
        </w:rPr>
        <w:t xml:space="preserve"> were</w:t>
      </w:r>
      <w:r w:rsidR="005B2F90" w:rsidRPr="006A2AA4">
        <w:rPr>
          <w:rFonts w:ascii="Times New Roman" w:hAnsi="Times New Roman" w:cs="Times New Roman"/>
          <w:noProof/>
          <w:sz w:val="26"/>
          <w:szCs w:val="26"/>
        </w:rPr>
        <w:t xml:space="preserve"> able to satisfy their needs in</w:t>
      </w:r>
      <w:r w:rsidR="002471D5" w:rsidRPr="006A2AA4">
        <w:rPr>
          <w:rFonts w:ascii="Times New Roman" w:hAnsi="Times New Roman" w:cs="Times New Roman"/>
          <w:noProof/>
          <w:sz w:val="26"/>
          <w:szCs w:val="26"/>
        </w:rPr>
        <w:t xml:space="preserve"> popular culture.</w:t>
      </w:r>
      <w:r w:rsidR="002801F6" w:rsidRPr="006A2AA4">
        <w:rPr>
          <w:rFonts w:ascii="Times New Roman" w:hAnsi="Times New Roman" w:cs="Times New Roman"/>
          <w:noProof/>
          <w:sz w:val="26"/>
          <w:szCs w:val="26"/>
        </w:rPr>
        <w:t xml:space="preserve"> </w:t>
      </w:r>
      <w:r w:rsidR="00A43FE8" w:rsidRPr="006A2AA4">
        <w:rPr>
          <w:rFonts w:ascii="Times New Roman" w:hAnsi="Times New Roman" w:cs="Times New Roman"/>
          <w:noProof/>
          <w:sz w:val="26"/>
          <w:szCs w:val="26"/>
        </w:rPr>
        <w:t>V</w:t>
      </w:r>
      <w:r w:rsidR="003E0ED5" w:rsidRPr="006A2AA4">
        <w:rPr>
          <w:rFonts w:ascii="Times New Roman" w:hAnsi="Times New Roman" w:cs="Times New Roman"/>
          <w:noProof/>
          <w:sz w:val="26"/>
          <w:szCs w:val="26"/>
        </w:rPr>
        <w:t>arious material and symbolic goods</w:t>
      </w:r>
      <w:r w:rsidR="004150EA" w:rsidRPr="006A2AA4">
        <w:rPr>
          <w:rFonts w:ascii="Times New Roman" w:hAnsi="Times New Roman" w:cs="Times New Roman"/>
          <w:noProof/>
          <w:sz w:val="26"/>
          <w:szCs w:val="26"/>
        </w:rPr>
        <w:t xml:space="preserve"> (texts, melodies</w:t>
      </w:r>
      <w:r w:rsidR="00BE3F6C" w:rsidRPr="006A2AA4">
        <w:rPr>
          <w:rFonts w:ascii="Times New Roman" w:hAnsi="Times New Roman" w:cs="Times New Roman"/>
          <w:noProof/>
          <w:sz w:val="26"/>
          <w:szCs w:val="26"/>
        </w:rPr>
        <w:t xml:space="preserve"> and</w:t>
      </w:r>
      <w:r w:rsidR="004150EA" w:rsidRPr="006A2AA4">
        <w:rPr>
          <w:rFonts w:ascii="Times New Roman" w:hAnsi="Times New Roman" w:cs="Times New Roman"/>
          <w:noProof/>
          <w:sz w:val="26"/>
          <w:szCs w:val="26"/>
        </w:rPr>
        <w:t xml:space="preserve"> images)</w:t>
      </w:r>
      <w:r w:rsidR="003E0ED5" w:rsidRPr="006A2AA4">
        <w:rPr>
          <w:rFonts w:ascii="Times New Roman" w:hAnsi="Times New Roman" w:cs="Times New Roman"/>
          <w:noProof/>
          <w:sz w:val="26"/>
          <w:szCs w:val="26"/>
        </w:rPr>
        <w:t xml:space="preserve"> </w:t>
      </w:r>
      <w:r w:rsidR="00E56710" w:rsidRPr="006A2AA4">
        <w:rPr>
          <w:rFonts w:ascii="Times New Roman" w:hAnsi="Times New Roman" w:cs="Times New Roman"/>
          <w:noProof/>
          <w:sz w:val="26"/>
          <w:szCs w:val="26"/>
        </w:rPr>
        <w:t>of</w:t>
      </w:r>
      <w:r w:rsidR="003E0ED5" w:rsidRPr="006A2AA4">
        <w:rPr>
          <w:rFonts w:ascii="Times New Roman" w:hAnsi="Times New Roman" w:cs="Times New Roman"/>
          <w:noProof/>
          <w:sz w:val="26"/>
          <w:szCs w:val="26"/>
        </w:rPr>
        <w:t xml:space="preserve"> a wide audience appeal </w:t>
      </w:r>
      <w:r w:rsidR="004150EA" w:rsidRPr="006A2AA4">
        <w:rPr>
          <w:rFonts w:ascii="Times New Roman" w:hAnsi="Times New Roman" w:cs="Times New Roman"/>
          <w:noProof/>
          <w:sz w:val="26"/>
          <w:szCs w:val="26"/>
        </w:rPr>
        <w:t>started to be produced</w:t>
      </w:r>
      <w:r w:rsidR="00232856" w:rsidRPr="006A2AA4">
        <w:rPr>
          <w:rFonts w:ascii="Times New Roman" w:hAnsi="Times New Roman" w:cs="Times New Roman"/>
          <w:noProof/>
          <w:sz w:val="26"/>
          <w:szCs w:val="26"/>
        </w:rPr>
        <w:t>, and</w:t>
      </w:r>
      <w:r w:rsidR="00341B51" w:rsidRPr="006A2AA4">
        <w:rPr>
          <w:rFonts w:ascii="Times New Roman" w:hAnsi="Times New Roman" w:cs="Times New Roman"/>
          <w:noProof/>
          <w:sz w:val="26"/>
          <w:szCs w:val="26"/>
        </w:rPr>
        <w:t xml:space="preserve"> TV shows became </w:t>
      </w:r>
      <w:r w:rsidR="00666C00" w:rsidRPr="006A2AA4">
        <w:rPr>
          <w:rFonts w:ascii="Times New Roman" w:hAnsi="Times New Roman" w:cs="Times New Roman"/>
          <w:noProof/>
          <w:sz w:val="26"/>
          <w:szCs w:val="26"/>
        </w:rPr>
        <w:t>a regular presence</w:t>
      </w:r>
      <w:r w:rsidR="00341B51" w:rsidRPr="006A2AA4">
        <w:rPr>
          <w:rFonts w:ascii="Times New Roman" w:hAnsi="Times New Roman" w:cs="Times New Roman"/>
          <w:noProof/>
          <w:sz w:val="26"/>
          <w:szCs w:val="26"/>
        </w:rPr>
        <w:t xml:space="preserve"> in </w:t>
      </w:r>
      <w:r w:rsidR="00917237" w:rsidRPr="006A2AA4">
        <w:rPr>
          <w:rFonts w:ascii="Times New Roman" w:hAnsi="Times New Roman" w:cs="Times New Roman"/>
          <w:noProof/>
          <w:sz w:val="26"/>
          <w:szCs w:val="26"/>
        </w:rPr>
        <w:t xml:space="preserve">the </w:t>
      </w:r>
      <w:r w:rsidR="00A87023" w:rsidRPr="006A2AA4">
        <w:rPr>
          <w:rFonts w:ascii="Times New Roman" w:hAnsi="Times New Roman" w:cs="Times New Roman"/>
          <w:noProof/>
          <w:sz w:val="26"/>
          <w:szCs w:val="26"/>
        </w:rPr>
        <w:t>everyday life</w:t>
      </w:r>
      <w:r w:rsidR="00341B51" w:rsidRPr="006A2AA4">
        <w:rPr>
          <w:rFonts w:ascii="Times New Roman" w:hAnsi="Times New Roman" w:cs="Times New Roman"/>
          <w:noProof/>
          <w:sz w:val="26"/>
          <w:szCs w:val="26"/>
        </w:rPr>
        <w:t xml:space="preserve">. </w:t>
      </w:r>
      <w:r w:rsidR="009C3AB8" w:rsidRPr="006A2AA4">
        <w:rPr>
          <w:rFonts w:ascii="Times New Roman" w:hAnsi="Times New Roman" w:cs="Times New Roman"/>
          <w:noProof/>
          <w:sz w:val="26"/>
          <w:szCs w:val="26"/>
        </w:rPr>
        <w:t>Many</w:t>
      </w:r>
      <w:r w:rsidR="00347F14" w:rsidRPr="006A2AA4">
        <w:rPr>
          <w:rFonts w:ascii="Times New Roman" w:hAnsi="Times New Roman" w:cs="Times New Roman"/>
          <w:noProof/>
          <w:sz w:val="26"/>
          <w:szCs w:val="26"/>
        </w:rPr>
        <w:t xml:space="preserve"> cities underwent</w:t>
      </w:r>
      <w:r w:rsidR="009C3AB8" w:rsidRPr="006A2AA4">
        <w:rPr>
          <w:rFonts w:ascii="Times New Roman" w:hAnsi="Times New Roman" w:cs="Times New Roman"/>
          <w:noProof/>
          <w:sz w:val="26"/>
          <w:szCs w:val="26"/>
        </w:rPr>
        <w:t xml:space="preserve"> </w:t>
      </w:r>
      <w:r w:rsidR="00347F14" w:rsidRPr="006A2AA4">
        <w:rPr>
          <w:rFonts w:ascii="Times New Roman" w:hAnsi="Times New Roman" w:cs="Times New Roman"/>
          <w:noProof/>
          <w:sz w:val="26"/>
          <w:szCs w:val="26"/>
        </w:rPr>
        <w:t xml:space="preserve">an </w:t>
      </w:r>
      <w:r w:rsidR="009C3AB8" w:rsidRPr="006A2AA4">
        <w:rPr>
          <w:rFonts w:ascii="Times New Roman" w:hAnsi="Times New Roman" w:cs="Times New Roman"/>
          <w:noProof/>
          <w:sz w:val="26"/>
          <w:szCs w:val="26"/>
        </w:rPr>
        <w:t>i</w:t>
      </w:r>
      <w:r w:rsidR="00647509" w:rsidRPr="006A2AA4">
        <w:rPr>
          <w:rFonts w:ascii="Times New Roman" w:hAnsi="Times New Roman" w:cs="Times New Roman"/>
          <w:noProof/>
          <w:sz w:val="26"/>
          <w:szCs w:val="26"/>
        </w:rPr>
        <w:t xml:space="preserve">ntensive </w:t>
      </w:r>
      <w:r w:rsidR="00512AE1" w:rsidRPr="006A2AA4">
        <w:rPr>
          <w:rFonts w:ascii="Times New Roman" w:hAnsi="Times New Roman" w:cs="Times New Roman"/>
          <w:noProof/>
          <w:sz w:val="26"/>
          <w:szCs w:val="26"/>
        </w:rPr>
        <w:t>development</w:t>
      </w:r>
      <w:r w:rsidR="00647509" w:rsidRPr="006A2AA4">
        <w:rPr>
          <w:rFonts w:ascii="Times New Roman" w:hAnsi="Times New Roman" w:cs="Times New Roman"/>
          <w:noProof/>
          <w:sz w:val="26"/>
          <w:szCs w:val="26"/>
        </w:rPr>
        <w:t xml:space="preserve"> with the aim to </w:t>
      </w:r>
      <w:r w:rsidR="00091AFB" w:rsidRPr="006A2AA4">
        <w:rPr>
          <w:rFonts w:ascii="Times New Roman" w:hAnsi="Times New Roman" w:cs="Times New Roman"/>
          <w:noProof/>
          <w:sz w:val="26"/>
          <w:szCs w:val="26"/>
        </w:rPr>
        <w:t>create</w:t>
      </w:r>
      <w:r w:rsidR="00647509" w:rsidRPr="006A2AA4">
        <w:rPr>
          <w:rFonts w:ascii="Times New Roman" w:hAnsi="Times New Roman" w:cs="Times New Roman"/>
          <w:noProof/>
          <w:sz w:val="26"/>
          <w:szCs w:val="26"/>
        </w:rPr>
        <w:t xml:space="preserve"> a new</w:t>
      </w:r>
      <w:r w:rsidR="00C7026A" w:rsidRPr="006A2AA4">
        <w:rPr>
          <w:rFonts w:ascii="Times New Roman" w:hAnsi="Times New Roman" w:cs="Times New Roman"/>
          <w:noProof/>
          <w:sz w:val="26"/>
          <w:szCs w:val="26"/>
        </w:rPr>
        <w:t xml:space="preserve"> and</w:t>
      </w:r>
      <w:r w:rsidR="00647509" w:rsidRPr="006A2AA4">
        <w:rPr>
          <w:rFonts w:ascii="Times New Roman" w:hAnsi="Times New Roman" w:cs="Times New Roman"/>
          <w:noProof/>
          <w:sz w:val="26"/>
          <w:szCs w:val="26"/>
        </w:rPr>
        <w:t xml:space="preserve"> contemporary </w:t>
      </w:r>
      <w:r w:rsidR="00B64D21" w:rsidRPr="006A2AA4">
        <w:rPr>
          <w:rFonts w:ascii="Times New Roman" w:hAnsi="Times New Roman" w:cs="Times New Roman"/>
          <w:noProof/>
          <w:sz w:val="26"/>
          <w:szCs w:val="26"/>
        </w:rPr>
        <w:t>metropolitan</w:t>
      </w:r>
      <w:r w:rsidR="00647509" w:rsidRPr="006A2AA4">
        <w:rPr>
          <w:rFonts w:ascii="Times New Roman" w:hAnsi="Times New Roman" w:cs="Times New Roman"/>
          <w:noProof/>
          <w:sz w:val="26"/>
          <w:szCs w:val="26"/>
        </w:rPr>
        <w:t xml:space="preserve"> scale.</w:t>
      </w:r>
      <w:r w:rsidR="006E6BA5" w:rsidRPr="006A2AA4">
        <w:rPr>
          <w:rFonts w:ascii="Times New Roman" w:hAnsi="Times New Roman" w:cs="Times New Roman"/>
          <w:noProof/>
          <w:sz w:val="26"/>
          <w:szCs w:val="26"/>
        </w:rPr>
        <w:t xml:space="preserve"> Important events in visual arts inclined towards</w:t>
      </w:r>
      <w:r w:rsidR="005131FE" w:rsidRPr="006A2AA4">
        <w:rPr>
          <w:rFonts w:ascii="Times New Roman" w:hAnsi="Times New Roman" w:cs="Times New Roman"/>
          <w:noProof/>
          <w:sz w:val="26"/>
          <w:szCs w:val="26"/>
        </w:rPr>
        <w:t xml:space="preserve"> rationalist and con</w:t>
      </w:r>
      <w:r w:rsidR="00091AFB" w:rsidRPr="006A2AA4">
        <w:rPr>
          <w:rFonts w:ascii="Times New Roman" w:hAnsi="Times New Roman" w:cs="Times New Roman"/>
          <w:noProof/>
          <w:sz w:val="26"/>
          <w:szCs w:val="26"/>
        </w:rPr>
        <w:t>structivist</w:t>
      </w:r>
      <w:r w:rsidR="006E6BA5" w:rsidRPr="006A2AA4">
        <w:rPr>
          <w:rFonts w:ascii="Times New Roman" w:hAnsi="Times New Roman" w:cs="Times New Roman"/>
          <w:noProof/>
          <w:sz w:val="26"/>
          <w:szCs w:val="26"/>
        </w:rPr>
        <w:t xml:space="preserve"> </w:t>
      </w:r>
      <w:r w:rsidR="005131FE" w:rsidRPr="006A2AA4">
        <w:rPr>
          <w:rFonts w:ascii="Times New Roman" w:hAnsi="Times New Roman" w:cs="Times New Roman"/>
          <w:noProof/>
          <w:sz w:val="26"/>
          <w:szCs w:val="26"/>
        </w:rPr>
        <w:t>tendency</w:t>
      </w:r>
      <w:r w:rsidR="00091AFB" w:rsidRPr="006A2AA4">
        <w:rPr>
          <w:rFonts w:ascii="Times New Roman" w:hAnsi="Times New Roman" w:cs="Times New Roman"/>
          <w:noProof/>
          <w:sz w:val="26"/>
          <w:szCs w:val="26"/>
        </w:rPr>
        <w:t xml:space="preserve"> followed the </w:t>
      </w:r>
      <w:r w:rsidR="0003593E" w:rsidRPr="006A2AA4">
        <w:rPr>
          <w:rFonts w:ascii="Times New Roman" w:hAnsi="Times New Roman" w:cs="Times New Roman"/>
          <w:noProof/>
          <w:sz w:val="26"/>
          <w:szCs w:val="26"/>
        </w:rPr>
        <w:t>architectural trends</w:t>
      </w:r>
      <w:r w:rsidR="005131FE" w:rsidRPr="006A2AA4">
        <w:rPr>
          <w:rFonts w:ascii="Times New Roman" w:hAnsi="Times New Roman" w:cs="Times New Roman"/>
          <w:noProof/>
          <w:sz w:val="26"/>
          <w:szCs w:val="26"/>
        </w:rPr>
        <w:t xml:space="preserve">. </w:t>
      </w:r>
      <w:r w:rsidR="00A43FE8" w:rsidRPr="006A2AA4">
        <w:rPr>
          <w:rFonts w:ascii="Times New Roman" w:hAnsi="Times New Roman" w:cs="Times New Roman"/>
          <w:noProof/>
          <w:sz w:val="26"/>
          <w:szCs w:val="26"/>
        </w:rPr>
        <w:t>Let us also</w:t>
      </w:r>
      <w:r w:rsidR="00982F70" w:rsidRPr="006A2AA4">
        <w:rPr>
          <w:rFonts w:ascii="Times New Roman" w:hAnsi="Times New Roman" w:cs="Times New Roman"/>
          <w:noProof/>
          <w:sz w:val="26"/>
          <w:szCs w:val="26"/>
        </w:rPr>
        <w:t xml:space="preserve"> mention early computer-generated research</w:t>
      </w:r>
      <w:r w:rsidR="00D16638" w:rsidRPr="006A2AA4">
        <w:rPr>
          <w:rFonts w:ascii="Times New Roman" w:hAnsi="Times New Roman" w:cs="Times New Roman"/>
          <w:noProof/>
          <w:sz w:val="26"/>
          <w:szCs w:val="26"/>
        </w:rPr>
        <w:t>es</w:t>
      </w:r>
      <w:r w:rsidR="00982F70" w:rsidRPr="006A2AA4">
        <w:rPr>
          <w:rFonts w:ascii="Times New Roman" w:hAnsi="Times New Roman" w:cs="Times New Roman"/>
          <w:noProof/>
          <w:sz w:val="26"/>
          <w:szCs w:val="26"/>
        </w:rPr>
        <w:t xml:space="preserve"> that </w:t>
      </w:r>
      <w:r w:rsidR="00285E64" w:rsidRPr="006A2AA4">
        <w:rPr>
          <w:rFonts w:ascii="Times New Roman" w:hAnsi="Times New Roman" w:cs="Times New Roman"/>
          <w:noProof/>
          <w:sz w:val="26"/>
          <w:szCs w:val="26"/>
        </w:rPr>
        <w:t>took place</w:t>
      </w:r>
      <w:r w:rsidR="00982F70" w:rsidRPr="006A2AA4">
        <w:rPr>
          <w:rFonts w:ascii="Times New Roman" w:hAnsi="Times New Roman" w:cs="Times New Roman"/>
          <w:noProof/>
          <w:sz w:val="26"/>
          <w:szCs w:val="26"/>
        </w:rPr>
        <w:t xml:space="preserve"> during that period. </w:t>
      </w:r>
      <w:r w:rsidR="00BE28B9" w:rsidRPr="006A2AA4">
        <w:rPr>
          <w:rFonts w:ascii="Times New Roman" w:hAnsi="Times New Roman" w:cs="Times New Roman"/>
          <w:noProof/>
          <w:sz w:val="26"/>
          <w:szCs w:val="26"/>
        </w:rPr>
        <w:t xml:space="preserve">This information has no intention to diminish the photographic importance of any author, </w:t>
      </w:r>
      <w:r w:rsidR="00CA42E1" w:rsidRPr="006A2AA4">
        <w:rPr>
          <w:rFonts w:ascii="Times New Roman" w:hAnsi="Times New Roman" w:cs="Times New Roman"/>
          <w:noProof/>
          <w:sz w:val="26"/>
          <w:szCs w:val="26"/>
        </w:rPr>
        <w:t xml:space="preserve">nevertheless </w:t>
      </w:r>
      <w:r w:rsidR="006173C6" w:rsidRPr="006A2AA4">
        <w:rPr>
          <w:rFonts w:ascii="Times New Roman" w:hAnsi="Times New Roman" w:cs="Times New Roman"/>
          <w:noProof/>
          <w:sz w:val="26"/>
          <w:szCs w:val="26"/>
        </w:rPr>
        <w:t xml:space="preserve">it offers us the possibility to </w:t>
      </w:r>
      <w:r w:rsidR="0063777D" w:rsidRPr="006A2AA4">
        <w:rPr>
          <w:rFonts w:ascii="Times New Roman" w:hAnsi="Times New Roman" w:cs="Times New Roman"/>
          <w:noProof/>
          <w:sz w:val="26"/>
          <w:szCs w:val="26"/>
        </w:rPr>
        <w:t xml:space="preserve">approach and interpret certain photographic series in a different way. </w:t>
      </w:r>
    </w:p>
    <w:p w14:paraId="2FADAA6F" w14:textId="4C99122A" w:rsidR="00E643B9" w:rsidRPr="006A2AA4" w:rsidRDefault="0044281A"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w:t>
      </w:r>
      <w:r w:rsidR="00E643B9" w:rsidRPr="006A2AA4">
        <w:rPr>
          <w:rFonts w:ascii="Times New Roman" w:hAnsi="Times New Roman" w:cs="Times New Roman"/>
          <w:noProof/>
          <w:sz w:val="26"/>
          <w:szCs w:val="26"/>
        </w:rPr>
        <w:t xml:space="preserve">he influence of </w:t>
      </w:r>
      <w:r w:rsidR="00E643B9" w:rsidRPr="006A2AA4">
        <w:rPr>
          <w:rFonts w:ascii="Times New Roman" w:hAnsi="Times New Roman" w:cs="Times New Roman"/>
          <w:i/>
          <w:noProof/>
          <w:sz w:val="26"/>
          <w:szCs w:val="26"/>
        </w:rPr>
        <w:t>Magnum</w:t>
      </w:r>
      <w:r w:rsidR="001261E6" w:rsidRPr="006A2AA4">
        <w:rPr>
          <w:rFonts w:ascii="Times New Roman" w:hAnsi="Times New Roman" w:cs="Times New Roman"/>
          <w:noProof/>
          <w:sz w:val="26"/>
          <w:szCs w:val="26"/>
        </w:rPr>
        <w:t xml:space="preserve"> i</w:t>
      </w:r>
      <w:r w:rsidRPr="006A2AA4">
        <w:rPr>
          <w:rFonts w:ascii="Times New Roman" w:hAnsi="Times New Roman" w:cs="Times New Roman"/>
          <w:noProof/>
          <w:sz w:val="26"/>
          <w:szCs w:val="26"/>
        </w:rPr>
        <w:t>s impossible to avoid,</w:t>
      </w:r>
      <w:r w:rsidR="00E643B9" w:rsidRPr="006A2AA4">
        <w:rPr>
          <w:rFonts w:ascii="Times New Roman" w:hAnsi="Times New Roman" w:cs="Times New Roman"/>
          <w:noProof/>
          <w:sz w:val="26"/>
          <w:szCs w:val="26"/>
        </w:rPr>
        <w:t xml:space="preserve"> </w:t>
      </w:r>
      <w:r w:rsidR="00377122" w:rsidRPr="006A2AA4">
        <w:rPr>
          <w:rFonts w:ascii="Times New Roman" w:hAnsi="Times New Roman" w:cs="Times New Roman"/>
          <w:noProof/>
          <w:sz w:val="26"/>
          <w:szCs w:val="26"/>
        </w:rPr>
        <w:t xml:space="preserve">and here we should </w:t>
      </w:r>
      <w:r w:rsidR="00D61863" w:rsidRPr="006A2AA4">
        <w:rPr>
          <w:rFonts w:ascii="Times New Roman" w:hAnsi="Times New Roman" w:cs="Times New Roman"/>
          <w:noProof/>
          <w:sz w:val="26"/>
          <w:szCs w:val="26"/>
        </w:rPr>
        <w:t>point to</w:t>
      </w:r>
      <w:r w:rsidR="00377122" w:rsidRPr="006A2AA4">
        <w:rPr>
          <w:rFonts w:ascii="Times New Roman" w:hAnsi="Times New Roman" w:cs="Times New Roman"/>
          <w:noProof/>
          <w:sz w:val="26"/>
          <w:szCs w:val="26"/>
        </w:rPr>
        <w:t xml:space="preserve"> </w:t>
      </w:r>
      <w:r w:rsidR="002A5AE9" w:rsidRPr="006A2AA4">
        <w:rPr>
          <w:rFonts w:ascii="Times New Roman" w:hAnsi="Times New Roman" w:cs="Times New Roman"/>
          <w:noProof/>
          <w:sz w:val="26"/>
          <w:szCs w:val="26"/>
        </w:rPr>
        <w:t>genera</w:t>
      </w:r>
      <w:r w:rsidR="00282E5C" w:rsidRPr="006A2AA4">
        <w:rPr>
          <w:rFonts w:ascii="Times New Roman" w:hAnsi="Times New Roman" w:cs="Times New Roman"/>
          <w:noProof/>
          <w:sz w:val="26"/>
          <w:szCs w:val="26"/>
        </w:rPr>
        <w:t>l</w:t>
      </w:r>
      <w:r w:rsidR="002A5AE9" w:rsidRPr="006A2AA4">
        <w:rPr>
          <w:rFonts w:ascii="Times New Roman" w:hAnsi="Times New Roman" w:cs="Times New Roman"/>
          <w:noProof/>
          <w:sz w:val="26"/>
          <w:szCs w:val="26"/>
        </w:rPr>
        <w:t xml:space="preserve"> differences </w:t>
      </w:r>
      <w:r w:rsidR="00B42895" w:rsidRPr="006A2AA4">
        <w:rPr>
          <w:rFonts w:ascii="Times New Roman" w:hAnsi="Times New Roman" w:cs="Times New Roman"/>
          <w:noProof/>
          <w:sz w:val="26"/>
          <w:szCs w:val="26"/>
        </w:rPr>
        <w:t xml:space="preserve">that the critics </w:t>
      </w:r>
      <w:r w:rsidR="00D61863" w:rsidRPr="006A2AA4">
        <w:rPr>
          <w:rFonts w:ascii="Times New Roman" w:hAnsi="Times New Roman" w:cs="Times New Roman"/>
          <w:noProof/>
          <w:sz w:val="26"/>
          <w:szCs w:val="26"/>
        </w:rPr>
        <w:t>noted</w:t>
      </w:r>
      <w:r w:rsidR="002D5E43" w:rsidRPr="006A2AA4">
        <w:rPr>
          <w:rFonts w:ascii="Times New Roman" w:hAnsi="Times New Roman" w:cs="Times New Roman"/>
          <w:noProof/>
          <w:sz w:val="26"/>
          <w:szCs w:val="26"/>
        </w:rPr>
        <w:t xml:space="preserve"> </w:t>
      </w:r>
      <w:r w:rsidR="002A5AE9" w:rsidRPr="006A2AA4">
        <w:rPr>
          <w:rFonts w:ascii="Times New Roman" w:hAnsi="Times New Roman" w:cs="Times New Roman"/>
          <w:noProof/>
          <w:sz w:val="26"/>
          <w:szCs w:val="26"/>
        </w:rPr>
        <w:t xml:space="preserve">between the European and American approach to </w:t>
      </w:r>
      <w:r w:rsidR="00B04437" w:rsidRPr="006A2AA4">
        <w:rPr>
          <w:rFonts w:ascii="Times New Roman" w:hAnsi="Times New Roman" w:cs="Times New Roman"/>
          <w:noProof/>
          <w:sz w:val="26"/>
          <w:szCs w:val="26"/>
        </w:rPr>
        <w:t>reportage</w:t>
      </w:r>
      <w:r w:rsidR="002A5AE9" w:rsidRPr="006A2AA4">
        <w:rPr>
          <w:rFonts w:ascii="Times New Roman" w:hAnsi="Times New Roman" w:cs="Times New Roman"/>
          <w:noProof/>
          <w:sz w:val="26"/>
          <w:szCs w:val="26"/>
        </w:rPr>
        <w:t xml:space="preserve"> photography</w:t>
      </w:r>
      <w:r w:rsidR="00282E5C" w:rsidRPr="006A2AA4">
        <w:rPr>
          <w:rFonts w:ascii="Times New Roman" w:hAnsi="Times New Roman" w:cs="Times New Roman"/>
          <w:noProof/>
          <w:sz w:val="26"/>
          <w:szCs w:val="26"/>
        </w:rPr>
        <w:t>.</w:t>
      </w:r>
      <w:r w:rsidR="002801F6" w:rsidRPr="006A2AA4">
        <w:rPr>
          <w:rStyle w:val="EndnoteReference"/>
          <w:rFonts w:ascii="Times New Roman" w:hAnsi="Times New Roman" w:cs="Times New Roman"/>
          <w:noProof/>
          <w:sz w:val="26"/>
          <w:szCs w:val="26"/>
        </w:rPr>
        <w:endnoteReference w:id="9"/>
      </w:r>
      <w:r w:rsidR="00282E5C" w:rsidRPr="006A2AA4">
        <w:rPr>
          <w:rFonts w:ascii="Times New Roman" w:hAnsi="Times New Roman" w:cs="Times New Roman"/>
          <w:noProof/>
          <w:sz w:val="26"/>
          <w:szCs w:val="26"/>
        </w:rPr>
        <w:t xml:space="preserve"> </w:t>
      </w:r>
      <w:r w:rsidR="00F05DAE" w:rsidRPr="006A2AA4">
        <w:rPr>
          <w:rFonts w:ascii="Times New Roman" w:hAnsi="Times New Roman" w:cs="Times New Roman"/>
          <w:noProof/>
          <w:sz w:val="26"/>
          <w:szCs w:val="26"/>
        </w:rPr>
        <w:t>But i</w:t>
      </w:r>
      <w:r w:rsidR="00282E5C" w:rsidRPr="006A2AA4">
        <w:rPr>
          <w:rFonts w:ascii="Times New Roman" w:hAnsi="Times New Roman" w:cs="Times New Roman"/>
          <w:noProof/>
          <w:sz w:val="26"/>
          <w:szCs w:val="26"/>
        </w:rPr>
        <w:t xml:space="preserve">t is equally impossible to disregard the </w:t>
      </w:r>
      <w:r w:rsidR="002F4CE3" w:rsidRPr="006A2AA4">
        <w:rPr>
          <w:rFonts w:ascii="Times New Roman" w:hAnsi="Times New Roman" w:cs="Times New Roman"/>
          <w:noProof/>
          <w:sz w:val="26"/>
          <w:szCs w:val="26"/>
        </w:rPr>
        <w:t xml:space="preserve">critical approach to romantic illusions </w:t>
      </w:r>
      <w:r w:rsidR="007D1793" w:rsidRPr="006A2AA4">
        <w:rPr>
          <w:rFonts w:ascii="Times New Roman" w:hAnsi="Times New Roman" w:cs="Times New Roman"/>
          <w:noProof/>
          <w:sz w:val="26"/>
          <w:szCs w:val="26"/>
        </w:rPr>
        <w:t xml:space="preserve">that </w:t>
      </w:r>
      <w:r w:rsidR="00D23A49" w:rsidRPr="006A2AA4">
        <w:rPr>
          <w:rFonts w:ascii="Times New Roman" w:hAnsi="Times New Roman" w:cs="Times New Roman"/>
          <w:noProof/>
          <w:sz w:val="26"/>
          <w:szCs w:val="26"/>
        </w:rPr>
        <w:t xml:space="preserve">have </w:t>
      </w:r>
      <w:r w:rsidR="007D1793" w:rsidRPr="006A2AA4">
        <w:rPr>
          <w:rFonts w:ascii="Times New Roman" w:hAnsi="Times New Roman" w:cs="Times New Roman"/>
          <w:noProof/>
          <w:sz w:val="26"/>
          <w:szCs w:val="26"/>
        </w:rPr>
        <w:t>greatly m</w:t>
      </w:r>
      <w:r w:rsidR="00FA2B67" w:rsidRPr="006A2AA4">
        <w:rPr>
          <w:rFonts w:ascii="Times New Roman" w:hAnsi="Times New Roman" w:cs="Times New Roman"/>
          <w:noProof/>
          <w:sz w:val="26"/>
          <w:szCs w:val="26"/>
        </w:rPr>
        <w:t xml:space="preserve">arked the </w:t>
      </w:r>
      <w:r w:rsidR="004B3EE6" w:rsidRPr="006A2AA4">
        <w:rPr>
          <w:rFonts w:ascii="Times New Roman" w:hAnsi="Times New Roman" w:cs="Times New Roman"/>
          <w:noProof/>
          <w:sz w:val="26"/>
          <w:szCs w:val="26"/>
        </w:rPr>
        <w:t>photography in Europe in</w:t>
      </w:r>
      <w:r w:rsidR="007D1793" w:rsidRPr="006A2AA4">
        <w:rPr>
          <w:rFonts w:ascii="Times New Roman" w:hAnsi="Times New Roman" w:cs="Times New Roman"/>
          <w:noProof/>
          <w:sz w:val="26"/>
          <w:szCs w:val="26"/>
        </w:rPr>
        <w:t xml:space="preserve"> the 1950s. </w:t>
      </w:r>
      <w:r w:rsidR="008D0F80" w:rsidRPr="006A2AA4">
        <w:rPr>
          <w:rFonts w:ascii="Times New Roman" w:hAnsi="Times New Roman" w:cs="Times New Roman"/>
          <w:noProof/>
          <w:sz w:val="26"/>
          <w:szCs w:val="26"/>
        </w:rPr>
        <w:t xml:space="preserve">Some </w:t>
      </w:r>
      <w:r w:rsidR="003A32D1" w:rsidRPr="006A2AA4">
        <w:rPr>
          <w:rFonts w:ascii="Times New Roman" w:hAnsi="Times New Roman" w:cs="Times New Roman"/>
          <w:noProof/>
          <w:sz w:val="26"/>
          <w:szCs w:val="26"/>
        </w:rPr>
        <w:t>auth</w:t>
      </w:r>
      <w:r w:rsidR="008D0F80" w:rsidRPr="006A2AA4">
        <w:rPr>
          <w:rFonts w:ascii="Times New Roman" w:hAnsi="Times New Roman" w:cs="Times New Roman"/>
          <w:noProof/>
          <w:sz w:val="26"/>
          <w:szCs w:val="26"/>
        </w:rPr>
        <w:t>ors of the German photographic scene</w:t>
      </w:r>
      <w:r w:rsidR="00F6534C" w:rsidRPr="006A2AA4">
        <w:rPr>
          <w:rFonts w:ascii="Times New Roman" w:hAnsi="Times New Roman" w:cs="Times New Roman"/>
          <w:noProof/>
          <w:sz w:val="26"/>
          <w:szCs w:val="26"/>
        </w:rPr>
        <w:t xml:space="preserve">, </w:t>
      </w:r>
      <w:r w:rsidR="005854EF" w:rsidRPr="006A2AA4">
        <w:rPr>
          <w:rFonts w:ascii="Times New Roman" w:hAnsi="Times New Roman" w:cs="Times New Roman"/>
          <w:noProof/>
          <w:sz w:val="26"/>
          <w:szCs w:val="26"/>
        </w:rPr>
        <w:t>Schmoll</w:t>
      </w:r>
      <w:r w:rsidR="00D5479A" w:rsidRPr="006A2AA4">
        <w:rPr>
          <w:rFonts w:ascii="Times New Roman" w:hAnsi="Times New Roman" w:cs="Times New Roman"/>
          <w:noProof/>
          <w:sz w:val="26"/>
          <w:szCs w:val="26"/>
        </w:rPr>
        <w:t xml:space="preserve"> for instance</w:t>
      </w:r>
      <w:r w:rsidR="005854EF" w:rsidRPr="006A2AA4">
        <w:rPr>
          <w:rFonts w:ascii="Times New Roman" w:hAnsi="Times New Roman" w:cs="Times New Roman"/>
          <w:noProof/>
          <w:sz w:val="26"/>
          <w:szCs w:val="26"/>
        </w:rPr>
        <w:t xml:space="preserve">, </w:t>
      </w:r>
      <w:r w:rsidR="008D0F80" w:rsidRPr="006A2AA4">
        <w:rPr>
          <w:rFonts w:ascii="Times New Roman" w:hAnsi="Times New Roman" w:cs="Times New Roman"/>
          <w:noProof/>
          <w:sz w:val="26"/>
          <w:szCs w:val="26"/>
        </w:rPr>
        <w:t xml:space="preserve">who strongly opposed the poetics of the Steichen’s </w:t>
      </w:r>
      <w:r w:rsidR="008D0F80" w:rsidRPr="006A2AA4">
        <w:rPr>
          <w:rFonts w:ascii="Times New Roman" w:hAnsi="Times New Roman" w:cs="Times New Roman"/>
          <w:i/>
          <w:noProof/>
          <w:sz w:val="26"/>
          <w:szCs w:val="26"/>
        </w:rPr>
        <w:t>Family</w:t>
      </w:r>
      <w:r w:rsidR="00C16714" w:rsidRPr="006A2AA4">
        <w:rPr>
          <w:rFonts w:ascii="Times New Roman" w:hAnsi="Times New Roman" w:cs="Times New Roman"/>
          <w:noProof/>
          <w:sz w:val="26"/>
          <w:szCs w:val="26"/>
        </w:rPr>
        <w:t>, describe</w:t>
      </w:r>
      <w:r w:rsidR="008D0F80" w:rsidRPr="006A2AA4">
        <w:rPr>
          <w:rFonts w:ascii="Times New Roman" w:hAnsi="Times New Roman" w:cs="Times New Roman"/>
          <w:noProof/>
          <w:sz w:val="26"/>
          <w:szCs w:val="26"/>
        </w:rPr>
        <w:t xml:space="preserve"> the ‘</w:t>
      </w:r>
      <w:r w:rsidR="00F23553" w:rsidRPr="006A2AA4">
        <w:rPr>
          <w:rFonts w:ascii="Times New Roman" w:hAnsi="Times New Roman" w:cs="Times New Roman"/>
          <w:noProof/>
          <w:sz w:val="26"/>
          <w:szCs w:val="26"/>
        </w:rPr>
        <w:t xml:space="preserve">50s as an apolitical era of renewal </w:t>
      </w:r>
      <w:r w:rsidR="00D4091E" w:rsidRPr="006A2AA4">
        <w:rPr>
          <w:rFonts w:ascii="Times New Roman" w:hAnsi="Times New Roman" w:cs="Times New Roman"/>
          <w:noProof/>
          <w:sz w:val="26"/>
          <w:szCs w:val="26"/>
        </w:rPr>
        <w:t>with ‘</w:t>
      </w:r>
      <w:r w:rsidR="00280282" w:rsidRPr="006A2AA4">
        <w:rPr>
          <w:rFonts w:ascii="Times New Roman" w:hAnsi="Times New Roman" w:cs="Times New Roman"/>
          <w:noProof/>
          <w:sz w:val="26"/>
          <w:szCs w:val="26"/>
        </w:rPr>
        <w:t>alternating</w:t>
      </w:r>
      <w:r w:rsidR="00D4091E" w:rsidRPr="006A2AA4">
        <w:rPr>
          <w:rFonts w:ascii="Times New Roman" w:hAnsi="Times New Roman" w:cs="Times New Roman"/>
          <w:noProof/>
          <w:sz w:val="26"/>
          <w:szCs w:val="26"/>
        </w:rPr>
        <w:t xml:space="preserve"> waves of</w:t>
      </w:r>
      <w:r w:rsidR="008D0F80" w:rsidRPr="006A2AA4">
        <w:rPr>
          <w:rFonts w:ascii="Times New Roman" w:hAnsi="Times New Roman" w:cs="Times New Roman"/>
          <w:noProof/>
          <w:sz w:val="26"/>
          <w:szCs w:val="26"/>
        </w:rPr>
        <w:t xml:space="preserve"> </w:t>
      </w:r>
      <w:r w:rsidR="00D4091E" w:rsidRPr="006A2AA4">
        <w:rPr>
          <w:rFonts w:ascii="Times New Roman" w:hAnsi="Times New Roman" w:cs="Times New Roman"/>
          <w:i/>
          <w:noProof/>
          <w:sz w:val="26"/>
          <w:szCs w:val="26"/>
        </w:rPr>
        <w:t>devouring</w:t>
      </w:r>
      <w:r w:rsidR="00D4091E" w:rsidRPr="006A2AA4">
        <w:rPr>
          <w:rFonts w:ascii="Times New Roman" w:hAnsi="Times New Roman" w:cs="Times New Roman"/>
          <w:noProof/>
          <w:sz w:val="26"/>
          <w:szCs w:val="26"/>
        </w:rPr>
        <w:t xml:space="preserve">, shopping, travelling and industrial and technological </w:t>
      </w:r>
      <w:r w:rsidR="00097E87" w:rsidRPr="006A2AA4">
        <w:rPr>
          <w:rFonts w:ascii="Times New Roman" w:hAnsi="Times New Roman" w:cs="Times New Roman"/>
          <w:noProof/>
          <w:sz w:val="26"/>
          <w:szCs w:val="26"/>
        </w:rPr>
        <w:t>advancement</w:t>
      </w:r>
      <w:r w:rsidR="00F31BBF" w:rsidRPr="006A2AA4">
        <w:rPr>
          <w:rFonts w:ascii="Times New Roman" w:hAnsi="Times New Roman" w:cs="Times New Roman"/>
          <w:noProof/>
          <w:sz w:val="26"/>
          <w:szCs w:val="26"/>
        </w:rPr>
        <w:t>’</w:t>
      </w:r>
      <w:r w:rsidR="003E35EB" w:rsidRPr="006A2AA4">
        <w:rPr>
          <w:rFonts w:ascii="Times New Roman" w:hAnsi="Times New Roman" w:cs="Times New Roman"/>
          <w:noProof/>
          <w:sz w:val="26"/>
          <w:szCs w:val="26"/>
        </w:rPr>
        <w:t>.</w:t>
      </w:r>
      <w:r w:rsidR="00D44AA5" w:rsidRPr="006A2AA4">
        <w:rPr>
          <w:rStyle w:val="EndnoteReference"/>
          <w:rFonts w:ascii="Times New Roman" w:hAnsi="Times New Roman" w:cs="Times New Roman"/>
          <w:noProof/>
          <w:sz w:val="26"/>
          <w:szCs w:val="26"/>
        </w:rPr>
        <w:endnoteReference w:id="10"/>
      </w:r>
      <w:r w:rsidR="000771FF" w:rsidRPr="006A2AA4">
        <w:rPr>
          <w:rFonts w:ascii="Times New Roman" w:hAnsi="Times New Roman" w:cs="Times New Roman"/>
          <w:noProof/>
          <w:sz w:val="26"/>
          <w:szCs w:val="26"/>
        </w:rPr>
        <w:t xml:space="preserve"> Many characteristics of this period </w:t>
      </w:r>
      <w:r w:rsidR="00514B60" w:rsidRPr="006A2AA4">
        <w:rPr>
          <w:rFonts w:ascii="Times New Roman" w:hAnsi="Times New Roman" w:cs="Times New Roman"/>
          <w:noProof/>
          <w:sz w:val="26"/>
          <w:szCs w:val="26"/>
        </w:rPr>
        <w:t>speak</w:t>
      </w:r>
      <w:r w:rsidR="000771FF" w:rsidRPr="006A2AA4">
        <w:rPr>
          <w:rFonts w:ascii="Times New Roman" w:hAnsi="Times New Roman" w:cs="Times New Roman"/>
          <w:noProof/>
          <w:sz w:val="26"/>
          <w:szCs w:val="26"/>
        </w:rPr>
        <w:t xml:space="preserve"> of a </w:t>
      </w:r>
      <w:r w:rsidR="00F37771" w:rsidRPr="006A2AA4">
        <w:rPr>
          <w:rFonts w:ascii="Times New Roman" w:hAnsi="Times New Roman" w:cs="Times New Roman"/>
          <w:noProof/>
          <w:sz w:val="26"/>
          <w:szCs w:val="26"/>
        </w:rPr>
        <w:t>c</w:t>
      </w:r>
      <w:r w:rsidR="00D952E6" w:rsidRPr="006A2AA4">
        <w:rPr>
          <w:rFonts w:ascii="Times New Roman" w:hAnsi="Times New Roman" w:cs="Times New Roman"/>
          <w:noProof/>
          <w:sz w:val="26"/>
          <w:szCs w:val="26"/>
        </w:rPr>
        <w:t xml:space="preserve">ontinuous conservative approach, </w:t>
      </w:r>
      <w:r w:rsidR="00514B60" w:rsidRPr="006A2AA4">
        <w:rPr>
          <w:rFonts w:ascii="Times New Roman" w:hAnsi="Times New Roman" w:cs="Times New Roman"/>
          <w:noProof/>
          <w:sz w:val="26"/>
          <w:szCs w:val="26"/>
        </w:rPr>
        <w:t>documented in photographs</w:t>
      </w:r>
      <w:r w:rsidR="00D952E6" w:rsidRPr="006A2AA4">
        <w:rPr>
          <w:rFonts w:ascii="Times New Roman" w:hAnsi="Times New Roman" w:cs="Times New Roman"/>
          <w:noProof/>
          <w:sz w:val="26"/>
          <w:szCs w:val="26"/>
        </w:rPr>
        <w:t xml:space="preserve"> that were</w:t>
      </w:r>
      <w:r w:rsidR="000771FF" w:rsidRPr="006A2AA4">
        <w:rPr>
          <w:rFonts w:ascii="Times New Roman" w:hAnsi="Times New Roman" w:cs="Times New Roman"/>
          <w:noProof/>
          <w:sz w:val="26"/>
          <w:szCs w:val="26"/>
        </w:rPr>
        <w:t xml:space="preserve"> showcased at numerous international exhibitions. </w:t>
      </w:r>
      <w:r w:rsidR="00514B60" w:rsidRPr="006A2AA4">
        <w:rPr>
          <w:rFonts w:ascii="Times New Roman" w:hAnsi="Times New Roman" w:cs="Times New Roman"/>
          <w:noProof/>
          <w:sz w:val="26"/>
          <w:szCs w:val="26"/>
        </w:rPr>
        <w:t>Their cont</w:t>
      </w:r>
      <w:r w:rsidR="004812E6" w:rsidRPr="006A2AA4">
        <w:rPr>
          <w:rFonts w:ascii="Times New Roman" w:hAnsi="Times New Roman" w:cs="Times New Roman"/>
          <w:noProof/>
          <w:sz w:val="26"/>
          <w:szCs w:val="26"/>
        </w:rPr>
        <w:t xml:space="preserve">ent was often sentimental, depicting </w:t>
      </w:r>
      <w:r w:rsidR="006660DF" w:rsidRPr="006A2AA4">
        <w:rPr>
          <w:rFonts w:ascii="Times New Roman" w:hAnsi="Times New Roman" w:cs="Times New Roman"/>
          <w:noProof/>
          <w:sz w:val="26"/>
          <w:szCs w:val="26"/>
        </w:rPr>
        <w:t xml:space="preserve">lovely and endearing scenes with children, animals and people of various nationalities </w:t>
      </w:r>
      <w:r w:rsidR="006660DF" w:rsidRPr="006A2AA4">
        <w:rPr>
          <w:rFonts w:ascii="Times New Roman" w:hAnsi="Times New Roman" w:cs="Times New Roman"/>
          <w:noProof/>
          <w:sz w:val="26"/>
          <w:szCs w:val="26"/>
        </w:rPr>
        <w:lastRenderedPageBreak/>
        <w:t xml:space="preserve">united through generally accepted </w:t>
      </w:r>
      <w:r w:rsidR="00C4187A" w:rsidRPr="006A2AA4">
        <w:rPr>
          <w:rFonts w:ascii="Times New Roman" w:hAnsi="Times New Roman" w:cs="Times New Roman"/>
          <w:noProof/>
          <w:sz w:val="26"/>
          <w:szCs w:val="26"/>
        </w:rPr>
        <w:t xml:space="preserve">Western visual </w:t>
      </w:r>
      <w:r w:rsidR="009105C0" w:rsidRPr="006A2AA4">
        <w:rPr>
          <w:rFonts w:ascii="Times New Roman" w:hAnsi="Times New Roman" w:cs="Times New Roman"/>
          <w:noProof/>
          <w:sz w:val="26"/>
          <w:szCs w:val="26"/>
        </w:rPr>
        <w:t>standard</w:t>
      </w:r>
      <w:r w:rsidR="00240478" w:rsidRPr="006A2AA4">
        <w:rPr>
          <w:rFonts w:ascii="Times New Roman" w:hAnsi="Times New Roman" w:cs="Times New Roman"/>
          <w:noProof/>
          <w:sz w:val="26"/>
          <w:szCs w:val="26"/>
        </w:rPr>
        <w:t>s</w:t>
      </w:r>
      <w:r w:rsidR="00C4187A" w:rsidRPr="006A2AA4">
        <w:rPr>
          <w:rFonts w:ascii="Times New Roman" w:hAnsi="Times New Roman" w:cs="Times New Roman"/>
          <w:noProof/>
          <w:sz w:val="26"/>
          <w:szCs w:val="26"/>
        </w:rPr>
        <w:t xml:space="preserve">. </w:t>
      </w:r>
      <w:r w:rsidR="0019008B" w:rsidRPr="006A2AA4">
        <w:rPr>
          <w:rFonts w:ascii="Times New Roman" w:hAnsi="Times New Roman" w:cs="Times New Roman"/>
          <w:noProof/>
          <w:sz w:val="26"/>
          <w:szCs w:val="26"/>
        </w:rPr>
        <w:t xml:space="preserve">The atmosphere was, among other things, </w:t>
      </w:r>
      <w:r w:rsidR="00461974" w:rsidRPr="006A2AA4">
        <w:rPr>
          <w:rFonts w:ascii="Times New Roman" w:hAnsi="Times New Roman" w:cs="Times New Roman"/>
          <w:noProof/>
          <w:sz w:val="26"/>
          <w:szCs w:val="26"/>
        </w:rPr>
        <w:t>achieved through</w:t>
      </w:r>
      <w:r w:rsidR="0019008B" w:rsidRPr="006A2AA4">
        <w:rPr>
          <w:rFonts w:ascii="Times New Roman" w:hAnsi="Times New Roman" w:cs="Times New Roman"/>
          <w:noProof/>
          <w:sz w:val="26"/>
          <w:szCs w:val="26"/>
        </w:rPr>
        <w:t xml:space="preserve"> scenes of agricultural work – the pictures of smiling peasants were believed to contribute to the scene’s neutrality </w:t>
      </w:r>
      <w:r w:rsidR="00D02BC1" w:rsidRPr="006A2AA4">
        <w:rPr>
          <w:rFonts w:ascii="Times New Roman" w:hAnsi="Times New Roman" w:cs="Times New Roman"/>
          <w:noProof/>
          <w:sz w:val="26"/>
          <w:szCs w:val="26"/>
        </w:rPr>
        <w:t>that</w:t>
      </w:r>
      <w:r w:rsidR="0019008B" w:rsidRPr="006A2AA4">
        <w:rPr>
          <w:rFonts w:ascii="Times New Roman" w:hAnsi="Times New Roman" w:cs="Times New Roman"/>
          <w:noProof/>
          <w:sz w:val="26"/>
          <w:szCs w:val="26"/>
        </w:rPr>
        <w:t xml:space="preserve"> was easy for the viewers to understand and to even identify with.  </w:t>
      </w:r>
    </w:p>
    <w:p w14:paraId="34702D15" w14:textId="079216C0" w:rsidR="00F5485A" w:rsidRPr="006A2AA4" w:rsidRDefault="00BE70D1"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The decision to found</w:t>
      </w:r>
      <w:r w:rsidR="00F5485A" w:rsidRPr="006A2AA4">
        <w:rPr>
          <w:rFonts w:ascii="Times New Roman" w:hAnsi="Times New Roman" w:cs="Times New Roman"/>
          <w:noProof/>
          <w:sz w:val="26"/>
          <w:szCs w:val="26"/>
        </w:rPr>
        <w:t xml:space="preserve"> Magnum Photos</w:t>
      </w:r>
      <w:r w:rsidR="005E1EE7" w:rsidRPr="006A2AA4">
        <w:rPr>
          <w:rFonts w:ascii="Times New Roman" w:hAnsi="Times New Roman" w:cs="Times New Roman"/>
          <w:noProof/>
          <w:sz w:val="26"/>
          <w:szCs w:val="26"/>
        </w:rPr>
        <w:t xml:space="preserve"> </w:t>
      </w:r>
      <w:r w:rsidR="007A5831" w:rsidRPr="006A2AA4">
        <w:rPr>
          <w:rFonts w:ascii="Times New Roman" w:hAnsi="Times New Roman" w:cs="Times New Roman"/>
          <w:noProof/>
          <w:sz w:val="26"/>
          <w:szCs w:val="26"/>
        </w:rPr>
        <w:t>A</w:t>
      </w:r>
      <w:r w:rsidR="005E1EE7" w:rsidRPr="006A2AA4">
        <w:rPr>
          <w:rFonts w:ascii="Times New Roman" w:hAnsi="Times New Roman" w:cs="Times New Roman"/>
          <w:noProof/>
          <w:sz w:val="26"/>
          <w:szCs w:val="26"/>
        </w:rPr>
        <w:t>gency</w:t>
      </w:r>
      <w:r w:rsidR="00E878FA" w:rsidRPr="006A2AA4">
        <w:rPr>
          <w:rFonts w:ascii="Times New Roman" w:hAnsi="Times New Roman" w:cs="Times New Roman"/>
          <w:noProof/>
          <w:sz w:val="26"/>
          <w:szCs w:val="26"/>
        </w:rPr>
        <w:t xml:space="preserve"> in 1947 undoubtedly </w:t>
      </w:r>
      <w:r w:rsidR="00FD053B" w:rsidRPr="006A2AA4">
        <w:rPr>
          <w:rFonts w:ascii="Times New Roman" w:hAnsi="Times New Roman" w:cs="Times New Roman"/>
          <w:noProof/>
          <w:sz w:val="26"/>
          <w:szCs w:val="26"/>
        </w:rPr>
        <w:t>contributed to</w:t>
      </w:r>
      <w:r w:rsidR="00E878FA" w:rsidRPr="006A2AA4">
        <w:rPr>
          <w:rFonts w:ascii="Times New Roman" w:hAnsi="Times New Roman" w:cs="Times New Roman"/>
          <w:noProof/>
          <w:sz w:val="26"/>
          <w:szCs w:val="26"/>
        </w:rPr>
        <w:t xml:space="preserve"> the </w:t>
      </w:r>
      <w:r w:rsidR="00E26B6D" w:rsidRPr="006A2AA4">
        <w:rPr>
          <w:rFonts w:ascii="Times New Roman" w:hAnsi="Times New Roman" w:cs="Times New Roman"/>
          <w:noProof/>
          <w:sz w:val="26"/>
          <w:szCs w:val="26"/>
        </w:rPr>
        <w:t>seriousness of the approach</w:t>
      </w:r>
      <w:r w:rsidR="00BB0F18" w:rsidRPr="006A2AA4">
        <w:rPr>
          <w:rFonts w:ascii="Times New Roman" w:hAnsi="Times New Roman" w:cs="Times New Roman"/>
          <w:noProof/>
          <w:sz w:val="26"/>
          <w:szCs w:val="26"/>
        </w:rPr>
        <w:t xml:space="preserve"> </w:t>
      </w:r>
      <w:r w:rsidR="00E878FA" w:rsidRPr="006A2AA4">
        <w:rPr>
          <w:rFonts w:ascii="Times New Roman" w:hAnsi="Times New Roman" w:cs="Times New Roman"/>
          <w:noProof/>
          <w:sz w:val="26"/>
          <w:szCs w:val="26"/>
        </w:rPr>
        <w:t xml:space="preserve">to </w:t>
      </w:r>
      <w:r w:rsidR="00F20D20" w:rsidRPr="006A2AA4">
        <w:rPr>
          <w:rFonts w:ascii="Times New Roman" w:hAnsi="Times New Roman" w:cs="Times New Roman"/>
          <w:noProof/>
          <w:sz w:val="26"/>
          <w:szCs w:val="26"/>
        </w:rPr>
        <w:t>reportage</w:t>
      </w:r>
      <w:r w:rsidR="00E878FA" w:rsidRPr="006A2AA4">
        <w:rPr>
          <w:rFonts w:ascii="Times New Roman" w:hAnsi="Times New Roman" w:cs="Times New Roman"/>
          <w:noProof/>
          <w:sz w:val="26"/>
          <w:szCs w:val="26"/>
        </w:rPr>
        <w:t xml:space="preserve"> photography</w:t>
      </w:r>
      <w:r w:rsidR="00C06246" w:rsidRPr="006A2AA4">
        <w:rPr>
          <w:rFonts w:ascii="Times New Roman" w:hAnsi="Times New Roman" w:cs="Times New Roman"/>
          <w:noProof/>
          <w:sz w:val="26"/>
          <w:szCs w:val="26"/>
        </w:rPr>
        <w:t xml:space="preserve">, even though its founding is primarily linked </w:t>
      </w:r>
      <w:r w:rsidR="00C30000" w:rsidRPr="006A2AA4">
        <w:rPr>
          <w:rFonts w:ascii="Times New Roman" w:hAnsi="Times New Roman" w:cs="Times New Roman"/>
          <w:noProof/>
          <w:sz w:val="26"/>
          <w:szCs w:val="26"/>
        </w:rPr>
        <w:t>to</w:t>
      </w:r>
      <w:r w:rsidR="00C06246" w:rsidRPr="006A2AA4">
        <w:rPr>
          <w:rFonts w:ascii="Times New Roman" w:hAnsi="Times New Roman" w:cs="Times New Roman"/>
          <w:noProof/>
          <w:sz w:val="26"/>
          <w:szCs w:val="26"/>
        </w:rPr>
        <w:t xml:space="preserve"> the fact that the photographers were allowed to keep the author</w:t>
      </w:r>
      <w:r w:rsidR="005775EE" w:rsidRPr="006A2AA4">
        <w:rPr>
          <w:rFonts w:ascii="Times New Roman" w:hAnsi="Times New Roman" w:cs="Times New Roman"/>
          <w:noProof/>
          <w:sz w:val="26"/>
          <w:szCs w:val="26"/>
        </w:rPr>
        <w:t>’</w:t>
      </w:r>
      <w:r w:rsidR="00776D60" w:rsidRPr="006A2AA4">
        <w:rPr>
          <w:rFonts w:ascii="Times New Roman" w:hAnsi="Times New Roman" w:cs="Times New Roman"/>
          <w:noProof/>
          <w:sz w:val="26"/>
          <w:szCs w:val="26"/>
        </w:rPr>
        <w:t>s</w:t>
      </w:r>
      <w:r w:rsidR="001B3657" w:rsidRPr="006A2AA4">
        <w:rPr>
          <w:rFonts w:ascii="Times New Roman" w:hAnsi="Times New Roman" w:cs="Times New Roman"/>
          <w:noProof/>
          <w:sz w:val="26"/>
          <w:szCs w:val="26"/>
        </w:rPr>
        <w:t xml:space="preserve"> rights, which is very important to </w:t>
      </w:r>
      <w:r w:rsidR="00843F53" w:rsidRPr="006A2AA4">
        <w:rPr>
          <w:rFonts w:ascii="Times New Roman" w:hAnsi="Times New Roman" w:cs="Times New Roman"/>
          <w:noProof/>
          <w:sz w:val="26"/>
          <w:szCs w:val="26"/>
        </w:rPr>
        <w:t>point out</w:t>
      </w:r>
      <w:r w:rsidR="001B3657" w:rsidRPr="006A2AA4">
        <w:rPr>
          <w:rFonts w:ascii="Times New Roman" w:hAnsi="Times New Roman" w:cs="Times New Roman"/>
          <w:noProof/>
          <w:sz w:val="26"/>
          <w:szCs w:val="26"/>
        </w:rPr>
        <w:t xml:space="preserve">. </w:t>
      </w:r>
      <w:r w:rsidR="00BA2893" w:rsidRPr="006A2AA4">
        <w:rPr>
          <w:rFonts w:ascii="Times New Roman" w:hAnsi="Times New Roman" w:cs="Times New Roman"/>
          <w:noProof/>
          <w:sz w:val="26"/>
          <w:szCs w:val="26"/>
        </w:rPr>
        <w:t>It is</w:t>
      </w:r>
      <w:r w:rsidR="005E1EE7" w:rsidRPr="006A2AA4">
        <w:rPr>
          <w:rFonts w:ascii="Times New Roman" w:hAnsi="Times New Roman" w:cs="Times New Roman"/>
          <w:noProof/>
          <w:sz w:val="26"/>
          <w:szCs w:val="26"/>
        </w:rPr>
        <w:t xml:space="preserve"> often considered</w:t>
      </w:r>
      <w:r w:rsidR="00BA2893" w:rsidRPr="006A2AA4">
        <w:rPr>
          <w:rFonts w:ascii="Times New Roman" w:hAnsi="Times New Roman" w:cs="Times New Roman"/>
          <w:noProof/>
          <w:sz w:val="26"/>
          <w:szCs w:val="26"/>
        </w:rPr>
        <w:t xml:space="preserve"> today</w:t>
      </w:r>
      <w:r w:rsidR="005E1EE7" w:rsidRPr="006A2AA4">
        <w:rPr>
          <w:rFonts w:ascii="Times New Roman" w:hAnsi="Times New Roman" w:cs="Times New Roman"/>
          <w:noProof/>
          <w:sz w:val="26"/>
          <w:szCs w:val="26"/>
        </w:rPr>
        <w:t xml:space="preserve"> that the importance of </w:t>
      </w:r>
      <w:r w:rsidR="005E1EE7" w:rsidRPr="006A2AA4">
        <w:rPr>
          <w:rFonts w:ascii="Times New Roman" w:hAnsi="Times New Roman" w:cs="Times New Roman"/>
          <w:i/>
          <w:noProof/>
          <w:sz w:val="26"/>
          <w:szCs w:val="26"/>
        </w:rPr>
        <w:t>Magnum</w:t>
      </w:r>
      <w:r w:rsidR="005E1EE7" w:rsidRPr="006A2AA4">
        <w:rPr>
          <w:rFonts w:ascii="Times New Roman" w:hAnsi="Times New Roman" w:cs="Times New Roman"/>
          <w:noProof/>
          <w:sz w:val="26"/>
          <w:szCs w:val="26"/>
        </w:rPr>
        <w:t xml:space="preserve"> in development of the post-war photography should be </w:t>
      </w:r>
      <w:r w:rsidR="0012196C" w:rsidRPr="006A2AA4">
        <w:rPr>
          <w:rFonts w:ascii="Times New Roman" w:hAnsi="Times New Roman" w:cs="Times New Roman"/>
          <w:noProof/>
          <w:sz w:val="26"/>
          <w:szCs w:val="26"/>
        </w:rPr>
        <w:t>revised.</w:t>
      </w:r>
      <w:r w:rsidR="00BF26EE" w:rsidRPr="006A2AA4">
        <w:rPr>
          <w:rFonts w:ascii="Times New Roman" w:hAnsi="Times New Roman" w:cs="Times New Roman"/>
          <w:noProof/>
          <w:sz w:val="26"/>
          <w:szCs w:val="26"/>
        </w:rPr>
        <w:t xml:space="preserve"> </w:t>
      </w:r>
      <w:r w:rsidR="009158CB" w:rsidRPr="006A2AA4">
        <w:rPr>
          <w:rFonts w:ascii="Times New Roman" w:hAnsi="Times New Roman" w:cs="Times New Roman"/>
          <w:noProof/>
          <w:sz w:val="26"/>
          <w:szCs w:val="26"/>
        </w:rPr>
        <w:t xml:space="preserve">Nevertheless, </w:t>
      </w:r>
      <w:r w:rsidR="009158CB" w:rsidRPr="006A2AA4">
        <w:rPr>
          <w:rFonts w:ascii="Times New Roman" w:hAnsi="Times New Roman" w:cs="Times New Roman"/>
          <w:i/>
          <w:noProof/>
          <w:sz w:val="26"/>
          <w:szCs w:val="26"/>
        </w:rPr>
        <w:t xml:space="preserve">Magnum </w:t>
      </w:r>
      <w:r w:rsidR="009158CB" w:rsidRPr="006A2AA4">
        <w:rPr>
          <w:rFonts w:ascii="Times New Roman" w:hAnsi="Times New Roman" w:cs="Times New Roman"/>
          <w:noProof/>
          <w:sz w:val="26"/>
          <w:szCs w:val="26"/>
        </w:rPr>
        <w:t>offered support</w:t>
      </w:r>
      <w:r w:rsidR="0050143C" w:rsidRPr="006A2AA4">
        <w:rPr>
          <w:rFonts w:ascii="Times New Roman" w:hAnsi="Times New Roman" w:cs="Times New Roman"/>
          <w:noProof/>
          <w:sz w:val="26"/>
          <w:szCs w:val="26"/>
        </w:rPr>
        <w:t xml:space="preserve"> to its photographers in regard</w:t>
      </w:r>
      <w:r w:rsidR="009158CB" w:rsidRPr="006A2AA4">
        <w:rPr>
          <w:rFonts w:ascii="Times New Roman" w:hAnsi="Times New Roman" w:cs="Times New Roman"/>
          <w:noProof/>
          <w:sz w:val="26"/>
          <w:szCs w:val="26"/>
        </w:rPr>
        <w:t xml:space="preserve"> to their individual expression, </w:t>
      </w:r>
      <w:r w:rsidR="00A80D44" w:rsidRPr="006A2AA4">
        <w:rPr>
          <w:rFonts w:ascii="Times New Roman" w:hAnsi="Times New Roman" w:cs="Times New Roman"/>
          <w:noProof/>
          <w:sz w:val="26"/>
          <w:szCs w:val="26"/>
        </w:rPr>
        <w:t>rather than</w:t>
      </w:r>
      <w:r w:rsidR="009158CB" w:rsidRPr="006A2AA4">
        <w:rPr>
          <w:rFonts w:ascii="Times New Roman" w:hAnsi="Times New Roman" w:cs="Times New Roman"/>
          <w:noProof/>
          <w:sz w:val="26"/>
          <w:szCs w:val="26"/>
        </w:rPr>
        <w:t xml:space="preserve"> insisting that they should work in</w:t>
      </w:r>
      <w:r w:rsidR="00A80D44" w:rsidRPr="006A2AA4">
        <w:rPr>
          <w:rFonts w:ascii="Times New Roman" w:hAnsi="Times New Roman" w:cs="Times New Roman"/>
          <w:noProof/>
          <w:sz w:val="26"/>
          <w:szCs w:val="26"/>
        </w:rPr>
        <w:t xml:space="preserve"> a</w:t>
      </w:r>
      <w:r w:rsidR="009158CB" w:rsidRPr="006A2AA4">
        <w:rPr>
          <w:rFonts w:ascii="Times New Roman" w:hAnsi="Times New Roman" w:cs="Times New Roman"/>
          <w:noProof/>
          <w:sz w:val="26"/>
          <w:szCs w:val="26"/>
        </w:rPr>
        <w:t xml:space="preserve"> certain unified way. </w:t>
      </w:r>
      <w:r w:rsidR="00CA349C" w:rsidRPr="006A2AA4">
        <w:rPr>
          <w:rFonts w:ascii="Times New Roman" w:hAnsi="Times New Roman" w:cs="Times New Roman"/>
          <w:noProof/>
          <w:sz w:val="26"/>
          <w:szCs w:val="26"/>
        </w:rPr>
        <w:t>The possibility to retain author’s rights, as well as to sell photographs to various magazines, contributed to the phot</w:t>
      </w:r>
      <w:r w:rsidR="00900944" w:rsidRPr="006A2AA4">
        <w:rPr>
          <w:rFonts w:ascii="Times New Roman" w:hAnsi="Times New Roman" w:cs="Times New Roman"/>
          <w:noProof/>
          <w:sz w:val="26"/>
          <w:szCs w:val="26"/>
        </w:rPr>
        <w:t xml:space="preserve">ographers’ financial situation, allowing them </w:t>
      </w:r>
      <w:r w:rsidR="00CA349C" w:rsidRPr="006A2AA4">
        <w:rPr>
          <w:rFonts w:ascii="Times New Roman" w:hAnsi="Times New Roman" w:cs="Times New Roman"/>
          <w:noProof/>
          <w:sz w:val="26"/>
          <w:szCs w:val="26"/>
        </w:rPr>
        <w:t>to work on projects that were personally important to them.</w:t>
      </w:r>
    </w:p>
    <w:p w14:paraId="4E7E406A" w14:textId="6B1A4E56" w:rsidR="00A056A6" w:rsidRPr="006A2AA4" w:rsidRDefault="00A056A6"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During the first years of </w:t>
      </w:r>
      <w:r w:rsidR="000155AC" w:rsidRPr="006A2AA4">
        <w:rPr>
          <w:rFonts w:ascii="Times New Roman" w:hAnsi="Times New Roman" w:cs="Times New Roman"/>
          <w:i/>
          <w:noProof/>
          <w:sz w:val="26"/>
          <w:szCs w:val="26"/>
        </w:rPr>
        <w:t>Magnum Agency</w:t>
      </w:r>
      <w:r w:rsidR="00110F42" w:rsidRPr="006A2AA4">
        <w:rPr>
          <w:rFonts w:ascii="Times New Roman" w:hAnsi="Times New Roman" w:cs="Times New Roman"/>
          <w:noProof/>
          <w:sz w:val="26"/>
          <w:szCs w:val="26"/>
        </w:rPr>
        <w:t>,</w:t>
      </w:r>
      <w:r w:rsidRPr="006A2AA4">
        <w:rPr>
          <w:rFonts w:ascii="Times New Roman" w:hAnsi="Times New Roman" w:cs="Times New Roman"/>
          <w:noProof/>
          <w:sz w:val="26"/>
          <w:szCs w:val="26"/>
        </w:rPr>
        <w:t xml:space="preserve"> its photographers had a certain advantage in re</w:t>
      </w:r>
      <w:r w:rsidR="001F4578" w:rsidRPr="006A2AA4">
        <w:rPr>
          <w:rFonts w:ascii="Times New Roman" w:hAnsi="Times New Roman" w:cs="Times New Roman"/>
          <w:noProof/>
          <w:sz w:val="26"/>
          <w:szCs w:val="26"/>
        </w:rPr>
        <w:t>se</w:t>
      </w:r>
      <w:r w:rsidR="009529B3" w:rsidRPr="006A2AA4">
        <w:rPr>
          <w:rFonts w:ascii="Times New Roman" w:hAnsi="Times New Roman" w:cs="Times New Roman"/>
          <w:noProof/>
          <w:sz w:val="26"/>
          <w:szCs w:val="26"/>
        </w:rPr>
        <w:t xml:space="preserve">arching and photographing large areas </w:t>
      </w:r>
      <w:r w:rsidRPr="006A2AA4">
        <w:rPr>
          <w:rFonts w:ascii="Times New Roman" w:hAnsi="Times New Roman" w:cs="Times New Roman"/>
          <w:noProof/>
          <w:sz w:val="26"/>
          <w:szCs w:val="26"/>
        </w:rPr>
        <w:t xml:space="preserve">of the world </w:t>
      </w:r>
      <w:r w:rsidR="000C2B99" w:rsidRPr="006A2AA4">
        <w:rPr>
          <w:rFonts w:ascii="Times New Roman" w:hAnsi="Times New Roman" w:cs="Times New Roman"/>
          <w:noProof/>
          <w:sz w:val="26"/>
          <w:szCs w:val="26"/>
        </w:rPr>
        <w:t>which</w:t>
      </w:r>
      <w:r w:rsidR="00B63080" w:rsidRPr="006A2AA4">
        <w:rPr>
          <w:rFonts w:ascii="Times New Roman" w:hAnsi="Times New Roman" w:cs="Times New Roman"/>
          <w:noProof/>
          <w:sz w:val="26"/>
          <w:szCs w:val="26"/>
        </w:rPr>
        <w:t xml:space="preserve"> </w:t>
      </w:r>
      <w:r w:rsidRPr="006A2AA4">
        <w:rPr>
          <w:rFonts w:ascii="Times New Roman" w:hAnsi="Times New Roman" w:cs="Times New Roman"/>
          <w:noProof/>
          <w:sz w:val="26"/>
          <w:szCs w:val="26"/>
        </w:rPr>
        <w:t>photographers</w:t>
      </w:r>
      <w:r w:rsidR="000C2B99" w:rsidRPr="006A2AA4">
        <w:rPr>
          <w:rFonts w:ascii="Times New Roman" w:hAnsi="Times New Roman" w:cs="Times New Roman"/>
          <w:noProof/>
          <w:sz w:val="26"/>
          <w:szCs w:val="26"/>
        </w:rPr>
        <w:t xml:space="preserve"> </w:t>
      </w:r>
      <w:r w:rsidR="004A6DF1" w:rsidRPr="006A2AA4">
        <w:rPr>
          <w:rFonts w:ascii="Times New Roman" w:hAnsi="Times New Roman" w:cs="Times New Roman"/>
          <w:noProof/>
          <w:sz w:val="26"/>
          <w:szCs w:val="26"/>
        </w:rPr>
        <w:t>almost</w:t>
      </w:r>
      <w:r w:rsidRPr="006A2AA4">
        <w:rPr>
          <w:rFonts w:ascii="Times New Roman" w:hAnsi="Times New Roman" w:cs="Times New Roman"/>
          <w:noProof/>
          <w:sz w:val="26"/>
          <w:szCs w:val="26"/>
        </w:rPr>
        <w:t xml:space="preserve"> never</w:t>
      </w:r>
      <w:r w:rsidR="00B500A1" w:rsidRPr="006A2AA4">
        <w:rPr>
          <w:rFonts w:ascii="Times New Roman" w:hAnsi="Times New Roman" w:cs="Times New Roman"/>
          <w:noProof/>
          <w:sz w:val="26"/>
          <w:szCs w:val="26"/>
        </w:rPr>
        <w:t xml:space="preserve"> previously</w:t>
      </w:r>
      <w:r w:rsidRPr="006A2AA4">
        <w:rPr>
          <w:rFonts w:ascii="Times New Roman" w:hAnsi="Times New Roman" w:cs="Times New Roman"/>
          <w:noProof/>
          <w:sz w:val="26"/>
          <w:szCs w:val="26"/>
        </w:rPr>
        <w:t xml:space="preserve"> had</w:t>
      </w:r>
      <w:r w:rsidR="0030262F" w:rsidRPr="006A2AA4">
        <w:rPr>
          <w:rFonts w:ascii="Times New Roman" w:hAnsi="Times New Roman" w:cs="Times New Roman"/>
          <w:noProof/>
          <w:sz w:val="26"/>
          <w:szCs w:val="26"/>
        </w:rPr>
        <w:t xml:space="preserve"> been given</w:t>
      </w:r>
      <w:r w:rsidRPr="006A2AA4">
        <w:rPr>
          <w:rFonts w:ascii="Times New Roman" w:hAnsi="Times New Roman" w:cs="Times New Roman"/>
          <w:noProof/>
          <w:sz w:val="26"/>
          <w:szCs w:val="26"/>
        </w:rPr>
        <w:t xml:space="preserve"> </w:t>
      </w:r>
      <w:r w:rsidR="00AC0070" w:rsidRPr="006A2AA4">
        <w:rPr>
          <w:rFonts w:ascii="Times New Roman" w:hAnsi="Times New Roman" w:cs="Times New Roman"/>
          <w:noProof/>
          <w:sz w:val="26"/>
          <w:szCs w:val="26"/>
        </w:rPr>
        <w:t>the</w:t>
      </w:r>
      <w:r w:rsidR="00E03406" w:rsidRPr="006A2AA4">
        <w:rPr>
          <w:rFonts w:ascii="Times New Roman" w:hAnsi="Times New Roman" w:cs="Times New Roman"/>
          <w:noProof/>
          <w:sz w:val="26"/>
          <w:szCs w:val="26"/>
        </w:rPr>
        <w:t xml:space="preserve"> </w:t>
      </w:r>
      <w:r w:rsidR="0030262F" w:rsidRPr="006A2AA4">
        <w:rPr>
          <w:rFonts w:ascii="Times New Roman" w:hAnsi="Times New Roman" w:cs="Times New Roman"/>
          <w:noProof/>
          <w:sz w:val="26"/>
          <w:szCs w:val="26"/>
        </w:rPr>
        <w:t>opportunity</w:t>
      </w:r>
      <w:r w:rsidRPr="006A2AA4">
        <w:rPr>
          <w:rFonts w:ascii="Times New Roman" w:hAnsi="Times New Roman" w:cs="Times New Roman"/>
          <w:noProof/>
          <w:sz w:val="26"/>
          <w:szCs w:val="26"/>
        </w:rPr>
        <w:t xml:space="preserve"> to work</w:t>
      </w:r>
      <w:r w:rsidR="0030262F" w:rsidRPr="006A2AA4">
        <w:rPr>
          <w:rFonts w:ascii="Times New Roman" w:hAnsi="Times New Roman" w:cs="Times New Roman"/>
          <w:noProof/>
          <w:sz w:val="26"/>
          <w:szCs w:val="26"/>
        </w:rPr>
        <w:t xml:space="preserve"> in</w:t>
      </w:r>
      <w:r w:rsidRPr="006A2AA4">
        <w:rPr>
          <w:rFonts w:ascii="Times New Roman" w:hAnsi="Times New Roman" w:cs="Times New Roman"/>
          <w:noProof/>
          <w:sz w:val="26"/>
          <w:szCs w:val="26"/>
        </w:rPr>
        <w:t xml:space="preserve">. </w:t>
      </w:r>
      <w:r w:rsidR="00E03406" w:rsidRPr="006A2AA4">
        <w:rPr>
          <w:rFonts w:ascii="Times New Roman" w:hAnsi="Times New Roman" w:cs="Times New Roman"/>
          <w:noProof/>
          <w:sz w:val="26"/>
          <w:szCs w:val="26"/>
        </w:rPr>
        <w:t xml:space="preserve">They went where they wanted, </w:t>
      </w:r>
      <w:r w:rsidR="00BF6BC5" w:rsidRPr="006A2AA4">
        <w:rPr>
          <w:rFonts w:ascii="Times New Roman" w:hAnsi="Times New Roman" w:cs="Times New Roman"/>
          <w:i/>
          <w:noProof/>
          <w:sz w:val="26"/>
          <w:szCs w:val="26"/>
        </w:rPr>
        <w:t>where the world was still pure</w:t>
      </w:r>
      <w:r w:rsidR="00733798" w:rsidRPr="006A2AA4">
        <w:rPr>
          <w:rFonts w:ascii="Times New Roman" w:hAnsi="Times New Roman" w:cs="Times New Roman"/>
          <w:noProof/>
          <w:sz w:val="26"/>
          <w:szCs w:val="26"/>
        </w:rPr>
        <w:t xml:space="preserve"> and innocent.</w:t>
      </w:r>
      <w:r w:rsidR="007208A2" w:rsidRPr="006A2AA4">
        <w:rPr>
          <w:rStyle w:val="EndnoteReference"/>
          <w:rFonts w:ascii="Times New Roman" w:hAnsi="Times New Roman" w:cs="Times New Roman"/>
          <w:noProof/>
          <w:sz w:val="26"/>
          <w:szCs w:val="26"/>
        </w:rPr>
        <w:endnoteReference w:id="11"/>
      </w:r>
      <w:r w:rsidR="00733798" w:rsidRPr="006A2AA4">
        <w:rPr>
          <w:rFonts w:ascii="Times New Roman" w:hAnsi="Times New Roman" w:cs="Times New Roman"/>
          <w:noProof/>
          <w:sz w:val="26"/>
          <w:szCs w:val="26"/>
        </w:rPr>
        <w:t xml:space="preserve"> </w:t>
      </w:r>
      <w:r w:rsidR="0030384E" w:rsidRPr="006A2AA4">
        <w:rPr>
          <w:rFonts w:ascii="Times New Roman" w:hAnsi="Times New Roman" w:cs="Times New Roman"/>
          <w:noProof/>
          <w:sz w:val="26"/>
          <w:szCs w:val="26"/>
        </w:rPr>
        <w:t xml:space="preserve">Nobody dictated how they should work </w:t>
      </w:r>
      <w:r w:rsidR="00991DC4" w:rsidRPr="006A2AA4">
        <w:rPr>
          <w:rFonts w:ascii="Times New Roman" w:hAnsi="Times New Roman" w:cs="Times New Roman"/>
          <w:noProof/>
          <w:sz w:val="26"/>
          <w:szCs w:val="26"/>
        </w:rPr>
        <w:t>nor were they tied to any individual e</w:t>
      </w:r>
      <w:r w:rsidR="00C0498E" w:rsidRPr="006A2AA4">
        <w:rPr>
          <w:rFonts w:ascii="Times New Roman" w:hAnsi="Times New Roman" w:cs="Times New Roman"/>
          <w:noProof/>
          <w:sz w:val="26"/>
          <w:szCs w:val="26"/>
        </w:rPr>
        <w:t xml:space="preserve">ditions that could restrict </w:t>
      </w:r>
      <w:r w:rsidR="007051C9" w:rsidRPr="006A2AA4">
        <w:rPr>
          <w:rFonts w:ascii="Times New Roman" w:hAnsi="Times New Roman" w:cs="Times New Roman"/>
          <w:noProof/>
          <w:sz w:val="26"/>
          <w:szCs w:val="26"/>
        </w:rPr>
        <w:t>their freedom of</w:t>
      </w:r>
      <w:r w:rsidR="00991DC4" w:rsidRPr="006A2AA4">
        <w:rPr>
          <w:rFonts w:ascii="Times New Roman" w:hAnsi="Times New Roman" w:cs="Times New Roman"/>
          <w:noProof/>
          <w:sz w:val="26"/>
          <w:szCs w:val="26"/>
        </w:rPr>
        <w:t xml:space="preserve"> work. They believed in the possibi</w:t>
      </w:r>
      <w:r w:rsidR="00C771B8" w:rsidRPr="006A2AA4">
        <w:rPr>
          <w:rFonts w:ascii="Times New Roman" w:hAnsi="Times New Roman" w:cs="Times New Roman"/>
          <w:noProof/>
          <w:sz w:val="26"/>
          <w:szCs w:val="26"/>
        </w:rPr>
        <w:t>lity of having a personal way of</w:t>
      </w:r>
      <w:r w:rsidR="00991DC4" w:rsidRPr="006A2AA4">
        <w:rPr>
          <w:rFonts w:ascii="Times New Roman" w:hAnsi="Times New Roman" w:cs="Times New Roman"/>
          <w:noProof/>
          <w:sz w:val="26"/>
          <w:szCs w:val="26"/>
        </w:rPr>
        <w:t xml:space="preserve"> ‘view</w:t>
      </w:r>
      <w:r w:rsidR="00C771B8" w:rsidRPr="006A2AA4">
        <w:rPr>
          <w:rFonts w:ascii="Times New Roman" w:hAnsi="Times New Roman" w:cs="Times New Roman"/>
          <w:noProof/>
          <w:sz w:val="26"/>
          <w:szCs w:val="26"/>
        </w:rPr>
        <w:t>ing</w:t>
      </w:r>
      <w:r w:rsidR="00991DC4" w:rsidRPr="006A2AA4">
        <w:rPr>
          <w:rFonts w:ascii="Times New Roman" w:hAnsi="Times New Roman" w:cs="Times New Roman"/>
          <w:noProof/>
          <w:sz w:val="26"/>
          <w:szCs w:val="26"/>
        </w:rPr>
        <w:t xml:space="preserve">’ that goes </w:t>
      </w:r>
      <w:r w:rsidR="004C54C1" w:rsidRPr="006A2AA4">
        <w:rPr>
          <w:rFonts w:ascii="Times New Roman" w:hAnsi="Times New Roman" w:cs="Times New Roman"/>
          <w:noProof/>
          <w:sz w:val="26"/>
          <w:szCs w:val="26"/>
        </w:rPr>
        <w:t xml:space="preserve">above and </w:t>
      </w:r>
      <w:r w:rsidR="00991DC4" w:rsidRPr="006A2AA4">
        <w:rPr>
          <w:rFonts w:ascii="Times New Roman" w:hAnsi="Times New Roman" w:cs="Times New Roman"/>
          <w:noProof/>
          <w:sz w:val="26"/>
          <w:szCs w:val="26"/>
        </w:rPr>
        <w:t>beyond any</w:t>
      </w:r>
      <w:r w:rsidR="00510AB6" w:rsidRPr="006A2AA4">
        <w:rPr>
          <w:rFonts w:ascii="Times New Roman" w:hAnsi="Times New Roman" w:cs="Times New Roman"/>
          <w:noProof/>
          <w:sz w:val="26"/>
          <w:szCs w:val="26"/>
        </w:rPr>
        <w:t xml:space="preserve"> </w:t>
      </w:r>
      <w:r w:rsidR="00F31A35" w:rsidRPr="006A2AA4">
        <w:rPr>
          <w:rFonts w:ascii="Times New Roman" w:hAnsi="Times New Roman" w:cs="Times New Roman"/>
          <w:noProof/>
          <w:sz w:val="26"/>
          <w:szCs w:val="26"/>
        </w:rPr>
        <w:t>pre-set mode</w:t>
      </w:r>
      <w:r w:rsidR="00510AB6" w:rsidRPr="006A2AA4">
        <w:rPr>
          <w:rFonts w:ascii="Times New Roman" w:hAnsi="Times New Roman" w:cs="Times New Roman"/>
          <w:noProof/>
          <w:sz w:val="26"/>
          <w:szCs w:val="26"/>
        </w:rPr>
        <w:t xml:space="preserve"> of photographing. </w:t>
      </w:r>
      <w:r w:rsidR="00375AE7" w:rsidRPr="006A2AA4">
        <w:rPr>
          <w:rFonts w:ascii="Times New Roman" w:hAnsi="Times New Roman" w:cs="Times New Roman"/>
          <w:i/>
          <w:noProof/>
          <w:sz w:val="26"/>
          <w:szCs w:val="26"/>
        </w:rPr>
        <w:t>Magnum</w:t>
      </w:r>
      <w:r w:rsidR="00375AE7" w:rsidRPr="006A2AA4">
        <w:rPr>
          <w:rFonts w:ascii="Times New Roman" w:hAnsi="Times New Roman" w:cs="Times New Roman"/>
          <w:noProof/>
          <w:sz w:val="26"/>
          <w:szCs w:val="26"/>
        </w:rPr>
        <w:t xml:space="preserve"> photographers were interested in </w:t>
      </w:r>
      <w:r w:rsidR="00E23A0C" w:rsidRPr="006A2AA4">
        <w:rPr>
          <w:rFonts w:ascii="Times New Roman" w:hAnsi="Times New Roman" w:cs="Times New Roman"/>
          <w:noProof/>
          <w:sz w:val="26"/>
          <w:szCs w:val="26"/>
        </w:rPr>
        <w:t>portraying</w:t>
      </w:r>
      <w:r w:rsidR="005E055D" w:rsidRPr="006A2AA4">
        <w:rPr>
          <w:rFonts w:ascii="Times New Roman" w:hAnsi="Times New Roman" w:cs="Times New Roman"/>
          <w:noProof/>
          <w:sz w:val="26"/>
          <w:szCs w:val="26"/>
        </w:rPr>
        <w:t xml:space="preserve"> situation</w:t>
      </w:r>
      <w:r w:rsidR="00427171" w:rsidRPr="006A2AA4">
        <w:rPr>
          <w:rFonts w:ascii="Times New Roman" w:hAnsi="Times New Roman" w:cs="Times New Roman"/>
          <w:noProof/>
          <w:sz w:val="26"/>
          <w:szCs w:val="26"/>
        </w:rPr>
        <w:t>s</w:t>
      </w:r>
      <w:r w:rsidR="006750B9" w:rsidRPr="006A2AA4">
        <w:rPr>
          <w:rFonts w:ascii="Times New Roman" w:hAnsi="Times New Roman" w:cs="Times New Roman"/>
          <w:noProof/>
          <w:sz w:val="26"/>
          <w:szCs w:val="26"/>
        </w:rPr>
        <w:t xml:space="preserve"> and</w:t>
      </w:r>
      <w:r w:rsidR="00CB341F" w:rsidRPr="006A2AA4">
        <w:rPr>
          <w:rFonts w:ascii="Times New Roman" w:hAnsi="Times New Roman" w:cs="Times New Roman"/>
          <w:noProof/>
          <w:sz w:val="26"/>
          <w:szCs w:val="26"/>
        </w:rPr>
        <w:t xml:space="preserve"> depicting truth as </w:t>
      </w:r>
      <w:r w:rsidR="008E233F" w:rsidRPr="006A2AA4">
        <w:rPr>
          <w:rFonts w:ascii="Times New Roman" w:hAnsi="Times New Roman" w:cs="Times New Roman"/>
          <w:noProof/>
          <w:sz w:val="26"/>
          <w:szCs w:val="26"/>
        </w:rPr>
        <w:t xml:space="preserve">the </w:t>
      </w:r>
      <w:r w:rsidR="00CB341F" w:rsidRPr="006A2AA4">
        <w:rPr>
          <w:rFonts w:ascii="Times New Roman" w:hAnsi="Times New Roman" w:cs="Times New Roman"/>
          <w:noProof/>
          <w:sz w:val="26"/>
          <w:szCs w:val="26"/>
        </w:rPr>
        <w:t>poetry of life’s reality</w:t>
      </w:r>
      <w:r w:rsidR="005E055D" w:rsidRPr="006A2AA4">
        <w:rPr>
          <w:rFonts w:ascii="Times New Roman" w:hAnsi="Times New Roman" w:cs="Times New Roman"/>
          <w:noProof/>
          <w:sz w:val="26"/>
          <w:szCs w:val="26"/>
        </w:rPr>
        <w:t xml:space="preserve">. </w:t>
      </w:r>
    </w:p>
    <w:p w14:paraId="5C7A0EC7" w14:textId="36BCAB26" w:rsidR="00E832F1" w:rsidRPr="006A2AA4" w:rsidRDefault="00E832F1"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Almost parallel to the expansion</w:t>
      </w:r>
      <w:r w:rsidR="00FC7D9D" w:rsidRPr="006A2AA4">
        <w:rPr>
          <w:rFonts w:ascii="Times New Roman" w:hAnsi="Times New Roman" w:cs="Times New Roman"/>
          <w:noProof/>
          <w:sz w:val="26"/>
          <w:szCs w:val="26"/>
        </w:rPr>
        <w:t xml:space="preserve"> of </w:t>
      </w:r>
      <w:r w:rsidR="00FC7D9D" w:rsidRPr="006A2AA4">
        <w:rPr>
          <w:rFonts w:ascii="Times New Roman" w:hAnsi="Times New Roman" w:cs="Times New Roman"/>
          <w:i/>
          <w:noProof/>
          <w:sz w:val="26"/>
          <w:szCs w:val="26"/>
        </w:rPr>
        <w:t>Magnum</w:t>
      </w:r>
      <w:r w:rsidRPr="006A2AA4">
        <w:rPr>
          <w:rFonts w:ascii="Times New Roman" w:hAnsi="Times New Roman" w:cs="Times New Roman"/>
          <w:noProof/>
          <w:sz w:val="26"/>
          <w:szCs w:val="26"/>
        </w:rPr>
        <w:t>, the influence of the Steichen’s exhibition</w:t>
      </w:r>
      <w:r w:rsidR="004B02AB" w:rsidRPr="006A2AA4">
        <w:rPr>
          <w:rFonts w:ascii="Times New Roman" w:hAnsi="Times New Roman" w:cs="Times New Roman"/>
          <w:noProof/>
          <w:sz w:val="26"/>
          <w:szCs w:val="26"/>
        </w:rPr>
        <w:t xml:space="preserve"> was spreading around the world, in which</w:t>
      </w:r>
      <w:r w:rsidRPr="006A2AA4">
        <w:rPr>
          <w:rFonts w:ascii="Times New Roman" w:hAnsi="Times New Roman" w:cs="Times New Roman"/>
          <w:noProof/>
          <w:sz w:val="26"/>
          <w:szCs w:val="26"/>
        </w:rPr>
        <w:t xml:space="preserve"> Bresson also took part with several of his photographs. </w:t>
      </w:r>
      <w:r w:rsidR="00553C57" w:rsidRPr="006A2AA4">
        <w:rPr>
          <w:rFonts w:ascii="Times New Roman" w:hAnsi="Times New Roman" w:cs="Times New Roman"/>
          <w:noProof/>
          <w:sz w:val="26"/>
          <w:szCs w:val="26"/>
        </w:rPr>
        <w:t xml:space="preserve">It is important however </w:t>
      </w:r>
      <w:r w:rsidR="008F72B4" w:rsidRPr="006A2AA4">
        <w:rPr>
          <w:rFonts w:ascii="Times New Roman" w:hAnsi="Times New Roman" w:cs="Times New Roman"/>
          <w:noProof/>
          <w:sz w:val="26"/>
          <w:szCs w:val="26"/>
        </w:rPr>
        <w:t>to point out</w:t>
      </w:r>
      <w:r w:rsidR="000B592E" w:rsidRPr="006A2AA4">
        <w:rPr>
          <w:rFonts w:ascii="Times New Roman" w:hAnsi="Times New Roman" w:cs="Times New Roman"/>
          <w:noProof/>
          <w:sz w:val="26"/>
          <w:szCs w:val="26"/>
        </w:rPr>
        <w:t xml:space="preserve"> the domina</w:t>
      </w:r>
      <w:r w:rsidR="007F4023" w:rsidRPr="006A2AA4">
        <w:rPr>
          <w:rFonts w:ascii="Times New Roman" w:hAnsi="Times New Roman" w:cs="Times New Roman"/>
          <w:noProof/>
          <w:sz w:val="26"/>
          <w:szCs w:val="26"/>
        </w:rPr>
        <w:t>nce</w:t>
      </w:r>
      <w:r w:rsidR="000B592E" w:rsidRPr="006A2AA4">
        <w:rPr>
          <w:rFonts w:ascii="Times New Roman" w:hAnsi="Times New Roman" w:cs="Times New Roman"/>
          <w:noProof/>
          <w:sz w:val="26"/>
          <w:szCs w:val="26"/>
        </w:rPr>
        <w:t xml:space="preserve"> of the photographs</w:t>
      </w:r>
      <w:r w:rsidR="003735FF" w:rsidRPr="006A2AA4">
        <w:rPr>
          <w:rFonts w:ascii="Times New Roman" w:hAnsi="Times New Roman" w:cs="Times New Roman"/>
          <w:noProof/>
          <w:sz w:val="26"/>
          <w:szCs w:val="26"/>
        </w:rPr>
        <w:t xml:space="preserve"> </w:t>
      </w:r>
      <w:r w:rsidR="005B063B" w:rsidRPr="006A2AA4">
        <w:rPr>
          <w:rFonts w:ascii="Times New Roman" w:hAnsi="Times New Roman" w:cs="Times New Roman"/>
          <w:noProof/>
          <w:sz w:val="26"/>
          <w:szCs w:val="26"/>
        </w:rPr>
        <w:t>from the</w:t>
      </w:r>
      <w:r w:rsidR="000B592E" w:rsidRPr="006A2AA4">
        <w:rPr>
          <w:rFonts w:ascii="Times New Roman" w:hAnsi="Times New Roman" w:cs="Times New Roman"/>
          <w:noProof/>
          <w:sz w:val="26"/>
          <w:szCs w:val="26"/>
        </w:rPr>
        <w:t xml:space="preserve"> </w:t>
      </w:r>
      <w:r w:rsidR="000B592E" w:rsidRPr="006A2AA4">
        <w:rPr>
          <w:rFonts w:ascii="Times New Roman" w:hAnsi="Times New Roman" w:cs="Times New Roman"/>
          <w:i/>
          <w:noProof/>
          <w:sz w:val="26"/>
          <w:szCs w:val="26"/>
        </w:rPr>
        <w:t>LIFE Magazine</w:t>
      </w:r>
      <w:r w:rsidR="000B592E" w:rsidRPr="006A2AA4">
        <w:rPr>
          <w:rFonts w:ascii="Times New Roman" w:hAnsi="Times New Roman" w:cs="Times New Roman"/>
          <w:noProof/>
          <w:sz w:val="26"/>
          <w:szCs w:val="26"/>
        </w:rPr>
        <w:t xml:space="preserve">, </w:t>
      </w:r>
      <w:r w:rsidR="00553C57" w:rsidRPr="006A2AA4">
        <w:rPr>
          <w:rFonts w:ascii="Times New Roman" w:hAnsi="Times New Roman" w:cs="Times New Roman"/>
          <w:noProof/>
          <w:sz w:val="26"/>
          <w:szCs w:val="26"/>
        </w:rPr>
        <w:t>which</w:t>
      </w:r>
      <w:r w:rsidR="007208A2" w:rsidRPr="006A2AA4">
        <w:rPr>
          <w:rFonts w:ascii="Times New Roman" w:hAnsi="Times New Roman" w:cs="Times New Roman"/>
          <w:noProof/>
          <w:sz w:val="26"/>
          <w:szCs w:val="26"/>
        </w:rPr>
        <w:t xml:space="preserve"> pervaded in </w:t>
      </w:r>
      <w:r w:rsidR="007208A2" w:rsidRPr="006A2AA4">
        <w:rPr>
          <w:rFonts w:ascii="Times New Roman" w:hAnsi="Times New Roman" w:cs="Times New Roman"/>
          <w:i/>
          <w:noProof/>
          <w:sz w:val="26"/>
          <w:szCs w:val="26"/>
        </w:rPr>
        <w:t>T</w:t>
      </w:r>
      <w:r w:rsidR="005B063B" w:rsidRPr="006A2AA4">
        <w:rPr>
          <w:rFonts w:ascii="Times New Roman" w:hAnsi="Times New Roman" w:cs="Times New Roman"/>
          <w:i/>
          <w:noProof/>
          <w:sz w:val="26"/>
          <w:szCs w:val="26"/>
        </w:rPr>
        <w:t xml:space="preserve">he </w:t>
      </w:r>
      <w:r w:rsidR="007208A2" w:rsidRPr="006A2AA4">
        <w:rPr>
          <w:rFonts w:ascii="Times New Roman" w:hAnsi="Times New Roman" w:cs="Times New Roman"/>
          <w:i/>
          <w:noProof/>
          <w:sz w:val="26"/>
          <w:szCs w:val="26"/>
        </w:rPr>
        <w:t>Family of Man</w:t>
      </w:r>
      <w:r w:rsidR="007208A2" w:rsidRPr="006A2AA4">
        <w:rPr>
          <w:rFonts w:ascii="Times New Roman" w:hAnsi="Times New Roman" w:cs="Times New Roman"/>
          <w:noProof/>
          <w:sz w:val="26"/>
          <w:szCs w:val="26"/>
        </w:rPr>
        <w:t xml:space="preserve"> </w:t>
      </w:r>
      <w:r w:rsidR="005B063B" w:rsidRPr="006A2AA4">
        <w:rPr>
          <w:rFonts w:ascii="Times New Roman" w:hAnsi="Times New Roman" w:cs="Times New Roman"/>
          <w:noProof/>
          <w:sz w:val="26"/>
          <w:szCs w:val="26"/>
        </w:rPr>
        <w:t xml:space="preserve">exhibition and its catalogue. </w:t>
      </w:r>
      <w:r w:rsidR="00017BED" w:rsidRPr="006A2AA4">
        <w:rPr>
          <w:rFonts w:ascii="Times New Roman" w:hAnsi="Times New Roman" w:cs="Times New Roman"/>
          <w:noProof/>
          <w:sz w:val="26"/>
          <w:szCs w:val="26"/>
        </w:rPr>
        <w:t xml:space="preserve">In such a surrounding it is more difficult to notice the subtle aesthetics of </w:t>
      </w:r>
      <w:r w:rsidR="00017BED" w:rsidRPr="006A2AA4">
        <w:rPr>
          <w:rFonts w:ascii="Times New Roman" w:hAnsi="Times New Roman" w:cs="Times New Roman"/>
          <w:i/>
          <w:noProof/>
          <w:sz w:val="26"/>
          <w:szCs w:val="26"/>
        </w:rPr>
        <w:t>Magnum</w:t>
      </w:r>
      <w:r w:rsidR="007F4023" w:rsidRPr="006A2AA4">
        <w:rPr>
          <w:rFonts w:ascii="Times New Roman" w:hAnsi="Times New Roman" w:cs="Times New Roman"/>
          <w:noProof/>
          <w:sz w:val="26"/>
          <w:szCs w:val="26"/>
        </w:rPr>
        <w:t xml:space="preserve"> photographs, and therefore it is not surprising that </w:t>
      </w:r>
      <w:r w:rsidR="00AC3859" w:rsidRPr="006A2AA4">
        <w:rPr>
          <w:rFonts w:ascii="Times New Roman" w:hAnsi="Times New Roman" w:cs="Times New Roman"/>
          <w:noProof/>
          <w:sz w:val="26"/>
          <w:szCs w:val="26"/>
        </w:rPr>
        <w:t>the</w:t>
      </w:r>
      <w:r w:rsidR="007F4023" w:rsidRPr="006A2AA4">
        <w:rPr>
          <w:rFonts w:ascii="Times New Roman" w:hAnsi="Times New Roman" w:cs="Times New Roman"/>
          <w:noProof/>
          <w:sz w:val="26"/>
          <w:szCs w:val="26"/>
        </w:rPr>
        <w:t xml:space="preserve"> majority of texts </w:t>
      </w:r>
      <w:r w:rsidR="007F4023" w:rsidRPr="006A2AA4">
        <w:rPr>
          <w:rFonts w:ascii="Times New Roman" w:hAnsi="Times New Roman" w:cs="Times New Roman"/>
          <w:noProof/>
          <w:sz w:val="26"/>
          <w:szCs w:val="26"/>
        </w:rPr>
        <w:lastRenderedPageBreak/>
        <w:t xml:space="preserve">dealing with this issue </w:t>
      </w:r>
      <w:r w:rsidR="00A96A44" w:rsidRPr="006A2AA4">
        <w:rPr>
          <w:rFonts w:ascii="Times New Roman" w:hAnsi="Times New Roman" w:cs="Times New Roman"/>
          <w:noProof/>
          <w:sz w:val="26"/>
          <w:szCs w:val="26"/>
        </w:rPr>
        <w:t xml:space="preserve">often </w:t>
      </w:r>
      <w:r w:rsidR="00AC3859" w:rsidRPr="006A2AA4">
        <w:rPr>
          <w:rFonts w:ascii="Times New Roman" w:hAnsi="Times New Roman" w:cs="Times New Roman"/>
          <w:noProof/>
          <w:sz w:val="26"/>
          <w:szCs w:val="26"/>
        </w:rPr>
        <w:t>commented on the populist photo</w:t>
      </w:r>
      <w:r w:rsidR="007F4023" w:rsidRPr="006A2AA4">
        <w:rPr>
          <w:rFonts w:ascii="Times New Roman" w:hAnsi="Times New Roman" w:cs="Times New Roman"/>
          <w:noProof/>
          <w:sz w:val="26"/>
          <w:szCs w:val="26"/>
        </w:rPr>
        <w:t xml:space="preserve">journalism </w:t>
      </w:r>
      <w:r w:rsidR="00A96A44" w:rsidRPr="006A2AA4">
        <w:rPr>
          <w:rFonts w:ascii="Times New Roman" w:hAnsi="Times New Roman" w:cs="Times New Roman"/>
          <w:noProof/>
          <w:sz w:val="26"/>
          <w:szCs w:val="26"/>
        </w:rPr>
        <w:t xml:space="preserve">and </w:t>
      </w:r>
      <w:r w:rsidR="007F4023" w:rsidRPr="006A2AA4">
        <w:rPr>
          <w:rFonts w:ascii="Times New Roman" w:hAnsi="Times New Roman" w:cs="Times New Roman"/>
          <w:noProof/>
          <w:sz w:val="26"/>
          <w:szCs w:val="26"/>
        </w:rPr>
        <w:t>the dominance of the American perspective.</w:t>
      </w:r>
      <w:r w:rsidR="007208A2" w:rsidRPr="006A2AA4">
        <w:rPr>
          <w:rStyle w:val="EndnoteReference"/>
          <w:rFonts w:ascii="Times New Roman" w:hAnsi="Times New Roman" w:cs="Times New Roman"/>
          <w:noProof/>
          <w:sz w:val="26"/>
          <w:szCs w:val="26"/>
        </w:rPr>
        <w:endnoteReference w:id="12"/>
      </w:r>
      <w:r w:rsidR="007F4023" w:rsidRPr="006A2AA4">
        <w:rPr>
          <w:rFonts w:ascii="Times New Roman" w:hAnsi="Times New Roman" w:cs="Times New Roman"/>
          <w:noProof/>
          <w:sz w:val="26"/>
          <w:szCs w:val="26"/>
        </w:rPr>
        <w:t xml:space="preserve"> </w:t>
      </w:r>
    </w:p>
    <w:p w14:paraId="5195D430" w14:textId="69D46786" w:rsidR="00702EC4" w:rsidRPr="006A2AA4" w:rsidRDefault="006E39BF"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The</w:t>
      </w:r>
      <w:r w:rsidR="00702EC4" w:rsidRPr="006A2AA4">
        <w:rPr>
          <w:rFonts w:ascii="Times New Roman" w:hAnsi="Times New Roman" w:cs="Times New Roman"/>
          <w:noProof/>
          <w:sz w:val="26"/>
          <w:szCs w:val="26"/>
        </w:rPr>
        <w:t xml:space="preserve"> interrelationships</w:t>
      </w:r>
      <w:r w:rsidR="00527844" w:rsidRPr="006A2AA4">
        <w:rPr>
          <w:rFonts w:ascii="Times New Roman" w:hAnsi="Times New Roman" w:cs="Times New Roman"/>
          <w:noProof/>
          <w:sz w:val="26"/>
          <w:szCs w:val="26"/>
        </w:rPr>
        <w:t xml:space="preserve"> </w:t>
      </w:r>
      <w:r w:rsidR="005A683D" w:rsidRPr="006A2AA4">
        <w:rPr>
          <w:rFonts w:ascii="Times New Roman" w:hAnsi="Times New Roman" w:cs="Times New Roman"/>
          <w:noProof/>
          <w:sz w:val="26"/>
          <w:szCs w:val="26"/>
        </w:rPr>
        <w:t xml:space="preserve">– </w:t>
      </w:r>
      <w:r w:rsidR="00527844" w:rsidRPr="006A2AA4">
        <w:rPr>
          <w:rFonts w:ascii="Times New Roman" w:hAnsi="Times New Roman" w:cs="Times New Roman"/>
          <w:noProof/>
          <w:sz w:val="26"/>
          <w:szCs w:val="26"/>
        </w:rPr>
        <w:t>on</w:t>
      </w:r>
      <w:r w:rsidR="005A683D" w:rsidRPr="006A2AA4">
        <w:rPr>
          <w:rFonts w:ascii="Times New Roman" w:hAnsi="Times New Roman" w:cs="Times New Roman"/>
          <w:noProof/>
          <w:sz w:val="26"/>
          <w:szCs w:val="26"/>
        </w:rPr>
        <w:t xml:space="preserve"> </w:t>
      </w:r>
      <w:r w:rsidR="00527844" w:rsidRPr="006A2AA4">
        <w:rPr>
          <w:rFonts w:ascii="Times New Roman" w:hAnsi="Times New Roman" w:cs="Times New Roman"/>
          <w:noProof/>
          <w:sz w:val="26"/>
          <w:szCs w:val="26"/>
        </w:rPr>
        <w:t>which ther</w:t>
      </w:r>
      <w:r w:rsidR="001305BB" w:rsidRPr="006A2AA4">
        <w:rPr>
          <w:rFonts w:ascii="Times New Roman" w:hAnsi="Times New Roman" w:cs="Times New Roman"/>
          <w:noProof/>
          <w:sz w:val="26"/>
          <w:szCs w:val="26"/>
        </w:rPr>
        <w:t xml:space="preserve">e is very few information today </w:t>
      </w:r>
      <w:r w:rsidR="007F7088" w:rsidRPr="006A2AA4">
        <w:rPr>
          <w:rFonts w:ascii="Times New Roman" w:hAnsi="Times New Roman" w:cs="Times New Roman"/>
          <w:noProof/>
          <w:sz w:val="26"/>
          <w:szCs w:val="26"/>
        </w:rPr>
        <w:t xml:space="preserve">– </w:t>
      </w:r>
      <w:r w:rsidR="00702EC4" w:rsidRPr="006A2AA4">
        <w:rPr>
          <w:rFonts w:ascii="Times New Roman" w:hAnsi="Times New Roman" w:cs="Times New Roman"/>
          <w:noProof/>
          <w:sz w:val="26"/>
          <w:szCs w:val="26"/>
        </w:rPr>
        <w:t>that</w:t>
      </w:r>
      <w:r w:rsidR="007F7088" w:rsidRPr="006A2AA4">
        <w:rPr>
          <w:rFonts w:ascii="Times New Roman" w:hAnsi="Times New Roman" w:cs="Times New Roman"/>
          <w:noProof/>
          <w:sz w:val="26"/>
          <w:szCs w:val="26"/>
        </w:rPr>
        <w:t xml:space="preserve"> </w:t>
      </w:r>
      <w:r w:rsidR="00702EC4" w:rsidRPr="006A2AA4">
        <w:rPr>
          <w:rFonts w:ascii="Times New Roman" w:hAnsi="Times New Roman" w:cs="Times New Roman"/>
          <w:noProof/>
          <w:sz w:val="26"/>
          <w:szCs w:val="26"/>
        </w:rPr>
        <w:t xml:space="preserve">could </w:t>
      </w:r>
      <w:r w:rsidR="00825D66" w:rsidRPr="006A2AA4">
        <w:rPr>
          <w:rFonts w:ascii="Times New Roman" w:hAnsi="Times New Roman" w:cs="Times New Roman"/>
          <w:noProof/>
          <w:sz w:val="26"/>
          <w:szCs w:val="26"/>
        </w:rPr>
        <w:t xml:space="preserve">further </w:t>
      </w:r>
      <w:r w:rsidR="00702EC4" w:rsidRPr="006A2AA4">
        <w:rPr>
          <w:rFonts w:ascii="Times New Roman" w:hAnsi="Times New Roman" w:cs="Times New Roman"/>
          <w:noProof/>
          <w:sz w:val="26"/>
          <w:szCs w:val="26"/>
        </w:rPr>
        <w:t>explain the genealogy of what</w:t>
      </w:r>
      <w:r w:rsidR="00527844" w:rsidRPr="006A2AA4">
        <w:rPr>
          <w:rFonts w:ascii="Times New Roman" w:hAnsi="Times New Roman" w:cs="Times New Roman"/>
          <w:noProof/>
          <w:sz w:val="26"/>
          <w:szCs w:val="26"/>
        </w:rPr>
        <w:t xml:space="preserve"> was happening at that time</w:t>
      </w:r>
      <w:r w:rsidR="0041183D" w:rsidRPr="006A2AA4">
        <w:rPr>
          <w:rFonts w:ascii="Times New Roman" w:hAnsi="Times New Roman" w:cs="Times New Roman"/>
          <w:noProof/>
          <w:sz w:val="26"/>
          <w:szCs w:val="26"/>
        </w:rPr>
        <w:t>, are</w:t>
      </w:r>
      <w:r w:rsidRPr="006A2AA4">
        <w:rPr>
          <w:rFonts w:ascii="Times New Roman" w:hAnsi="Times New Roman" w:cs="Times New Roman"/>
          <w:noProof/>
          <w:sz w:val="26"/>
          <w:szCs w:val="26"/>
        </w:rPr>
        <w:t xml:space="preserve"> also an intriguing aspect</w:t>
      </w:r>
      <w:r w:rsidR="00527844" w:rsidRPr="006A2AA4">
        <w:rPr>
          <w:rFonts w:ascii="Times New Roman" w:hAnsi="Times New Roman" w:cs="Times New Roman"/>
          <w:noProof/>
          <w:sz w:val="26"/>
          <w:szCs w:val="26"/>
        </w:rPr>
        <w:t xml:space="preserve">. </w:t>
      </w:r>
      <w:r w:rsidR="00887593" w:rsidRPr="006A2AA4">
        <w:rPr>
          <w:rFonts w:ascii="Times New Roman" w:hAnsi="Times New Roman" w:cs="Times New Roman"/>
          <w:noProof/>
          <w:sz w:val="26"/>
          <w:szCs w:val="26"/>
        </w:rPr>
        <w:t>W</w:t>
      </w:r>
      <w:r w:rsidR="00E07827" w:rsidRPr="006A2AA4">
        <w:rPr>
          <w:rFonts w:ascii="Times New Roman" w:hAnsi="Times New Roman" w:cs="Times New Roman"/>
          <w:noProof/>
          <w:sz w:val="26"/>
          <w:szCs w:val="26"/>
        </w:rPr>
        <w:t>hile Riboud was taking photographs throughout Dalmatia and other areas in Yugoslavia, Steichen was preparing his exhibition</w:t>
      </w:r>
      <w:r w:rsidR="00072A21" w:rsidRPr="006A2AA4">
        <w:rPr>
          <w:rFonts w:ascii="Times New Roman" w:hAnsi="Times New Roman" w:cs="Times New Roman"/>
          <w:noProof/>
          <w:sz w:val="26"/>
          <w:szCs w:val="26"/>
        </w:rPr>
        <w:t>.</w:t>
      </w:r>
      <w:r w:rsidR="00E07827" w:rsidRPr="006A2AA4">
        <w:rPr>
          <w:rFonts w:ascii="Times New Roman" w:hAnsi="Times New Roman" w:cs="Times New Roman"/>
          <w:noProof/>
          <w:sz w:val="26"/>
          <w:szCs w:val="26"/>
        </w:rPr>
        <w:t xml:space="preserve"> </w:t>
      </w:r>
      <w:r w:rsidR="00EC56B6" w:rsidRPr="006A2AA4">
        <w:rPr>
          <w:rFonts w:ascii="Times New Roman" w:hAnsi="Times New Roman" w:cs="Times New Roman"/>
          <w:noProof/>
          <w:sz w:val="26"/>
          <w:szCs w:val="26"/>
        </w:rPr>
        <w:t>Steichen’s</w:t>
      </w:r>
      <w:r w:rsidR="00072A21" w:rsidRPr="006A2AA4">
        <w:rPr>
          <w:rFonts w:ascii="Times New Roman" w:hAnsi="Times New Roman" w:cs="Times New Roman"/>
          <w:noProof/>
          <w:sz w:val="26"/>
          <w:szCs w:val="26"/>
        </w:rPr>
        <w:t xml:space="preserve"> preparations</w:t>
      </w:r>
      <w:r w:rsidR="00C25081" w:rsidRPr="006A2AA4">
        <w:rPr>
          <w:rFonts w:ascii="Times New Roman" w:hAnsi="Times New Roman" w:cs="Times New Roman"/>
          <w:noProof/>
          <w:sz w:val="26"/>
          <w:szCs w:val="26"/>
        </w:rPr>
        <w:t xml:space="preserve"> included </w:t>
      </w:r>
      <w:r w:rsidR="00E07827" w:rsidRPr="006A2AA4">
        <w:rPr>
          <w:rFonts w:ascii="Times New Roman" w:hAnsi="Times New Roman" w:cs="Times New Roman"/>
          <w:noProof/>
          <w:sz w:val="26"/>
          <w:szCs w:val="26"/>
        </w:rPr>
        <w:t xml:space="preserve">travelling to </w:t>
      </w:r>
      <w:r w:rsidR="006F5497" w:rsidRPr="006A2AA4">
        <w:rPr>
          <w:rFonts w:ascii="Times New Roman" w:hAnsi="Times New Roman" w:cs="Times New Roman"/>
          <w:noProof/>
          <w:sz w:val="26"/>
          <w:szCs w:val="26"/>
        </w:rPr>
        <w:t>Europe</w:t>
      </w:r>
      <w:r w:rsidR="00A36C6D" w:rsidRPr="006A2AA4">
        <w:rPr>
          <w:rFonts w:ascii="Times New Roman" w:hAnsi="Times New Roman" w:cs="Times New Roman"/>
          <w:noProof/>
          <w:sz w:val="26"/>
          <w:szCs w:val="26"/>
        </w:rPr>
        <w:t xml:space="preserve"> </w:t>
      </w:r>
      <w:r w:rsidR="004A43B7" w:rsidRPr="006A2AA4">
        <w:rPr>
          <w:rFonts w:ascii="Times New Roman" w:hAnsi="Times New Roman" w:cs="Times New Roman"/>
          <w:noProof/>
          <w:sz w:val="26"/>
          <w:szCs w:val="26"/>
        </w:rPr>
        <w:t>and inviting agencies to join the exhibition</w:t>
      </w:r>
      <w:r w:rsidR="00BD7214" w:rsidRPr="006A2AA4">
        <w:rPr>
          <w:rFonts w:ascii="Times New Roman" w:hAnsi="Times New Roman" w:cs="Times New Roman"/>
          <w:noProof/>
          <w:sz w:val="26"/>
          <w:szCs w:val="26"/>
        </w:rPr>
        <w:t>,</w:t>
      </w:r>
      <w:r w:rsidR="006F5497" w:rsidRPr="006A2AA4">
        <w:rPr>
          <w:rFonts w:ascii="Times New Roman" w:hAnsi="Times New Roman" w:cs="Times New Roman"/>
          <w:noProof/>
          <w:sz w:val="26"/>
          <w:szCs w:val="26"/>
        </w:rPr>
        <w:t xml:space="preserve"> in order to make arrangements </w:t>
      </w:r>
      <w:r w:rsidR="0031223F" w:rsidRPr="006A2AA4">
        <w:rPr>
          <w:rFonts w:ascii="Times New Roman" w:hAnsi="Times New Roman" w:cs="Times New Roman"/>
          <w:noProof/>
          <w:sz w:val="26"/>
          <w:szCs w:val="26"/>
        </w:rPr>
        <w:t>for what Roland Barthes would</w:t>
      </w:r>
      <w:r w:rsidR="00E07827" w:rsidRPr="006A2AA4">
        <w:rPr>
          <w:rFonts w:ascii="Times New Roman" w:hAnsi="Times New Roman" w:cs="Times New Roman"/>
          <w:noProof/>
          <w:sz w:val="26"/>
          <w:szCs w:val="26"/>
        </w:rPr>
        <w:t xml:space="preserve"> later call </w:t>
      </w:r>
      <w:r w:rsidR="007130C9" w:rsidRPr="006A2AA4">
        <w:rPr>
          <w:rFonts w:ascii="Times New Roman" w:hAnsi="Times New Roman" w:cs="Times New Roman"/>
          <w:noProof/>
          <w:sz w:val="26"/>
          <w:szCs w:val="26"/>
        </w:rPr>
        <w:t>‘</w:t>
      </w:r>
      <w:r w:rsidR="00E800A5" w:rsidRPr="006A2AA4">
        <w:rPr>
          <w:rFonts w:ascii="Times New Roman" w:hAnsi="Times New Roman" w:cs="Times New Roman"/>
          <w:noProof/>
          <w:sz w:val="26"/>
          <w:szCs w:val="26"/>
        </w:rPr>
        <w:t xml:space="preserve">the </w:t>
      </w:r>
      <w:r w:rsidR="00E07827" w:rsidRPr="006A2AA4">
        <w:rPr>
          <w:rFonts w:ascii="Times New Roman" w:hAnsi="Times New Roman" w:cs="Times New Roman"/>
          <w:noProof/>
          <w:sz w:val="26"/>
          <w:szCs w:val="26"/>
        </w:rPr>
        <w:t>expression of American mythology</w:t>
      </w:r>
      <w:r w:rsidR="007130C9" w:rsidRPr="006A2AA4">
        <w:rPr>
          <w:rFonts w:ascii="Times New Roman" w:hAnsi="Times New Roman" w:cs="Times New Roman"/>
          <w:noProof/>
          <w:sz w:val="26"/>
          <w:szCs w:val="26"/>
        </w:rPr>
        <w:t>’</w:t>
      </w:r>
      <w:r w:rsidR="00E07827" w:rsidRPr="006A2AA4">
        <w:rPr>
          <w:rFonts w:ascii="Times New Roman" w:hAnsi="Times New Roman" w:cs="Times New Roman"/>
          <w:noProof/>
          <w:sz w:val="26"/>
          <w:szCs w:val="26"/>
        </w:rPr>
        <w:t>.</w:t>
      </w:r>
      <w:r w:rsidR="007208A2" w:rsidRPr="006A2AA4">
        <w:rPr>
          <w:rStyle w:val="EndnoteReference"/>
          <w:rFonts w:ascii="Times New Roman" w:hAnsi="Times New Roman" w:cs="Times New Roman"/>
          <w:noProof/>
          <w:sz w:val="26"/>
          <w:szCs w:val="26"/>
        </w:rPr>
        <w:endnoteReference w:id="13"/>
      </w:r>
      <w:r w:rsidR="00E07827" w:rsidRPr="006A2AA4">
        <w:rPr>
          <w:rFonts w:ascii="Times New Roman" w:hAnsi="Times New Roman" w:cs="Times New Roman"/>
          <w:noProof/>
          <w:sz w:val="26"/>
          <w:szCs w:val="26"/>
        </w:rPr>
        <w:t xml:space="preserve"> </w:t>
      </w:r>
      <w:r w:rsidR="00964C90" w:rsidRPr="006A2AA4">
        <w:rPr>
          <w:rFonts w:ascii="Times New Roman" w:hAnsi="Times New Roman" w:cs="Times New Roman"/>
          <w:noProof/>
          <w:sz w:val="26"/>
          <w:szCs w:val="26"/>
        </w:rPr>
        <w:t xml:space="preserve">Alan Sekulla was even harsher in his </w:t>
      </w:r>
      <w:r w:rsidR="00EA4932" w:rsidRPr="006A2AA4">
        <w:rPr>
          <w:rFonts w:ascii="Times New Roman" w:hAnsi="Times New Roman" w:cs="Times New Roman"/>
          <w:noProof/>
          <w:sz w:val="26"/>
          <w:szCs w:val="26"/>
        </w:rPr>
        <w:t>remarks</w:t>
      </w:r>
      <w:r w:rsidR="00964C90" w:rsidRPr="006A2AA4">
        <w:rPr>
          <w:rFonts w:ascii="Times New Roman" w:hAnsi="Times New Roman" w:cs="Times New Roman"/>
          <w:noProof/>
          <w:sz w:val="26"/>
          <w:szCs w:val="26"/>
        </w:rPr>
        <w:t>; he considered</w:t>
      </w:r>
      <w:r w:rsidR="00FD3433" w:rsidRPr="006A2AA4">
        <w:rPr>
          <w:rFonts w:ascii="Times New Roman" w:hAnsi="Times New Roman" w:cs="Times New Roman"/>
          <w:noProof/>
          <w:sz w:val="26"/>
          <w:szCs w:val="26"/>
        </w:rPr>
        <w:t xml:space="preserve"> </w:t>
      </w:r>
      <w:r w:rsidR="004B08EE" w:rsidRPr="006A2AA4">
        <w:rPr>
          <w:rFonts w:ascii="Times New Roman" w:hAnsi="Times New Roman" w:cs="Times New Roman"/>
          <w:noProof/>
          <w:sz w:val="26"/>
          <w:szCs w:val="26"/>
        </w:rPr>
        <w:t>it</w:t>
      </w:r>
      <w:r w:rsidR="00FD3433" w:rsidRPr="006A2AA4">
        <w:rPr>
          <w:rFonts w:ascii="Times New Roman" w:hAnsi="Times New Roman" w:cs="Times New Roman"/>
          <w:noProof/>
          <w:sz w:val="26"/>
          <w:szCs w:val="26"/>
        </w:rPr>
        <w:t xml:space="preserve"> </w:t>
      </w:r>
      <w:r w:rsidR="00A80357" w:rsidRPr="006A2AA4">
        <w:rPr>
          <w:rFonts w:ascii="Times New Roman" w:hAnsi="Times New Roman" w:cs="Times New Roman"/>
          <w:noProof/>
          <w:sz w:val="26"/>
          <w:szCs w:val="26"/>
        </w:rPr>
        <w:t xml:space="preserve">to </w:t>
      </w:r>
      <w:r w:rsidR="00640A1C" w:rsidRPr="006A2AA4">
        <w:rPr>
          <w:rFonts w:ascii="Times New Roman" w:hAnsi="Times New Roman" w:cs="Times New Roman"/>
          <w:noProof/>
          <w:sz w:val="26"/>
          <w:szCs w:val="26"/>
        </w:rPr>
        <w:t>be an example of</w:t>
      </w:r>
      <w:r w:rsidR="00A80357" w:rsidRPr="006A2AA4">
        <w:rPr>
          <w:rFonts w:ascii="Times New Roman" w:hAnsi="Times New Roman" w:cs="Times New Roman"/>
          <w:noProof/>
          <w:sz w:val="26"/>
          <w:szCs w:val="26"/>
        </w:rPr>
        <w:t xml:space="preserve"> </w:t>
      </w:r>
      <w:r w:rsidR="00A80357" w:rsidRPr="006A2AA4">
        <w:rPr>
          <w:rFonts w:ascii="Times New Roman" w:hAnsi="Times New Roman" w:cs="Times New Roman"/>
          <w:i/>
          <w:noProof/>
          <w:sz w:val="26"/>
          <w:szCs w:val="26"/>
        </w:rPr>
        <w:t>colonial aesthetics</w:t>
      </w:r>
      <w:r w:rsidR="00A80357" w:rsidRPr="006A2AA4">
        <w:rPr>
          <w:rFonts w:ascii="Times New Roman" w:hAnsi="Times New Roman" w:cs="Times New Roman"/>
          <w:noProof/>
          <w:sz w:val="26"/>
          <w:szCs w:val="26"/>
        </w:rPr>
        <w:t xml:space="preserve"> that was </w:t>
      </w:r>
      <w:r w:rsidR="006163D2" w:rsidRPr="006A2AA4">
        <w:rPr>
          <w:rFonts w:ascii="Times New Roman" w:hAnsi="Times New Roman" w:cs="Times New Roman"/>
          <w:noProof/>
          <w:sz w:val="26"/>
          <w:szCs w:val="26"/>
        </w:rPr>
        <w:t>widely approved</w:t>
      </w:r>
      <w:r w:rsidR="00A80357" w:rsidRPr="006A2AA4">
        <w:rPr>
          <w:rFonts w:ascii="Times New Roman" w:hAnsi="Times New Roman" w:cs="Times New Roman"/>
          <w:noProof/>
          <w:sz w:val="26"/>
          <w:szCs w:val="26"/>
        </w:rPr>
        <w:t xml:space="preserve"> by the general audience.</w:t>
      </w:r>
      <w:r w:rsidR="007208A2" w:rsidRPr="006A2AA4">
        <w:rPr>
          <w:rStyle w:val="EndnoteReference"/>
          <w:rFonts w:ascii="Times New Roman" w:hAnsi="Times New Roman" w:cs="Times New Roman"/>
          <w:noProof/>
          <w:sz w:val="26"/>
          <w:szCs w:val="26"/>
        </w:rPr>
        <w:endnoteReference w:id="14"/>
      </w:r>
      <w:r w:rsidR="00A80357" w:rsidRPr="006A2AA4">
        <w:rPr>
          <w:rFonts w:ascii="Times New Roman" w:hAnsi="Times New Roman" w:cs="Times New Roman"/>
          <w:noProof/>
          <w:sz w:val="26"/>
          <w:szCs w:val="26"/>
        </w:rPr>
        <w:t xml:space="preserve"> </w:t>
      </w:r>
    </w:p>
    <w:p w14:paraId="7BFA24DA" w14:textId="4A01A461" w:rsidR="007758D2" w:rsidRPr="006A2AA4" w:rsidRDefault="007758D2"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From today’s point of view, are we wrong to pose all these questions and</w:t>
      </w:r>
      <w:r w:rsidR="002161E6" w:rsidRPr="006A2AA4">
        <w:rPr>
          <w:rFonts w:ascii="Times New Roman" w:hAnsi="Times New Roman" w:cs="Times New Roman"/>
          <w:noProof/>
          <w:sz w:val="26"/>
          <w:szCs w:val="26"/>
        </w:rPr>
        <w:t xml:space="preserve"> to express our doubts? </w:t>
      </w:r>
      <w:r w:rsidR="00216C32" w:rsidRPr="006A2AA4">
        <w:rPr>
          <w:rFonts w:ascii="Times New Roman" w:hAnsi="Times New Roman" w:cs="Times New Roman"/>
          <w:noProof/>
          <w:sz w:val="26"/>
          <w:szCs w:val="26"/>
        </w:rPr>
        <w:t xml:space="preserve">Riboud was fortunate to be acquainted with Madeleine Denegri, a French woman married to a Croatian teacher who </w:t>
      </w:r>
      <w:r w:rsidR="0007170C" w:rsidRPr="006A2AA4">
        <w:rPr>
          <w:rFonts w:ascii="Times New Roman" w:hAnsi="Times New Roman" w:cs="Times New Roman"/>
          <w:noProof/>
          <w:sz w:val="26"/>
          <w:szCs w:val="26"/>
        </w:rPr>
        <w:t>taught Latin and Greek</w:t>
      </w:r>
      <w:r w:rsidR="00BF3115" w:rsidRPr="006A2AA4">
        <w:rPr>
          <w:rFonts w:ascii="Times New Roman" w:hAnsi="Times New Roman" w:cs="Times New Roman"/>
          <w:noProof/>
          <w:sz w:val="26"/>
          <w:szCs w:val="26"/>
        </w:rPr>
        <w:t xml:space="preserve"> in Split</w:t>
      </w:r>
      <w:r w:rsidR="0007170C" w:rsidRPr="006A2AA4">
        <w:rPr>
          <w:rFonts w:ascii="Times New Roman" w:hAnsi="Times New Roman" w:cs="Times New Roman"/>
          <w:noProof/>
          <w:sz w:val="26"/>
          <w:szCs w:val="26"/>
        </w:rPr>
        <w:t xml:space="preserve"> before the </w:t>
      </w:r>
      <w:r w:rsidR="00AE2753" w:rsidRPr="006A2AA4">
        <w:rPr>
          <w:rFonts w:ascii="Times New Roman" w:hAnsi="Times New Roman" w:cs="Times New Roman"/>
          <w:noProof/>
          <w:sz w:val="26"/>
          <w:szCs w:val="26"/>
        </w:rPr>
        <w:t xml:space="preserve">start of </w:t>
      </w:r>
      <w:r w:rsidR="00605A18" w:rsidRPr="006A2AA4">
        <w:rPr>
          <w:rFonts w:ascii="Times New Roman" w:hAnsi="Times New Roman" w:cs="Times New Roman"/>
          <w:noProof/>
          <w:sz w:val="26"/>
          <w:szCs w:val="26"/>
        </w:rPr>
        <w:t xml:space="preserve">World War </w:t>
      </w:r>
      <w:r w:rsidR="0007170C" w:rsidRPr="006A2AA4">
        <w:rPr>
          <w:rFonts w:ascii="Times New Roman" w:hAnsi="Times New Roman" w:cs="Times New Roman"/>
          <w:noProof/>
          <w:sz w:val="26"/>
          <w:szCs w:val="26"/>
        </w:rPr>
        <w:t>II.</w:t>
      </w:r>
      <w:r w:rsidR="007208A2" w:rsidRPr="006A2AA4">
        <w:rPr>
          <w:rStyle w:val="EndnoteReference"/>
          <w:rFonts w:ascii="Times New Roman" w:hAnsi="Times New Roman" w:cs="Times New Roman"/>
          <w:noProof/>
          <w:sz w:val="26"/>
          <w:szCs w:val="26"/>
        </w:rPr>
        <w:endnoteReference w:id="15"/>
      </w:r>
      <w:r w:rsidR="00891028" w:rsidRPr="006A2AA4">
        <w:rPr>
          <w:rFonts w:ascii="Times New Roman" w:hAnsi="Times New Roman" w:cs="Times New Roman"/>
          <w:noProof/>
          <w:sz w:val="26"/>
          <w:szCs w:val="26"/>
        </w:rPr>
        <w:t xml:space="preserve"> </w:t>
      </w:r>
      <w:r w:rsidR="00D05FD9" w:rsidRPr="006A2AA4">
        <w:rPr>
          <w:rFonts w:ascii="Times New Roman" w:hAnsi="Times New Roman" w:cs="Times New Roman"/>
          <w:noProof/>
          <w:sz w:val="26"/>
          <w:szCs w:val="26"/>
        </w:rPr>
        <w:t>Denegri</w:t>
      </w:r>
      <w:r w:rsidR="005962FC" w:rsidRPr="006A2AA4">
        <w:rPr>
          <w:rFonts w:ascii="Times New Roman" w:hAnsi="Times New Roman" w:cs="Times New Roman"/>
          <w:noProof/>
          <w:sz w:val="26"/>
          <w:szCs w:val="26"/>
        </w:rPr>
        <w:t xml:space="preserve"> was an elegant, cultivated woman</w:t>
      </w:r>
      <w:r w:rsidR="001E3BCC" w:rsidRPr="006A2AA4">
        <w:rPr>
          <w:rFonts w:ascii="Times New Roman" w:hAnsi="Times New Roman" w:cs="Times New Roman"/>
          <w:noProof/>
          <w:sz w:val="26"/>
          <w:szCs w:val="26"/>
        </w:rPr>
        <w:t xml:space="preserve"> who worked as </w:t>
      </w:r>
      <w:r w:rsidR="005962FC" w:rsidRPr="006A2AA4">
        <w:rPr>
          <w:rFonts w:ascii="Times New Roman" w:hAnsi="Times New Roman" w:cs="Times New Roman"/>
          <w:noProof/>
          <w:sz w:val="26"/>
          <w:szCs w:val="26"/>
        </w:rPr>
        <w:t>an assistant to André Gide</w:t>
      </w:r>
      <w:r w:rsidR="00036EB9" w:rsidRPr="006A2AA4">
        <w:rPr>
          <w:rFonts w:ascii="Times New Roman" w:hAnsi="Times New Roman" w:cs="Times New Roman"/>
          <w:noProof/>
          <w:sz w:val="26"/>
          <w:szCs w:val="26"/>
        </w:rPr>
        <w:t xml:space="preserve"> in Paris</w:t>
      </w:r>
      <w:r w:rsidR="005376BF" w:rsidRPr="006A2AA4">
        <w:rPr>
          <w:rFonts w:ascii="Times New Roman" w:hAnsi="Times New Roman" w:cs="Times New Roman"/>
          <w:noProof/>
          <w:sz w:val="26"/>
          <w:szCs w:val="26"/>
        </w:rPr>
        <w:t xml:space="preserve"> in her younger years</w:t>
      </w:r>
      <w:r w:rsidR="005962FC" w:rsidRPr="006A2AA4">
        <w:rPr>
          <w:rFonts w:ascii="Times New Roman" w:hAnsi="Times New Roman" w:cs="Times New Roman"/>
          <w:noProof/>
          <w:sz w:val="26"/>
          <w:szCs w:val="26"/>
        </w:rPr>
        <w:t xml:space="preserve"> and spent a large part of her French career </w:t>
      </w:r>
      <w:r w:rsidR="00504395" w:rsidRPr="006A2AA4">
        <w:rPr>
          <w:rFonts w:ascii="Times New Roman" w:hAnsi="Times New Roman" w:cs="Times New Roman"/>
          <w:noProof/>
          <w:sz w:val="26"/>
          <w:szCs w:val="26"/>
        </w:rPr>
        <w:t>in journalism</w:t>
      </w:r>
      <w:r w:rsidR="005962FC" w:rsidRPr="006A2AA4">
        <w:rPr>
          <w:rFonts w:ascii="Times New Roman" w:hAnsi="Times New Roman" w:cs="Times New Roman"/>
          <w:noProof/>
          <w:sz w:val="26"/>
          <w:szCs w:val="26"/>
        </w:rPr>
        <w:t>.</w:t>
      </w:r>
      <w:r w:rsidR="00D05FD9" w:rsidRPr="006A2AA4">
        <w:rPr>
          <w:rFonts w:ascii="Times New Roman" w:hAnsi="Times New Roman" w:cs="Times New Roman"/>
          <w:noProof/>
          <w:sz w:val="26"/>
          <w:szCs w:val="26"/>
        </w:rPr>
        <w:t xml:space="preserve"> She</w:t>
      </w:r>
      <w:r w:rsidR="003C58C1" w:rsidRPr="006A2AA4">
        <w:rPr>
          <w:rFonts w:ascii="Times New Roman" w:hAnsi="Times New Roman" w:cs="Times New Roman"/>
          <w:noProof/>
          <w:sz w:val="26"/>
          <w:szCs w:val="26"/>
        </w:rPr>
        <w:t xml:space="preserve"> arrived to Split on a cruise liner in</w:t>
      </w:r>
      <w:r w:rsidR="001051AE" w:rsidRPr="006A2AA4">
        <w:rPr>
          <w:rFonts w:ascii="Times New Roman" w:hAnsi="Times New Roman" w:cs="Times New Roman"/>
          <w:noProof/>
          <w:sz w:val="26"/>
          <w:szCs w:val="26"/>
        </w:rPr>
        <w:t xml:space="preserve"> the</w:t>
      </w:r>
      <w:r w:rsidR="003C58C1" w:rsidRPr="006A2AA4">
        <w:rPr>
          <w:rFonts w:ascii="Times New Roman" w:hAnsi="Times New Roman" w:cs="Times New Roman"/>
          <w:noProof/>
          <w:sz w:val="26"/>
          <w:szCs w:val="26"/>
        </w:rPr>
        <w:t xml:space="preserve"> late 1930s</w:t>
      </w:r>
      <w:r w:rsidR="00B57F4F" w:rsidRPr="006A2AA4">
        <w:rPr>
          <w:rFonts w:ascii="Times New Roman" w:hAnsi="Times New Roman" w:cs="Times New Roman"/>
          <w:noProof/>
          <w:sz w:val="26"/>
          <w:szCs w:val="26"/>
        </w:rPr>
        <w:t xml:space="preserve"> </w:t>
      </w:r>
      <w:r w:rsidR="00D05FD9" w:rsidRPr="006A2AA4">
        <w:rPr>
          <w:rFonts w:ascii="Times New Roman" w:hAnsi="Times New Roman" w:cs="Times New Roman"/>
          <w:noProof/>
          <w:sz w:val="26"/>
          <w:szCs w:val="26"/>
        </w:rPr>
        <w:t>(</w:t>
      </w:r>
      <w:r w:rsidR="00B57F4F" w:rsidRPr="006A2AA4">
        <w:rPr>
          <w:rFonts w:ascii="Times New Roman" w:hAnsi="Times New Roman" w:cs="Times New Roman"/>
          <w:noProof/>
          <w:sz w:val="26"/>
          <w:szCs w:val="26"/>
        </w:rPr>
        <w:t xml:space="preserve">which </w:t>
      </w:r>
      <w:r w:rsidR="00D05FD9" w:rsidRPr="006A2AA4">
        <w:rPr>
          <w:rFonts w:ascii="Times New Roman" w:hAnsi="Times New Roman" w:cs="Times New Roman"/>
          <w:noProof/>
          <w:sz w:val="26"/>
          <w:szCs w:val="26"/>
        </w:rPr>
        <w:t>was rare at the time),</w:t>
      </w:r>
      <w:r w:rsidR="003C58C1" w:rsidRPr="006A2AA4">
        <w:rPr>
          <w:rFonts w:ascii="Times New Roman" w:hAnsi="Times New Roman" w:cs="Times New Roman"/>
          <w:noProof/>
          <w:sz w:val="26"/>
          <w:szCs w:val="26"/>
        </w:rPr>
        <w:t xml:space="preserve"> met her future husband and decided to </w:t>
      </w:r>
      <w:r w:rsidR="00501A48" w:rsidRPr="006A2AA4">
        <w:rPr>
          <w:rFonts w:ascii="Times New Roman" w:hAnsi="Times New Roman" w:cs="Times New Roman"/>
          <w:noProof/>
          <w:sz w:val="26"/>
          <w:szCs w:val="26"/>
        </w:rPr>
        <w:t>stay and</w:t>
      </w:r>
      <w:r w:rsidR="004A7BDC" w:rsidRPr="006A2AA4">
        <w:rPr>
          <w:rFonts w:ascii="Times New Roman" w:hAnsi="Times New Roman" w:cs="Times New Roman"/>
          <w:noProof/>
          <w:sz w:val="26"/>
          <w:szCs w:val="26"/>
        </w:rPr>
        <w:t xml:space="preserve"> live there. </w:t>
      </w:r>
      <w:r w:rsidR="008E7B7F" w:rsidRPr="006A2AA4">
        <w:rPr>
          <w:rFonts w:ascii="Times New Roman" w:hAnsi="Times New Roman" w:cs="Times New Roman"/>
          <w:noProof/>
          <w:sz w:val="26"/>
          <w:szCs w:val="26"/>
        </w:rPr>
        <w:t>Denegeri collaborated in editing</w:t>
      </w:r>
      <w:r w:rsidR="00D05FD9" w:rsidRPr="006A2AA4">
        <w:rPr>
          <w:rFonts w:ascii="Times New Roman" w:hAnsi="Times New Roman" w:cs="Times New Roman"/>
          <w:noProof/>
          <w:sz w:val="26"/>
          <w:szCs w:val="26"/>
        </w:rPr>
        <w:t xml:space="preserve"> the French guidebook </w:t>
      </w:r>
      <w:r w:rsidR="00D05FD9" w:rsidRPr="006A2AA4">
        <w:rPr>
          <w:rFonts w:ascii="Times New Roman" w:hAnsi="Times New Roman" w:cs="Times New Roman"/>
          <w:i/>
          <w:noProof/>
          <w:sz w:val="26"/>
          <w:szCs w:val="26"/>
        </w:rPr>
        <w:t>Guide Bleu</w:t>
      </w:r>
      <w:r w:rsidR="00D05FD9" w:rsidRPr="006A2AA4">
        <w:rPr>
          <w:rFonts w:ascii="Times New Roman" w:hAnsi="Times New Roman" w:cs="Times New Roman"/>
          <w:noProof/>
          <w:sz w:val="26"/>
          <w:szCs w:val="26"/>
        </w:rPr>
        <w:t xml:space="preserve"> to Yugoslavia and, according to her son</w:t>
      </w:r>
      <w:r w:rsidR="00A15C48" w:rsidRPr="006A2AA4">
        <w:rPr>
          <w:rFonts w:ascii="Times New Roman" w:hAnsi="Times New Roman" w:cs="Times New Roman"/>
          <w:noProof/>
          <w:sz w:val="26"/>
          <w:szCs w:val="26"/>
        </w:rPr>
        <w:t xml:space="preserve">’s words, was also very familiar with the Diocletian’s </w:t>
      </w:r>
      <w:r w:rsidR="00C650EB" w:rsidRPr="006A2AA4">
        <w:rPr>
          <w:rFonts w:ascii="Times New Roman" w:hAnsi="Times New Roman" w:cs="Times New Roman"/>
          <w:noProof/>
          <w:sz w:val="26"/>
          <w:szCs w:val="26"/>
        </w:rPr>
        <w:t>P</w:t>
      </w:r>
      <w:r w:rsidR="00A15C48" w:rsidRPr="006A2AA4">
        <w:rPr>
          <w:rFonts w:ascii="Times New Roman" w:hAnsi="Times New Roman" w:cs="Times New Roman"/>
          <w:noProof/>
          <w:sz w:val="26"/>
          <w:szCs w:val="26"/>
        </w:rPr>
        <w:t>alace, which she spent time researching.</w:t>
      </w:r>
      <w:r w:rsidR="00E004F0" w:rsidRPr="006A2AA4">
        <w:rPr>
          <w:rFonts w:ascii="Times New Roman" w:hAnsi="Times New Roman" w:cs="Times New Roman"/>
          <w:noProof/>
          <w:sz w:val="26"/>
          <w:szCs w:val="26"/>
        </w:rPr>
        <w:t xml:space="preserve"> It was </w:t>
      </w:r>
      <w:r w:rsidR="006807AE" w:rsidRPr="006A2AA4">
        <w:rPr>
          <w:rFonts w:ascii="Times New Roman" w:hAnsi="Times New Roman" w:cs="Times New Roman"/>
          <w:noProof/>
          <w:sz w:val="26"/>
          <w:szCs w:val="26"/>
        </w:rPr>
        <w:t xml:space="preserve">by </w:t>
      </w:r>
      <w:r w:rsidR="00E004F0" w:rsidRPr="006A2AA4">
        <w:rPr>
          <w:rFonts w:ascii="Times New Roman" w:hAnsi="Times New Roman" w:cs="Times New Roman"/>
          <w:noProof/>
          <w:sz w:val="26"/>
          <w:szCs w:val="26"/>
        </w:rPr>
        <w:t xml:space="preserve">her merit and her Paris acquaintances that Riboud </w:t>
      </w:r>
      <w:r w:rsidR="00D9623C" w:rsidRPr="006A2AA4">
        <w:rPr>
          <w:rFonts w:ascii="Times New Roman" w:hAnsi="Times New Roman" w:cs="Times New Roman"/>
          <w:noProof/>
          <w:sz w:val="26"/>
          <w:szCs w:val="26"/>
        </w:rPr>
        <w:t xml:space="preserve">visited Yugoslavia. </w:t>
      </w:r>
      <w:r w:rsidR="00104D66" w:rsidRPr="006A2AA4">
        <w:rPr>
          <w:rFonts w:ascii="Times New Roman" w:hAnsi="Times New Roman" w:cs="Times New Roman"/>
          <w:noProof/>
          <w:sz w:val="26"/>
          <w:szCs w:val="26"/>
        </w:rPr>
        <w:t>Madeleine Denegri thought</w:t>
      </w:r>
      <w:r w:rsidR="00090A40" w:rsidRPr="006A2AA4">
        <w:rPr>
          <w:rFonts w:ascii="Times New Roman" w:hAnsi="Times New Roman" w:cs="Times New Roman"/>
          <w:noProof/>
          <w:sz w:val="26"/>
          <w:szCs w:val="26"/>
        </w:rPr>
        <w:t xml:space="preserve"> that Riboud could be interested in</w:t>
      </w:r>
      <w:r w:rsidR="00EC0FCA" w:rsidRPr="006A2AA4">
        <w:rPr>
          <w:rFonts w:ascii="Times New Roman" w:hAnsi="Times New Roman" w:cs="Times New Roman"/>
          <w:noProof/>
          <w:sz w:val="26"/>
          <w:szCs w:val="26"/>
        </w:rPr>
        <w:t xml:space="preserve"> </w:t>
      </w:r>
      <w:r w:rsidR="00090A40" w:rsidRPr="006A2AA4">
        <w:rPr>
          <w:rFonts w:ascii="Times New Roman" w:hAnsi="Times New Roman" w:cs="Times New Roman"/>
          <w:noProof/>
          <w:sz w:val="26"/>
          <w:szCs w:val="26"/>
        </w:rPr>
        <w:t>Inland Dalmatia</w:t>
      </w:r>
      <w:r w:rsidR="00386EBD" w:rsidRPr="006A2AA4">
        <w:rPr>
          <w:rFonts w:ascii="Times New Roman" w:hAnsi="Times New Roman" w:cs="Times New Roman"/>
          <w:noProof/>
          <w:sz w:val="26"/>
          <w:szCs w:val="26"/>
        </w:rPr>
        <w:t xml:space="preserve"> where </w:t>
      </w:r>
      <w:r w:rsidR="00F26A37" w:rsidRPr="006A2AA4">
        <w:rPr>
          <w:rFonts w:ascii="Times New Roman" w:hAnsi="Times New Roman" w:cs="Times New Roman"/>
          <w:noProof/>
          <w:sz w:val="26"/>
          <w:szCs w:val="26"/>
        </w:rPr>
        <w:t>people lived in a very traditional way at the time</w:t>
      </w:r>
      <w:r w:rsidR="004A3F3B" w:rsidRPr="006A2AA4">
        <w:rPr>
          <w:rFonts w:ascii="Times New Roman" w:hAnsi="Times New Roman" w:cs="Times New Roman"/>
          <w:noProof/>
          <w:sz w:val="26"/>
          <w:szCs w:val="26"/>
        </w:rPr>
        <w:t xml:space="preserve">, </w:t>
      </w:r>
      <w:r w:rsidR="00EB04B4" w:rsidRPr="006A2AA4">
        <w:rPr>
          <w:rFonts w:ascii="Times New Roman" w:hAnsi="Times New Roman" w:cs="Times New Roman"/>
          <w:noProof/>
          <w:sz w:val="26"/>
          <w:szCs w:val="26"/>
        </w:rPr>
        <w:t>holding on to</w:t>
      </w:r>
      <w:r w:rsidR="004A3F3B" w:rsidRPr="006A2AA4">
        <w:rPr>
          <w:rFonts w:ascii="Times New Roman" w:hAnsi="Times New Roman" w:cs="Times New Roman"/>
          <w:noProof/>
          <w:sz w:val="26"/>
          <w:szCs w:val="26"/>
        </w:rPr>
        <w:t xml:space="preserve"> old customs and wearing traditional clothing. </w:t>
      </w:r>
      <w:r w:rsidR="00D66B85" w:rsidRPr="006A2AA4">
        <w:rPr>
          <w:rFonts w:ascii="Times New Roman" w:hAnsi="Times New Roman" w:cs="Times New Roman"/>
          <w:noProof/>
          <w:sz w:val="26"/>
          <w:szCs w:val="26"/>
        </w:rPr>
        <w:t>Riboud visited Yugoslavia on his way to the Middle East; together with Denegri</w:t>
      </w:r>
      <w:r w:rsidR="000119B2" w:rsidRPr="006A2AA4">
        <w:rPr>
          <w:rFonts w:ascii="Times New Roman" w:hAnsi="Times New Roman" w:cs="Times New Roman"/>
          <w:noProof/>
          <w:sz w:val="26"/>
          <w:szCs w:val="26"/>
        </w:rPr>
        <w:t>,</w:t>
      </w:r>
      <w:r w:rsidR="00D66B85" w:rsidRPr="006A2AA4">
        <w:rPr>
          <w:rFonts w:ascii="Times New Roman" w:hAnsi="Times New Roman" w:cs="Times New Roman"/>
          <w:noProof/>
          <w:sz w:val="26"/>
          <w:szCs w:val="26"/>
        </w:rPr>
        <w:t xml:space="preserve"> he travelled through Vrlika, Inland Dalmatia, Imotski and Sinj. </w:t>
      </w:r>
      <w:r w:rsidR="002F3BD5" w:rsidRPr="006A2AA4">
        <w:rPr>
          <w:rFonts w:ascii="Times New Roman" w:hAnsi="Times New Roman" w:cs="Times New Roman"/>
          <w:noProof/>
          <w:sz w:val="26"/>
          <w:szCs w:val="26"/>
        </w:rPr>
        <w:t xml:space="preserve">According to the </w:t>
      </w:r>
      <w:r w:rsidR="00912049" w:rsidRPr="006A2AA4">
        <w:rPr>
          <w:rFonts w:ascii="Times New Roman" w:hAnsi="Times New Roman" w:cs="Times New Roman"/>
          <w:noProof/>
          <w:sz w:val="26"/>
          <w:szCs w:val="26"/>
        </w:rPr>
        <w:t>information</w:t>
      </w:r>
      <w:r w:rsidR="002F3BD5" w:rsidRPr="006A2AA4">
        <w:rPr>
          <w:rFonts w:ascii="Times New Roman" w:hAnsi="Times New Roman" w:cs="Times New Roman"/>
          <w:noProof/>
          <w:sz w:val="26"/>
          <w:szCs w:val="26"/>
        </w:rPr>
        <w:t xml:space="preserve"> accompanying his photographs, he also visited Dubrovnik, Korčula and Hvar, as well as Zagreb and Belgrade. </w:t>
      </w:r>
      <w:r w:rsidR="008B7C32" w:rsidRPr="006A2AA4">
        <w:rPr>
          <w:rFonts w:ascii="Times New Roman" w:hAnsi="Times New Roman" w:cs="Times New Roman"/>
          <w:noProof/>
          <w:sz w:val="26"/>
          <w:szCs w:val="26"/>
        </w:rPr>
        <w:t xml:space="preserve">Touring Inland Dalmatia was his main interest, which was </w:t>
      </w:r>
      <w:r w:rsidR="00B65A7A" w:rsidRPr="006A2AA4">
        <w:rPr>
          <w:rFonts w:ascii="Times New Roman" w:hAnsi="Times New Roman" w:cs="Times New Roman"/>
          <w:noProof/>
          <w:sz w:val="26"/>
          <w:szCs w:val="26"/>
        </w:rPr>
        <w:t>partl</w:t>
      </w:r>
      <w:r w:rsidR="008B7C32" w:rsidRPr="006A2AA4">
        <w:rPr>
          <w:rFonts w:ascii="Times New Roman" w:hAnsi="Times New Roman" w:cs="Times New Roman"/>
          <w:noProof/>
          <w:sz w:val="26"/>
          <w:szCs w:val="26"/>
        </w:rPr>
        <w:t xml:space="preserve">y due to </w:t>
      </w:r>
      <w:r w:rsidR="001D2ED3" w:rsidRPr="006A2AA4">
        <w:rPr>
          <w:rFonts w:ascii="Times New Roman" w:hAnsi="Times New Roman" w:cs="Times New Roman"/>
          <w:noProof/>
          <w:sz w:val="26"/>
          <w:szCs w:val="26"/>
        </w:rPr>
        <w:t xml:space="preserve">the </w:t>
      </w:r>
      <w:r w:rsidR="008B7C32" w:rsidRPr="006A2AA4">
        <w:rPr>
          <w:rFonts w:ascii="Times New Roman" w:hAnsi="Times New Roman" w:cs="Times New Roman"/>
          <w:noProof/>
          <w:sz w:val="26"/>
          <w:szCs w:val="26"/>
        </w:rPr>
        <w:t>generalised notion of Yugoslavia as an oriental cou</w:t>
      </w:r>
      <w:r w:rsidR="00391DA4" w:rsidRPr="006A2AA4">
        <w:rPr>
          <w:rFonts w:ascii="Times New Roman" w:hAnsi="Times New Roman" w:cs="Times New Roman"/>
          <w:noProof/>
          <w:sz w:val="26"/>
          <w:szCs w:val="26"/>
        </w:rPr>
        <w:t xml:space="preserve">ntry </w:t>
      </w:r>
      <w:r w:rsidR="00867822" w:rsidRPr="006A2AA4">
        <w:rPr>
          <w:rFonts w:ascii="Times New Roman" w:hAnsi="Times New Roman" w:cs="Times New Roman"/>
          <w:noProof/>
          <w:sz w:val="26"/>
          <w:szCs w:val="26"/>
        </w:rPr>
        <w:t xml:space="preserve">in the Balkans, </w:t>
      </w:r>
      <w:r w:rsidR="008B7C32" w:rsidRPr="006A2AA4">
        <w:rPr>
          <w:rFonts w:ascii="Times New Roman" w:hAnsi="Times New Roman" w:cs="Times New Roman"/>
          <w:noProof/>
          <w:sz w:val="26"/>
          <w:szCs w:val="26"/>
        </w:rPr>
        <w:t xml:space="preserve">rich in examples of </w:t>
      </w:r>
      <w:r w:rsidR="00EE47B9" w:rsidRPr="006A2AA4">
        <w:rPr>
          <w:rFonts w:ascii="Times New Roman" w:hAnsi="Times New Roman" w:cs="Times New Roman"/>
          <w:noProof/>
          <w:sz w:val="26"/>
          <w:szCs w:val="26"/>
        </w:rPr>
        <w:t xml:space="preserve">a </w:t>
      </w:r>
      <w:r w:rsidR="00BF2984" w:rsidRPr="006A2AA4">
        <w:rPr>
          <w:rFonts w:ascii="Times New Roman" w:hAnsi="Times New Roman" w:cs="Times New Roman"/>
          <w:noProof/>
          <w:sz w:val="26"/>
          <w:szCs w:val="26"/>
        </w:rPr>
        <w:t>‘</w:t>
      </w:r>
      <w:r w:rsidR="00EE47B9" w:rsidRPr="006A2AA4">
        <w:rPr>
          <w:rFonts w:ascii="Times New Roman" w:hAnsi="Times New Roman" w:cs="Times New Roman"/>
          <w:noProof/>
          <w:sz w:val="26"/>
          <w:szCs w:val="26"/>
        </w:rPr>
        <w:t>backward</w:t>
      </w:r>
      <w:r w:rsidR="00BF2984" w:rsidRPr="006A2AA4">
        <w:rPr>
          <w:rFonts w:ascii="Times New Roman" w:hAnsi="Times New Roman" w:cs="Times New Roman"/>
          <w:noProof/>
          <w:sz w:val="26"/>
          <w:szCs w:val="26"/>
        </w:rPr>
        <w:t>’</w:t>
      </w:r>
      <w:r w:rsidR="00EE47B9" w:rsidRPr="006A2AA4">
        <w:rPr>
          <w:rFonts w:ascii="Times New Roman" w:hAnsi="Times New Roman" w:cs="Times New Roman"/>
          <w:noProof/>
          <w:sz w:val="26"/>
          <w:szCs w:val="26"/>
        </w:rPr>
        <w:t xml:space="preserve"> way of life that was</w:t>
      </w:r>
      <w:r w:rsidR="006A1B4F" w:rsidRPr="006A2AA4">
        <w:rPr>
          <w:rFonts w:ascii="Times New Roman" w:hAnsi="Times New Roman" w:cs="Times New Roman"/>
          <w:noProof/>
          <w:sz w:val="26"/>
          <w:szCs w:val="26"/>
        </w:rPr>
        <w:t xml:space="preserve"> very opposed to the life</w:t>
      </w:r>
      <w:r w:rsidR="006052FB" w:rsidRPr="006A2AA4">
        <w:rPr>
          <w:rFonts w:ascii="Times New Roman" w:hAnsi="Times New Roman" w:cs="Times New Roman"/>
          <w:noProof/>
          <w:sz w:val="26"/>
          <w:szCs w:val="26"/>
        </w:rPr>
        <w:t xml:space="preserve"> in the West.</w:t>
      </w:r>
      <w:r w:rsidR="00740602" w:rsidRPr="006A2AA4">
        <w:rPr>
          <w:rFonts w:ascii="Times New Roman" w:hAnsi="Times New Roman" w:cs="Times New Roman"/>
          <w:noProof/>
          <w:sz w:val="26"/>
          <w:szCs w:val="26"/>
        </w:rPr>
        <w:t xml:space="preserve"> </w:t>
      </w:r>
      <w:r w:rsidR="00116B6F" w:rsidRPr="006A2AA4">
        <w:rPr>
          <w:rFonts w:ascii="Times New Roman" w:hAnsi="Times New Roman" w:cs="Times New Roman"/>
          <w:noProof/>
          <w:sz w:val="26"/>
          <w:szCs w:val="26"/>
        </w:rPr>
        <w:t xml:space="preserve">On </w:t>
      </w:r>
      <w:r w:rsidR="00116B6F" w:rsidRPr="006A2AA4">
        <w:rPr>
          <w:rFonts w:ascii="Times New Roman" w:hAnsi="Times New Roman" w:cs="Times New Roman"/>
          <w:noProof/>
          <w:sz w:val="26"/>
          <w:szCs w:val="26"/>
        </w:rPr>
        <w:lastRenderedPageBreak/>
        <w:t>his</w:t>
      </w:r>
      <w:r w:rsidR="0037092B" w:rsidRPr="006A2AA4">
        <w:rPr>
          <w:rFonts w:ascii="Times New Roman" w:hAnsi="Times New Roman" w:cs="Times New Roman"/>
          <w:noProof/>
          <w:sz w:val="26"/>
          <w:szCs w:val="26"/>
        </w:rPr>
        <w:t xml:space="preserve"> negatives</w:t>
      </w:r>
      <w:r w:rsidR="007879B4" w:rsidRPr="006A2AA4">
        <w:rPr>
          <w:rFonts w:ascii="Times New Roman" w:hAnsi="Times New Roman" w:cs="Times New Roman"/>
          <w:noProof/>
          <w:sz w:val="26"/>
          <w:szCs w:val="26"/>
        </w:rPr>
        <w:t xml:space="preserve"> Riboud used to </w:t>
      </w:r>
      <w:r w:rsidR="00E2097B" w:rsidRPr="006A2AA4">
        <w:rPr>
          <w:rFonts w:ascii="Times New Roman" w:hAnsi="Times New Roman" w:cs="Times New Roman"/>
          <w:noProof/>
          <w:sz w:val="26"/>
          <w:szCs w:val="26"/>
        </w:rPr>
        <w:t>note</w:t>
      </w:r>
      <w:r w:rsidR="007879B4" w:rsidRPr="006A2AA4">
        <w:rPr>
          <w:rFonts w:ascii="Times New Roman" w:hAnsi="Times New Roman" w:cs="Times New Roman"/>
          <w:noProof/>
          <w:sz w:val="26"/>
          <w:szCs w:val="26"/>
        </w:rPr>
        <w:t xml:space="preserve"> comments on some of the sights he was photographi</w:t>
      </w:r>
      <w:r w:rsidR="008C6924" w:rsidRPr="006A2AA4">
        <w:rPr>
          <w:rFonts w:ascii="Times New Roman" w:hAnsi="Times New Roman" w:cs="Times New Roman"/>
          <w:noProof/>
          <w:sz w:val="26"/>
          <w:szCs w:val="26"/>
        </w:rPr>
        <w:t xml:space="preserve">ng; </w:t>
      </w:r>
      <w:r w:rsidR="00360302" w:rsidRPr="006A2AA4">
        <w:rPr>
          <w:rFonts w:ascii="Times New Roman" w:hAnsi="Times New Roman" w:cs="Times New Roman"/>
          <w:noProof/>
          <w:sz w:val="26"/>
          <w:szCs w:val="26"/>
        </w:rPr>
        <w:t xml:space="preserve">Bresson </w:t>
      </w:r>
      <w:r w:rsidR="008C6924" w:rsidRPr="006A2AA4">
        <w:rPr>
          <w:rFonts w:ascii="Times New Roman" w:hAnsi="Times New Roman" w:cs="Times New Roman"/>
          <w:noProof/>
          <w:sz w:val="26"/>
          <w:szCs w:val="26"/>
        </w:rPr>
        <w:t xml:space="preserve">briefly </w:t>
      </w:r>
      <w:r w:rsidR="00360302" w:rsidRPr="006A2AA4">
        <w:rPr>
          <w:rFonts w:ascii="Times New Roman" w:hAnsi="Times New Roman" w:cs="Times New Roman"/>
          <w:noProof/>
          <w:sz w:val="26"/>
          <w:szCs w:val="26"/>
        </w:rPr>
        <w:t>described his travelling experience in the same way.</w:t>
      </w:r>
      <w:r w:rsidR="007208A2" w:rsidRPr="006A2AA4">
        <w:rPr>
          <w:rStyle w:val="EndnoteReference"/>
          <w:rFonts w:ascii="Times New Roman" w:hAnsi="Times New Roman" w:cs="Times New Roman"/>
          <w:noProof/>
          <w:sz w:val="26"/>
          <w:szCs w:val="26"/>
        </w:rPr>
        <w:endnoteReference w:id="16"/>
      </w:r>
      <w:r w:rsidR="00360302" w:rsidRPr="006A2AA4">
        <w:rPr>
          <w:rFonts w:ascii="Times New Roman" w:hAnsi="Times New Roman" w:cs="Times New Roman"/>
          <w:noProof/>
          <w:sz w:val="26"/>
          <w:szCs w:val="26"/>
        </w:rPr>
        <w:t xml:space="preserve"> </w:t>
      </w:r>
      <w:r w:rsidR="007F2536" w:rsidRPr="006A2AA4">
        <w:rPr>
          <w:rFonts w:ascii="Times New Roman" w:hAnsi="Times New Roman" w:cs="Times New Roman"/>
          <w:noProof/>
          <w:sz w:val="26"/>
          <w:szCs w:val="26"/>
        </w:rPr>
        <w:t xml:space="preserve">They travelled </w:t>
      </w:r>
      <w:r w:rsidR="00C84514" w:rsidRPr="006A2AA4">
        <w:rPr>
          <w:rFonts w:ascii="Times New Roman" w:hAnsi="Times New Roman" w:cs="Times New Roman"/>
          <w:noProof/>
          <w:sz w:val="26"/>
          <w:szCs w:val="26"/>
        </w:rPr>
        <w:t xml:space="preserve">on macadam roads </w:t>
      </w:r>
      <w:r w:rsidR="00A1390D" w:rsidRPr="006A2AA4">
        <w:rPr>
          <w:rFonts w:ascii="Times New Roman" w:hAnsi="Times New Roman" w:cs="Times New Roman"/>
          <w:noProof/>
          <w:sz w:val="26"/>
          <w:szCs w:val="26"/>
        </w:rPr>
        <w:t>–</w:t>
      </w:r>
      <w:r w:rsidR="009F276F" w:rsidRPr="006A2AA4">
        <w:rPr>
          <w:rFonts w:ascii="Times New Roman" w:hAnsi="Times New Roman" w:cs="Times New Roman"/>
          <w:noProof/>
          <w:sz w:val="26"/>
          <w:szCs w:val="26"/>
        </w:rPr>
        <w:t xml:space="preserve"> </w:t>
      </w:r>
      <w:r w:rsidR="000805E5" w:rsidRPr="006A2AA4">
        <w:rPr>
          <w:rFonts w:ascii="Times New Roman" w:hAnsi="Times New Roman" w:cs="Times New Roman"/>
          <w:noProof/>
          <w:sz w:val="26"/>
          <w:szCs w:val="26"/>
        </w:rPr>
        <w:t>a detail that</w:t>
      </w:r>
      <w:r w:rsidR="00A1390D" w:rsidRPr="006A2AA4">
        <w:rPr>
          <w:rFonts w:ascii="Times New Roman" w:hAnsi="Times New Roman" w:cs="Times New Roman"/>
          <w:noProof/>
          <w:sz w:val="26"/>
          <w:szCs w:val="26"/>
        </w:rPr>
        <w:t xml:space="preserve"> </w:t>
      </w:r>
      <w:r w:rsidR="0078354A" w:rsidRPr="006A2AA4">
        <w:rPr>
          <w:rFonts w:ascii="Times New Roman" w:hAnsi="Times New Roman" w:cs="Times New Roman"/>
          <w:noProof/>
          <w:sz w:val="26"/>
          <w:szCs w:val="26"/>
        </w:rPr>
        <w:t>the American journalist Arno Ka</w:t>
      </w:r>
      <w:r w:rsidR="00390D60" w:rsidRPr="006A2AA4">
        <w:rPr>
          <w:rFonts w:ascii="Times New Roman" w:hAnsi="Times New Roman" w:cs="Times New Roman"/>
          <w:noProof/>
          <w:sz w:val="26"/>
          <w:szCs w:val="26"/>
        </w:rPr>
        <w:t>rl</w:t>
      </w:r>
      <w:r w:rsidR="0078354A" w:rsidRPr="006A2AA4">
        <w:rPr>
          <w:rFonts w:ascii="Times New Roman" w:hAnsi="Times New Roman" w:cs="Times New Roman"/>
          <w:noProof/>
          <w:sz w:val="26"/>
          <w:szCs w:val="26"/>
        </w:rPr>
        <w:t>en</w:t>
      </w:r>
      <w:r w:rsidR="00A1390D" w:rsidRPr="006A2AA4">
        <w:rPr>
          <w:rFonts w:ascii="Times New Roman" w:hAnsi="Times New Roman" w:cs="Times New Roman"/>
          <w:noProof/>
          <w:sz w:val="26"/>
          <w:szCs w:val="26"/>
        </w:rPr>
        <w:t xml:space="preserve"> </w:t>
      </w:r>
      <w:r w:rsidR="000805E5" w:rsidRPr="006A2AA4">
        <w:rPr>
          <w:rFonts w:ascii="Times New Roman" w:hAnsi="Times New Roman" w:cs="Times New Roman"/>
          <w:noProof/>
          <w:sz w:val="26"/>
          <w:szCs w:val="26"/>
        </w:rPr>
        <w:t>confirmed</w:t>
      </w:r>
      <w:r w:rsidR="00032585" w:rsidRPr="006A2AA4">
        <w:rPr>
          <w:rFonts w:ascii="Times New Roman" w:hAnsi="Times New Roman" w:cs="Times New Roman"/>
          <w:noProof/>
          <w:sz w:val="26"/>
          <w:szCs w:val="26"/>
        </w:rPr>
        <w:t xml:space="preserve"> a</w:t>
      </w:r>
      <w:r w:rsidR="00A1390D" w:rsidRPr="006A2AA4">
        <w:rPr>
          <w:rFonts w:ascii="Times New Roman" w:hAnsi="Times New Roman" w:cs="Times New Roman"/>
          <w:noProof/>
          <w:sz w:val="26"/>
          <w:szCs w:val="26"/>
        </w:rPr>
        <w:t xml:space="preserve"> decade later in </w:t>
      </w:r>
      <w:r w:rsidR="0078354A" w:rsidRPr="006A2AA4">
        <w:rPr>
          <w:rFonts w:ascii="Times New Roman" w:hAnsi="Times New Roman" w:cs="Times New Roman"/>
          <w:noProof/>
          <w:sz w:val="26"/>
          <w:szCs w:val="26"/>
        </w:rPr>
        <w:t>his</w:t>
      </w:r>
      <w:r w:rsidR="00A1390D" w:rsidRPr="006A2AA4">
        <w:rPr>
          <w:rFonts w:ascii="Times New Roman" w:hAnsi="Times New Roman" w:cs="Times New Roman"/>
          <w:noProof/>
          <w:sz w:val="26"/>
          <w:szCs w:val="26"/>
        </w:rPr>
        <w:t xml:space="preserve"> extensive text on Yugoslavia </w:t>
      </w:r>
      <w:r w:rsidR="0078354A" w:rsidRPr="006A2AA4">
        <w:rPr>
          <w:rFonts w:ascii="Times New Roman" w:hAnsi="Times New Roman" w:cs="Times New Roman"/>
          <w:noProof/>
          <w:sz w:val="26"/>
          <w:szCs w:val="26"/>
        </w:rPr>
        <w:t xml:space="preserve">accompanied </w:t>
      </w:r>
      <w:r w:rsidR="00867822" w:rsidRPr="006A2AA4">
        <w:rPr>
          <w:rFonts w:ascii="Times New Roman" w:hAnsi="Times New Roman" w:cs="Times New Roman"/>
          <w:noProof/>
          <w:sz w:val="26"/>
          <w:szCs w:val="26"/>
        </w:rPr>
        <w:t>by</w:t>
      </w:r>
      <w:r w:rsidR="000F54F9" w:rsidRPr="006A2AA4">
        <w:rPr>
          <w:rFonts w:ascii="Times New Roman" w:hAnsi="Times New Roman" w:cs="Times New Roman"/>
          <w:noProof/>
          <w:sz w:val="26"/>
          <w:szCs w:val="26"/>
        </w:rPr>
        <w:t xml:space="preserve"> some of Bresson’s photographs.</w:t>
      </w:r>
      <w:r w:rsidR="007208A2" w:rsidRPr="006A2AA4">
        <w:rPr>
          <w:rStyle w:val="EndnoteReference"/>
          <w:rFonts w:ascii="Times New Roman" w:hAnsi="Times New Roman" w:cs="Times New Roman"/>
          <w:noProof/>
          <w:sz w:val="26"/>
          <w:szCs w:val="26"/>
        </w:rPr>
        <w:endnoteReference w:id="17"/>
      </w:r>
    </w:p>
    <w:p w14:paraId="4664C338" w14:textId="3C0BFC53" w:rsidR="00B34FD4" w:rsidRPr="006A2AA4" w:rsidRDefault="00F52BBF"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The p</w:t>
      </w:r>
      <w:r w:rsidR="00A6475F" w:rsidRPr="006A2AA4">
        <w:rPr>
          <w:rFonts w:ascii="Times New Roman" w:hAnsi="Times New Roman" w:cs="Times New Roman"/>
          <w:noProof/>
          <w:sz w:val="26"/>
          <w:szCs w:val="26"/>
        </w:rPr>
        <w:t xml:space="preserve">hotographs depicting </w:t>
      </w:r>
      <w:r w:rsidR="00C80089" w:rsidRPr="006A2AA4">
        <w:rPr>
          <w:rFonts w:ascii="Times New Roman" w:hAnsi="Times New Roman" w:cs="Times New Roman"/>
          <w:noProof/>
          <w:sz w:val="26"/>
          <w:szCs w:val="26"/>
        </w:rPr>
        <w:t>somewhat relaxed</w:t>
      </w:r>
      <w:r w:rsidR="00A6475F" w:rsidRPr="006A2AA4">
        <w:rPr>
          <w:rFonts w:ascii="Times New Roman" w:hAnsi="Times New Roman" w:cs="Times New Roman"/>
          <w:noProof/>
          <w:sz w:val="26"/>
          <w:szCs w:val="26"/>
        </w:rPr>
        <w:t xml:space="preserve"> people and sunlit ambiences do not reveal any specific Riboud’</w:t>
      </w:r>
      <w:r w:rsidR="00C80089" w:rsidRPr="006A2AA4">
        <w:rPr>
          <w:rFonts w:ascii="Times New Roman" w:hAnsi="Times New Roman" w:cs="Times New Roman"/>
          <w:noProof/>
          <w:sz w:val="26"/>
          <w:szCs w:val="26"/>
        </w:rPr>
        <w:t>s inter</w:t>
      </w:r>
      <w:r w:rsidR="00D47450" w:rsidRPr="006A2AA4">
        <w:rPr>
          <w:rFonts w:ascii="Times New Roman" w:hAnsi="Times New Roman" w:cs="Times New Roman"/>
          <w:noProof/>
          <w:sz w:val="26"/>
          <w:szCs w:val="26"/>
        </w:rPr>
        <w:t>est</w:t>
      </w:r>
      <w:r w:rsidR="00C80089" w:rsidRPr="006A2AA4">
        <w:rPr>
          <w:rFonts w:ascii="Times New Roman" w:hAnsi="Times New Roman" w:cs="Times New Roman"/>
          <w:noProof/>
          <w:sz w:val="26"/>
          <w:szCs w:val="26"/>
        </w:rPr>
        <w:t xml:space="preserve"> besides</w:t>
      </w:r>
      <w:r w:rsidR="00A6475F" w:rsidRPr="006A2AA4">
        <w:rPr>
          <w:rFonts w:ascii="Times New Roman" w:hAnsi="Times New Roman" w:cs="Times New Roman"/>
          <w:noProof/>
          <w:sz w:val="26"/>
          <w:szCs w:val="26"/>
        </w:rPr>
        <w:t xml:space="preserve"> the one </w:t>
      </w:r>
      <w:r w:rsidR="007208A2" w:rsidRPr="006A2AA4">
        <w:rPr>
          <w:rFonts w:ascii="Times New Roman" w:hAnsi="Times New Roman" w:cs="Times New Roman"/>
          <w:noProof/>
          <w:sz w:val="26"/>
          <w:szCs w:val="26"/>
        </w:rPr>
        <w:t>already</w:t>
      </w:r>
      <w:r w:rsidR="00A6475F" w:rsidRPr="006A2AA4">
        <w:rPr>
          <w:rFonts w:ascii="Times New Roman" w:hAnsi="Times New Roman" w:cs="Times New Roman"/>
          <w:noProof/>
          <w:color w:val="FF0000"/>
          <w:sz w:val="26"/>
          <w:szCs w:val="26"/>
        </w:rPr>
        <w:t xml:space="preserve"> </w:t>
      </w:r>
      <w:r w:rsidR="00A6475F" w:rsidRPr="006A2AA4">
        <w:rPr>
          <w:rFonts w:ascii="Times New Roman" w:hAnsi="Times New Roman" w:cs="Times New Roman"/>
          <w:noProof/>
          <w:sz w:val="26"/>
          <w:szCs w:val="26"/>
        </w:rPr>
        <w:t>me</w:t>
      </w:r>
      <w:r w:rsidR="00C80089" w:rsidRPr="006A2AA4">
        <w:rPr>
          <w:rFonts w:ascii="Times New Roman" w:hAnsi="Times New Roman" w:cs="Times New Roman"/>
          <w:noProof/>
          <w:sz w:val="26"/>
          <w:szCs w:val="26"/>
        </w:rPr>
        <w:t xml:space="preserve">ntioned. </w:t>
      </w:r>
      <w:r w:rsidR="00353000" w:rsidRPr="006A2AA4">
        <w:rPr>
          <w:rFonts w:ascii="Times New Roman" w:hAnsi="Times New Roman" w:cs="Times New Roman"/>
          <w:noProof/>
          <w:sz w:val="26"/>
          <w:szCs w:val="26"/>
        </w:rPr>
        <w:t xml:space="preserve">He notices the everyday life on the streets, photographing people who </w:t>
      </w:r>
      <w:r w:rsidR="0040308F" w:rsidRPr="006A2AA4">
        <w:rPr>
          <w:rFonts w:ascii="Times New Roman" w:hAnsi="Times New Roman" w:cs="Times New Roman"/>
          <w:noProof/>
          <w:sz w:val="26"/>
          <w:szCs w:val="26"/>
        </w:rPr>
        <w:t>seldom</w:t>
      </w:r>
      <w:r w:rsidR="00353000" w:rsidRPr="006A2AA4">
        <w:rPr>
          <w:rFonts w:ascii="Times New Roman" w:hAnsi="Times New Roman" w:cs="Times New Roman"/>
          <w:noProof/>
          <w:sz w:val="26"/>
          <w:szCs w:val="26"/>
        </w:rPr>
        <w:t xml:space="preserve"> show interest for his camera. </w:t>
      </w:r>
      <w:r w:rsidR="00E04AB9" w:rsidRPr="006A2AA4">
        <w:rPr>
          <w:rFonts w:ascii="Times New Roman" w:hAnsi="Times New Roman" w:cs="Times New Roman"/>
          <w:noProof/>
          <w:sz w:val="26"/>
          <w:szCs w:val="26"/>
        </w:rPr>
        <w:t xml:space="preserve">From the conversations led with various people in 1965, Karlen concluded that there was still a certain uneasiness </w:t>
      </w:r>
      <w:r w:rsidR="00C95E48" w:rsidRPr="006A2AA4">
        <w:rPr>
          <w:rFonts w:ascii="Times New Roman" w:hAnsi="Times New Roman" w:cs="Times New Roman"/>
          <w:noProof/>
          <w:sz w:val="26"/>
          <w:szCs w:val="26"/>
        </w:rPr>
        <w:t>about</w:t>
      </w:r>
      <w:r w:rsidR="00E04AB9" w:rsidRPr="006A2AA4">
        <w:rPr>
          <w:rFonts w:ascii="Times New Roman" w:hAnsi="Times New Roman" w:cs="Times New Roman"/>
          <w:noProof/>
          <w:sz w:val="26"/>
          <w:szCs w:val="26"/>
        </w:rPr>
        <w:t xml:space="preserve"> foreigners</w:t>
      </w:r>
      <w:r w:rsidR="002325C6" w:rsidRPr="006A2AA4">
        <w:rPr>
          <w:rFonts w:ascii="Times New Roman" w:hAnsi="Times New Roman" w:cs="Times New Roman"/>
          <w:noProof/>
          <w:sz w:val="26"/>
          <w:szCs w:val="26"/>
        </w:rPr>
        <w:t xml:space="preserve"> </w:t>
      </w:r>
      <w:r w:rsidR="00E04AB9" w:rsidRPr="006A2AA4">
        <w:rPr>
          <w:rFonts w:ascii="Times New Roman" w:hAnsi="Times New Roman" w:cs="Times New Roman"/>
          <w:noProof/>
          <w:sz w:val="26"/>
          <w:szCs w:val="26"/>
        </w:rPr>
        <w:t>in Yugoslavia at the time.</w:t>
      </w:r>
      <w:r w:rsidR="00AA4A13" w:rsidRPr="006A2AA4">
        <w:rPr>
          <w:rFonts w:ascii="Times New Roman" w:hAnsi="Times New Roman" w:cs="Times New Roman"/>
          <w:noProof/>
          <w:sz w:val="26"/>
          <w:szCs w:val="26"/>
        </w:rPr>
        <w:t xml:space="preserve"> The number of f</w:t>
      </w:r>
      <w:r w:rsidR="00483AF7" w:rsidRPr="006A2AA4">
        <w:rPr>
          <w:rFonts w:ascii="Times New Roman" w:hAnsi="Times New Roman" w:cs="Times New Roman"/>
          <w:noProof/>
          <w:sz w:val="26"/>
          <w:szCs w:val="26"/>
        </w:rPr>
        <w:t>oreign visitors</w:t>
      </w:r>
      <w:r w:rsidR="006F6090" w:rsidRPr="006A2AA4">
        <w:rPr>
          <w:rFonts w:ascii="Times New Roman" w:hAnsi="Times New Roman" w:cs="Times New Roman"/>
          <w:noProof/>
          <w:sz w:val="26"/>
          <w:szCs w:val="26"/>
        </w:rPr>
        <w:t xml:space="preserve"> to Yugoslavia</w:t>
      </w:r>
      <w:r w:rsidR="00483AF7" w:rsidRPr="006A2AA4">
        <w:rPr>
          <w:rFonts w:ascii="Times New Roman" w:hAnsi="Times New Roman" w:cs="Times New Roman"/>
          <w:noProof/>
          <w:sz w:val="26"/>
          <w:szCs w:val="26"/>
        </w:rPr>
        <w:t xml:space="preserve"> </w:t>
      </w:r>
      <w:r w:rsidR="00AA4A13" w:rsidRPr="006A2AA4">
        <w:rPr>
          <w:rFonts w:ascii="Times New Roman" w:hAnsi="Times New Roman" w:cs="Times New Roman"/>
          <w:noProof/>
          <w:sz w:val="26"/>
          <w:szCs w:val="26"/>
        </w:rPr>
        <w:t xml:space="preserve">was even </w:t>
      </w:r>
      <w:r w:rsidR="000E668B" w:rsidRPr="006A2AA4">
        <w:rPr>
          <w:rFonts w:ascii="Times New Roman" w:hAnsi="Times New Roman" w:cs="Times New Roman"/>
          <w:noProof/>
          <w:sz w:val="26"/>
          <w:szCs w:val="26"/>
        </w:rPr>
        <w:t>lower</w:t>
      </w:r>
      <w:r w:rsidR="00813D39" w:rsidRPr="006A2AA4">
        <w:rPr>
          <w:rFonts w:ascii="Times New Roman" w:hAnsi="Times New Roman" w:cs="Times New Roman"/>
          <w:noProof/>
          <w:sz w:val="26"/>
          <w:szCs w:val="26"/>
        </w:rPr>
        <w:t xml:space="preserve"> in 1953, when </w:t>
      </w:r>
      <w:r w:rsidR="006F6090" w:rsidRPr="006A2AA4">
        <w:rPr>
          <w:rFonts w:ascii="Times New Roman" w:hAnsi="Times New Roman" w:cs="Times New Roman"/>
          <w:noProof/>
          <w:sz w:val="26"/>
          <w:szCs w:val="26"/>
        </w:rPr>
        <w:t>the country</w:t>
      </w:r>
      <w:r w:rsidR="009B3FD6" w:rsidRPr="006A2AA4">
        <w:rPr>
          <w:rFonts w:ascii="Times New Roman" w:hAnsi="Times New Roman" w:cs="Times New Roman"/>
          <w:noProof/>
          <w:sz w:val="26"/>
          <w:szCs w:val="26"/>
        </w:rPr>
        <w:t xml:space="preserve"> </w:t>
      </w:r>
      <w:r w:rsidR="009C13D7" w:rsidRPr="006A2AA4">
        <w:rPr>
          <w:rFonts w:ascii="Times New Roman" w:hAnsi="Times New Roman" w:cs="Times New Roman"/>
          <w:noProof/>
          <w:sz w:val="26"/>
          <w:szCs w:val="26"/>
        </w:rPr>
        <w:t xml:space="preserve">was recovering after having </w:t>
      </w:r>
      <w:r w:rsidR="00C733F6" w:rsidRPr="006A2AA4">
        <w:rPr>
          <w:rFonts w:ascii="Times New Roman" w:hAnsi="Times New Roman" w:cs="Times New Roman"/>
          <w:noProof/>
          <w:sz w:val="26"/>
          <w:szCs w:val="26"/>
        </w:rPr>
        <w:t>made</w:t>
      </w:r>
      <w:r w:rsidR="009B3FD6" w:rsidRPr="006A2AA4">
        <w:rPr>
          <w:rFonts w:ascii="Times New Roman" w:hAnsi="Times New Roman" w:cs="Times New Roman"/>
          <w:noProof/>
          <w:sz w:val="26"/>
          <w:szCs w:val="26"/>
        </w:rPr>
        <w:t xml:space="preserve"> </w:t>
      </w:r>
      <w:r w:rsidR="006E336F" w:rsidRPr="006A2AA4">
        <w:rPr>
          <w:rFonts w:ascii="Times New Roman" w:hAnsi="Times New Roman" w:cs="Times New Roman"/>
          <w:noProof/>
          <w:sz w:val="26"/>
          <w:szCs w:val="26"/>
        </w:rPr>
        <w:t xml:space="preserve">some </w:t>
      </w:r>
      <w:r w:rsidR="00737D21" w:rsidRPr="006A2AA4">
        <w:rPr>
          <w:rFonts w:ascii="Times New Roman" w:hAnsi="Times New Roman" w:cs="Times New Roman"/>
          <w:noProof/>
          <w:sz w:val="26"/>
          <w:szCs w:val="26"/>
        </w:rPr>
        <w:t>difficult</w:t>
      </w:r>
      <w:r w:rsidR="009B3FD6" w:rsidRPr="006A2AA4">
        <w:rPr>
          <w:rFonts w:ascii="Times New Roman" w:hAnsi="Times New Roman" w:cs="Times New Roman"/>
          <w:noProof/>
          <w:sz w:val="26"/>
          <w:szCs w:val="26"/>
        </w:rPr>
        <w:t xml:space="preserve"> political decisions </w:t>
      </w:r>
      <w:r w:rsidR="006E336F" w:rsidRPr="006A2AA4">
        <w:rPr>
          <w:rFonts w:ascii="Times New Roman" w:hAnsi="Times New Roman" w:cs="Times New Roman"/>
          <w:noProof/>
          <w:sz w:val="26"/>
          <w:szCs w:val="26"/>
        </w:rPr>
        <w:t>that</w:t>
      </w:r>
      <w:r w:rsidR="00696B6D" w:rsidRPr="006A2AA4">
        <w:rPr>
          <w:rFonts w:ascii="Times New Roman" w:hAnsi="Times New Roman" w:cs="Times New Roman"/>
          <w:noProof/>
          <w:sz w:val="26"/>
          <w:szCs w:val="26"/>
        </w:rPr>
        <w:t xml:space="preserve"> were </w:t>
      </w:r>
      <w:r w:rsidR="00D64F6A" w:rsidRPr="006A2AA4">
        <w:rPr>
          <w:rFonts w:ascii="Times New Roman" w:hAnsi="Times New Roman" w:cs="Times New Roman"/>
          <w:noProof/>
          <w:sz w:val="26"/>
          <w:szCs w:val="26"/>
        </w:rPr>
        <w:t>positively</w:t>
      </w:r>
      <w:r w:rsidR="00696B6D" w:rsidRPr="006A2AA4">
        <w:rPr>
          <w:rFonts w:ascii="Times New Roman" w:hAnsi="Times New Roman" w:cs="Times New Roman"/>
          <w:noProof/>
          <w:sz w:val="26"/>
          <w:szCs w:val="26"/>
        </w:rPr>
        <w:t xml:space="preserve"> received by</w:t>
      </w:r>
      <w:r w:rsidR="00B35E46" w:rsidRPr="006A2AA4">
        <w:rPr>
          <w:rFonts w:ascii="Times New Roman" w:hAnsi="Times New Roman" w:cs="Times New Roman"/>
          <w:noProof/>
          <w:sz w:val="26"/>
          <w:szCs w:val="26"/>
        </w:rPr>
        <w:t xml:space="preserve"> the West</w:t>
      </w:r>
      <w:r w:rsidR="0058789F" w:rsidRPr="006A2AA4">
        <w:rPr>
          <w:rFonts w:ascii="Times New Roman" w:hAnsi="Times New Roman" w:cs="Times New Roman"/>
          <w:noProof/>
          <w:sz w:val="26"/>
          <w:szCs w:val="26"/>
        </w:rPr>
        <w:t xml:space="preserve">ern </w:t>
      </w:r>
      <w:r w:rsidR="0058702D" w:rsidRPr="006A2AA4">
        <w:rPr>
          <w:rFonts w:ascii="Times New Roman" w:hAnsi="Times New Roman" w:cs="Times New Roman"/>
          <w:noProof/>
          <w:sz w:val="26"/>
          <w:szCs w:val="26"/>
        </w:rPr>
        <w:t>world</w:t>
      </w:r>
      <w:r w:rsidR="00B35E46" w:rsidRPr="006A2AA4">
        <w:rPr>
          <w:rFonts w:ascii="Times New Roman" w:hAnsi="Times New Roman" w:cs="Times New Roman"/>
          <w:noProof/>
          <w:sz w:val="26"/>
          <w:szCs w:val="26"/>
        </w:rPr>
        <w:t>.</w:t>
      </w:r>
      <w:r w:rsidR="003E2472" w:rsidRPr="006A2AA4">
        <w:rPr>
          <w:rFonts w:ascii="Times New Roman" w:hAnsi="Times New Roman" w:cs="Times New Roman"/>
          <w:noProof/>
          <w:sz w:val="26"/>
          <w:szCs w:val="26"/>
        </w:rPr>
        <w:t xml:space="preserve"> </w:t>
      </w:r>
      <w:r w:rsidR="001C752C" w:rsidRPr="006A2AA4">
        <w:rPr>
          <w:rFonts w:ascii="Times New Roman" w:hAnsi="Times New Roman" w:cs="Times New Roman"/>
          <w:noProof/>
          <w:sz w:val="26"/>
          <w:szCs w:val="26"/>
        </w:rPr>
        <w:t xml:space="preserve">Nevertheless, </w:t>
      </w:r>
      <w:r w:rsidR="00ED5C22" w:rsidRPr="006A2AA4">
        <w:rPr>
          <w:rFonts w:ascii="Times New Roman" w:hAnsi="Times New Roman" w:cs="Times New Roman"/>
          <w:noProof/>
          <w:sz w:val="26"/>
          <w:szCs w:val="26"/>
        </w:rPr>
        <w:t>the locals were</w:t>
      </w:r>
      <w:r w:rsidR="006E336F" w:rsidRPr="006A2AA4">
        <w:rPr>
          <w:rFonts w:ascii="Times New Roman" w:hAnsi="Times New Roman" w:cs="Times New Roman"/>
          <w:noProof/>
          <w:sz w:val="26"/>
          <w:szCs w:val="26"/>
        </w:rPr>
        <w:t xml:space="preserve"> perhaps</w:t>
      </w:r>
      <w:r w:rsidR="00ED5C22" w:rsidRPr="006A2AA4">
        <w:rPr>
          <w:rFonts w:ascii="Times New Roman" w:hAnsi="Times New Roman" w:cs="Times New Roman"/>
          <w:noProof/>
          <w:sz w:val="26"/>
          <w:szCs w:val="26"/>
        </w:rPr>
        <w:t xml:space="preserve"> </w:t>
      </w:r>
      <w:r w:rsidR="001C752C" w:rsidRPr="006A2AA4">
        <w:rPr>
          <w:rFonts w:ascii="Times New Roman" w:hAnsi="Times New Roman" w:cs="Times New Roman"/>
          <w:noProof/>
          <w:sz w:val="26"/>
          <w:szCs w:val="26"/>
        </w:rPr>
        <w:t>still</w:t>
      </w:r>
      <w:r w:rsidR="00ED5C22" w:rsidRPr="006A2AA4">
        <w:rPr>
          <w:rFonts w:ascii="Times New Roman" w:hAnsi="Times New Roman" w:cs="Times New Roman"/>
          <w:noProof/>
          <w:sz w:val="26"/>
          <w:szCs w:val="26"/>
        </w:rPr>
        <w:t xml:space="preserve"> </w:t>
      </w:r>
      <w:r w:rsidR="001A2244" w:rsidRPr="006A2AA4">
        <w:rPr>
          <w:rFonts w:ascii="Times New Roman" w:hAnsi="Times New Roman" w:cs="Times New Roman"/>
          <w:noProof/>
          <w:sz w:val="26"/>
          <w:szCs w:val="26"/>
        </w:rPr>
        <w:t>suspicious</w:t>
      </w:r>
      <w:r w:rsidR="00ED5C22" w:rsidRPr="006A2AA4">
        <w:rPr>
          <w:rFonts w:ascii="Times New Roman" w:hAnsi="Times New Roman" w:cs="Times New Roman"/>
          <w:noProof/>
          <w:sz w:val="26"/>
          <w:szCs w:val="26"/>
        </w:rPr>
        <w:t xml:space="preserve"> </w:t>
      </w:r>
      <w:r w:rsidR="00BF13BE" w:rsidRPr="006A2AA4">
        <w:rPr>
          <w:rFonts w:ascii="Times New Roman" w:hAnsi="Times New Roman" w:cs="Times New Roman"/>
          <w:noProof/>
          <w:sz w:val="26"/>
          <w:szCs w:val="26"/>
        </w:rPr>
        <w:t>of the</w:t>
      </w:r>
      <w:r w:rsidR="00ED5C22" w:rsidRPr="006A2AA4">
        <w:rPr>
          <w:rFonts w:ascii="Times New Roman" w:hAnsi="Times New Roman" w:cs="Times New Roman"/>
          <w:noProof/>
          <w:sz w:val="26"/>
          <w:szCs w:val="26"/>
        </w:rPr>
        <w:t xml:space="preserve"> foreigners. </w:t>
      </w:r>
      <w:r w:rsidR="00747352" w:rsidRPr="006A2AA4">
        <w:rPr>
          <w:rFonts w:ascii="Times New Roman" w:hAnsi="Times New Roman" w:cs="Times New Roman"/>
          <w:noProof/>
          <w:sz w:val="26"/>
          <w:szCs w:val="26"/>
        </w:rPr>
        <w:t>We can notice i</w:t>
      </w:r>
      <w:r w:rsidR="00313C84" w:rsidRPr="006A2AA4">
        <w:rPr>
          <w:rFonts w:ascii="Times New Roman" w:hAnsi="Times New Roman" w:cs="Times New Roman"/>
          <w:noProof/>
          <w:sz w:val="26"/>
          <w:szCs w:val="26"/>
        </w:rPr>
        <w:t xml:space="preserve">t on the photograph depicting an older woman observing a </w:t>
      </w:r>
      <w:r w:rsidR="00747352" w:rsidRPr="006A2AA4">
        <w:rPr>
          <w:rFonts w:ascii="Times New Roman" w:hAnsi="Times New Roman" w:cs="Times New Roman"/>
          <w:noProof/>
          <w:sz w:val="26"/>
          <w:szCs w:val="26"/>
        </w:rPr>
        <w:t>young girl in a bikini</w:t>
      </w:r>
      <w:r w:rsidR="00555654" w:rsidRPr="006A2AA4">
        <w:rPr>
          <w:rFonts w:ascii="Times New Roman" w:hAnsi="Times New Roman" w:cs="Times New Roman"/>
          <w:noProof/>
          <w:sz w:val="26"/>
          <w:szCs w:val="26"/>
        </w:rPr>
        <w:t xml:space="preserve">; </w:t>
      </w:r>
      <w:r w:rsidR="005703B8" w:rsidRPr="006A2AA4">
        <w:rPr>
          <w:rFonts w:ascii="Times New Roman" w:hAnsi="Times New Roman" w:cs="Times New Roman"/>
          <w:noProof/>
          <w:sz w:val="26"/>
          <w:szCs w:val="26"/>
        </w:rPr>
        <w:t>the woman is leaned</w:t>
      </w:r>
      <w:r w:rsidR="003D29DA" w:rsidRPr="006A2AA4">
        <w:rPr>
          <w:rFonts w:ascii="Times New Roman" w:hAnsi="Times New Roman" w:cs="Times New Roman"/>
          <w:noProof/>
          <w:sz w:val="26"/>
          <w:szCs w:val="26"/>
        </w:rPr>
        <w:t xml:space="preserve"> against a wall</w:t>
      </w:r>
      <w:r w:rsidR="00555654" w:rsidRPr="006A2AA4">
        <w:rPr>
          <w:rFonts w:ascii="Times New Roman" w:hAnsi="Times New Roman" w:cs="Times New Roman"/>
          <w:noProof/>
          <w:sz w:val="26"/>
          <w:szCs w:val="26"/>
        </w:rPr>
        <w:t>,</w:t>
      </w:r>
      <w:r w:rsidR="005703B8" w:rsidRPr="006A2AA4">
        <w:rPr>
          <w:rFonts w:ascii="Times New Roman" w:hAnsi="Times New Roman" w:cs="Times New Roman"/>
          <w:noProof/>
          <w:sz w:val="26"/>
          <w:szCs w:val="26"/>
        </w:rPr>
        <w:t xml:space="preserve"> observing</w:t>
      </w:r>
      <w:r w:rsidR="00555654" w:rsidRPr="006A2AA4">
        <w:rPr>
          <w:rFonts w:ascii="Times New Roman" w:hAnsi="Times New Roman" w:cs="Times New Roman"/>
          <w:noProof/>
          <w:sz w:val="26"/>
          <w:szCs w:val="26"/>
        </w:rPr>
        <w:t xml:space="preserve"> </w:t>
      </w:r>
      <w:r w:rsidR="003D29DA" w:rsidRPr="006A2AA4">
        <w:rPr>
          <w:rFonts w:ascii="Times New Roman" w:hAnsi="Times New Roman" w:cs="Times New Roman"/>
          <w:noProof/>
          <w:sz w:val="26"/>
          <w:szCs w:val="26"/>
        </w:rPr>
        <w:t xml:space="preserve">the girl with an </w:t>
      </w:r>
      <w:r w:rsidR="00B3097E" w:rsidRPr="006A2AA4">
        <w:rPr>
          <w:rFonts w:ascii="Times New Roman" w:hAnsi="Times New Roman" w:cs="Times New Roman"/>
          <w:noProof/>
          <w:sz w:val="26"/>
          <w:szCs w:val="26"/>
        </w:rPr>
        <w:t>in</w:t>
      </w:r>
      <w:r w:rsidR="006D24D1" w:rsidRPr="006A2AA4">
        <w:rPr>
          <w:rFonts w:ascii="Times New Roman" w:hAnsi="Times New Roman" w:cs="Times New Roman"/>
          <w:noProof/>
          <w:sz w:val="26"/>
          <w:szCs w:val="26"/>
        </w:rPr>
        <w:t>distinct expression on her face</w:t>
      </w:r>
      <w:r w:rsidR="00B3097E" w:rsidRPr="006A2AA4">
        <w:rPr>
          <w:rFonts w:ascii="Times New Roman" w:hAnsi="Times New Roman" w:cs="Times New Roman"/>
          <w:noProof/>
          <w:sz w:val="26"/>
          <w:szCs w:val="26"/>
        </w:rPr>
        <w:t xml:space="preserve">. </w:t>
      </w:r>
      <w:r w:rsidR="00C5672B" w:rsidRPr="006A2AA4">
        <w:rPr>
          <w:rFonts w:ascii="Times New Roman" w:hAnsi="Times New Roman" w:cs="Times New Roman"/>
          <w:noProof/>
          <w:sz w:val="26"/>
          <w:szCs w:val="26"/>
        </w:rPr>
        <w:t xml:space="preserve">Both women seem </w:t>
      </w:r>
      <w:r w:rsidR="00984282" w:rsidRPr="006A2AA4">
        <w:rPr>
          <w:rFonts w:ascii="Times New Roman" w:hAnsi="Times New Roman" w:cs="Times New Roman"/>
          <w:noProof/>
          <w:sz w:val="26"/>
          <w:szCs w:val="26"/>
        </w:rPr>
        <w:t>to not</w:t>
      </w:r>
      <w:r w:rsidR="00C5672B" w:rsidRPr="006A2AA4">
        <w:rPr>
          <w:rFonts w:ascii="Times New Roman" w:hAnsi="Times New Roman" w:cs="Times New Roman"/>
          <w:noProof/>
          <w:sz w:val="26"/>
          <w:szCs w:val="26"/>
        </w:rPr>
        <w:t xml:space="preserve"> notice the photographer who is evidently photographing them from up close.</w:t>
      </w:r>
      <w:r w:rsidR="00191534" w:rsidRPr="006A2AA4">
        <w:rPr>
          <w:rFonts w:ascii="Times New Roman" w:hAnsi="Times New Roman" w:cs="Times New Roman"/>
          <w:noProof/>
          <w:sz w:val="26"/>
          <w:szCs w:val="26"/>
        </w:rPr>
        <w:t xml:space="preserve"> Another interesting photograph is the one of two sleeping passengers on a ship travelling from Dubrovnik. </w:t>
      </w:r>
      <w:r w:rsidR="005230F4" w:rsidRPr="006A2AA4">
        <w:rPr>
          <w:rFonts w:ascii="Times New Roman" w:hAnsi="Times New Roman" w:cs="Times New Roman"/>
          <w:noProof/>
          <w:sz w:val="26"/>
          <w:szCs w:val="26"/>
        </w:rPr>
        <w:t>An oblique sunray divi</w:t>
      </w:r>
      <w:r w:rsidR="00EE48D7" w:rsidRPr="006A2AA4">
        <w:rPr>
          <w:rFonts w:ascii="Times New Roman" w:hAnsi="Times New Roman" w:cs="Times New Roman"/>
          <w:noProof/>
          <w:sz w:val="26"/>
          <w:szCs w:val="26"/>
        </w:rPr>
        <w:t>des the scene in two fragments, symbolically separating</w:t>
      </w:r>
      <w:r w:rsidR="000114F3" w:rsidRPr="006A2AA4">
        <w:rPr>
          <w:rFonts w:ascii="Times New Roman" w:hAnsi="Times New Roman" w:cs="Times New Roman"/>
          <w:noProof/>
          <w:sz w:val="26"/>
          <w:szCs w:val="26"/>
        </w:rPr>
        <w:t xml:space="preserve"> </w:t>
      </w:r>
      <w:r w:rsidR="000C3544" w:rsidRPr="006A2AA4">
        <w:rPr>
          <w:rFonts w:ascii="Times New Roman" w:hAnsi="Times New Roman" w:cs="Times New Roman"/>
          <w:noProof/>
          <w:sz w:val="26"/>
          <w:szCs w:val="26"/>
        </w:rPr>
        <w:t xml:space="preserve">the sacred </w:t>
      </w:r>
      <w:r w:rsidR="00DD78E4" w:rsidRPr="006A2AA4">
        <w:rPr>
          <w:rFonts w:ascii="Times New Roman" w:hAnsi="Times New Roman" w:cs="Times New Roman"/>
          <w:noProof/>
          <w:sz w:val="26"/>
          <w:szCs w:val="26"/>
        </w:rPr>
        <w:t>and the profane</w:t>
      </w:r>
      <w:r w:rsidR="00894220" w:rsidRPr="006A2AA4">
        <w:rPr>
          <w:rFonts w:ascii="Times New Roman" w:hAnsi="Times New Roman" w:cs="Times New Roman"/>
          <w:noProof/>
          <w:sz w:val="26"/>
          <w:szCs w:val="26"/>
        </w:rPr>
        <w:t>,</w:t>
      </w:r>
      <w:r w:rsidR="00DD78E4" w:rsidRPr="006A2AA4">
        <w:rPr>
          <w:rFonts w:ascii="Times New Roman" w:hAnsi="Times New Roman" w:cs="Times New Roman"/>
          <w:noProof/>
          <w:sz w:val="26"/>
          <w:szCs w:val="26"/>
        </w:rPr>
        <w:t xml:space="preserve"> the female and the male world</w:t>
      </w:r>
      <w:r w:rsidR="003E77EE" w:rsidRPr="006A2AA4">
        <w:rPr>
          <w:rFonts w:ascii="Times New Roman" w:hAnsi="Times New Roman" w:cs="Times New Roman"/>
          <w:noProof/>
          <w:sz w:val="26"/>
          <w:szCs w:val="26"/>
        </w:rPr>
        <w:t xml:space="preserve"> -</w:t>
      </w:r>
      <w:r w:rsidR="00FC6ADB" w:rsidRPr="006A2AA4">
        <w:rPr>
          <w:rFonts w:ascii="Times New Roman" w:hAnsi="Times New Roman" w:cs="Times New Roman"/>
          <w:noProof/>
          <w:sz w:val="26"/>
          <w:szCs w:val="26"/>
        </w:rPr>
        <w:t xml:space="preserve"> a nun sitting on a </w:t>
      </w:r>
      <w:r w:rsidR="00512AE1" w:rsidRPr="006A2AA4">
        <w:rPr>
          <w:rFonts w:ascii="Times New Roman" w:hAnsi="Times New Roman" w:cs="Times New Roman"/>
          <w:noProof/>
          <w:sz w:val="26"/>
          <w:szCs w:val="26"/>
        </w:rPr>
        <w:t xml:space="preserve">hard bench and a man </w:t>
      </w:r>
      <w:r w:rsidR="004A7D60" w:rsidRPr="006A2AA4">
        <w:rPr>
          <w:rFonts w:ascii="Times New Roman" w:hAnsi="Times New Roman" w:cs="Times New Roman"/>
          <w:noProof/>
          <w:sz w:val="26"/>
          <w:szCs w:val="26"/>
        </w:rPr>
        <w:t>lying in a</w:t>
      </w:r>
      <w:r w:rsidR="003E77EE" w:rsidRPr="006A2AA4">
        <w:rPr>
          <w:rFonts w:ascii="Times New Roman" w:hAnsi="Times New Roman" w:cs="Times New Roman"/>
          <w:noProof/>
          <w:sz w:val="26"/>
          <w:szCs w:val="26"/>
        </w:rPr>
        <w:t xml:space="preserve"> more comfortable</w:t>
      </w:r>
      <w:r w:rsidR="004A7D60" w:rsidRPr="006A2AA4">
        <w:rPr>
          <w:rFonts w:ascii="Times New Roman" w:hAnsi="Times New Roman" w:cs="Times New Roman"/>
          <w:noProof/>
          <w:sz w:val="26"/>
          <w:szCs w:val="26"/>
        </w:rPr>
        <w:t xml:space="preserve"> deck chair</w:t>
      </w:r>
      <w:r w:rsidR="00B60F68" w:rsidRPr="006A2AA4">
        <w:rPr>
          <w:rFonts w:ascii="Times New Roman" w:hAnsi="Times New Roman" w:cs="Times New Roman"/>
          <w:noProof/>
          <w:sz w:val="26"/>
          <w:szCs w:val="26"/>
        </w:rPr>
        <w:t xml:space="preserve">. </w:t>
      </w:r>
      <w:r w:rsidR="00D729CF" w:rsidRPr="006A2AA4">
        <w:rPr>
          <w:rFonts w:ascii="Times New Roman" w:hAnsi="Times New Roman" w:cs="Times New Roman"/>
          <w:noProof/>
          <w:sz w:val="26"/>
          <w:szCs w:val="26"/>
        </w:rPr>
        <w:t>We</w:t>
      </w:r>
      <w:r w:rsidR="00776D7D" w:rsidRPr="006A2AA4">
        <w:rPr>
          <w:rFonts w:ascii="Times New Roman" w:hAnsi="Times New Roman" w:cs="Times New Roman"/>
          <w:noProof/>
          <w:sz w:val="26"/>
          <w:szCs w:val="26"/>
        </w:rPr>
        <w:t xml:space="preserve"> interpret the photograph with great interest,</w:t>
      </w:r>
      <w:r w:rsidR="00D729CF" w:rsidRPr="006A2AA4">
        <w:rPr>
          <w:rFonts w:ascii="Times New Roman" w:hAnsi="Times New Roman" w:cs="Times New Roman"/>
          <w:noProof/>
          <w:sz w:val="26"/>
          <w:szCs w:val="26"/>
        </w:rPr>
        <w:t xml:space="preserve"> yet</w:t>
      </w:r>
      <w:r w:rsidR="005C0438" w:rsidRPr="006A2AA4">
        <w:rPr>
          <w:rFonts w:ascii="Times New Roman" w:hAnsi="Times New Roman" w:cs="Times New Roman"/>
          <w:noProof/>
          <w:sz w:val="26"/>
          <w:szCs w:val="26"/>
        </w:rPr>
        <w:t xml:space="preserve"> we barely notice the boy</w:t>
      </w:r>
      <w:r w:rsidR="000C18B3" w:rsidRPr="006A2AA4">
        <w:rPr>
          <w:rFonts w:ascii="Times New Roman" w:hAnsi="Times New Roman" w:cs="Times New Roman"/>
          <w:noProof/>
          <w:sz w:val="26"/>
          <w:szCs w:val="26"/>
        </w:rPr>
        <w:t xml:space="preserve"> </w:t>
      </w:r>
      <w:r w:rsidR="00E25CEB" w:rsidRPr="006A2AA4">
        <w:rPr>
          <w:rFonts w:ascii="Times New Roman" w:hAnsi="Times New Roman" w:cs="Times New Roman"/>
          <w:noProof/>
          <w:sz w:val="26"/>
          <w:szCs w:val="26"/>
        </w:rPr>
        <w:t xml:space="preserve">in the </w:t>
      </w:r>
      <w:r w:rsidR="00350173" w:rsidRPr="006A2AA4">
        <w:rPr>
          <w:rFonts w:ascii="Times New Roman" w:hAnsi="Times New Roman" w:cs="Times New Roman"/>
          <w:noProof/>
          <w:sz w:val="26"/>
          <w:szCs w:val="26"/>
        </w:rPr>
        <w:t>background</w:t>
      </w:r>
      <w:r w:rsidR="0088585F" w:rsidRPr="006A2AA4">
        <w:rPr>
          <w:rFonts w:ascii="Times New Roman" w:hAnsi="Times New Roman" w:cs="Times New Roman"/>
          <w:noProof/>
          <w:sz w:val="26"/>
          <w:szCs w:val="26"/>
        </w:rPr>
        <w:t xml:space="preserve">, </w:t>
      </w:r>
      <w:r w:rsidR="00E25CEB" w:rsidRPr="006A2AA4">
        <w:rPr>
          <w:rFonts w:ascii="Times New Roman" w:hAnsi="Times New Roman" w:cs="Times New Roman"/>
          <w:noProof/>
          <w:sz w:val="26"/>
          <w:szCs w:val="26"/>
        </w:rPr>
        <w:t>curiously observing the photographer</w:t>
      </w:r>
      <w:r w:rsidR="00776D7D" w:rsidRPr="006A2AA4">
        <w:rPr>
          <w:rFonts w:ascii="Times New Roman" w:hAnsi="Times New Roman" w:cs="Times New Roman"/>
          <w:noProof/>
          <w:sz w:val="26"/>
          <w:szCs w:val="26"/>
        </w:rPr>
        <w:t xml:space="preserve">. </w:t>
      </w:r>
    </w:p>
    <w:p w14:paraId="22A21748" w14:textId="3C73E6AA" w:rsidR="00D729CF" w:rsidRPr="006A2AA4" w:rsidRDefault="00D729CF"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The most direct communication between the photographer and his subject can be found in the portrait</w:t>
      </w:r>
      <w:r w:rsidR="00E969E3" w:rsidRPr="006A2AA4">
        <w:rPr>
          <w:rFonts w:ascii="Times New Roman" w:hAnsi="Times New Roman" w:cs="Times New Roman"/>
          <w:noProof/>
          <w:sz w:val="26"/>
          <w:szCs w:val="26"/>
        </w:rPr>
        <w:t xml:space="preserve"> of an older woman with a boy. </w:t>
      </w:r>
      <w:r w:rsidR="006F3E52" w:rsidRPr="006A2AA4">
        <w:rPr>
          <w:rFonts w:ascii="Times New Roman" w:hAnsi="Times New Roman" w:cs="Times New Roman"/>
          <w:noProof/>
          <w:sz w:val="26"/>
          <w:szCs w:val="26"/>
        </w:rPr>
        <w:t>T</w:t>
      </w:r>
      <w:r w:rsidRPr="006A2AA4">
        <w:rPr>
          <w:rFonts w:ascii="Times New Roman" w:hAnsi="Times New Roman" w:cs="Times New Roman"/>
          <w:noProof/>
          <w:sz w:val="26"/>
          <w:szCs w:val="26"/>
        </w:rPr>
        <w:t>he photograph</w:t>
      </w:r>
      <w:r w:rsidR="006F3E52" w:rsidRPr="006A2AA4">
        <w:rPr>
          <w:rFonts w:ascii="Times New Roman" w:hAnsi="Times New Roman" w:cs="Times New Roman"/>
          <w:noProof/>
          <w:sz w:val="26"/>
          <w:szCs w:val="26"/>
        </w:rPr>
        <w:t>, however,</w:t>
      </w:r>
      <w:r w:rsidRPr="006A2AA4">
        <w:rPr>
          <w:rFonts w:ascii="Times New Roman" w:hAnsi="Times New Roman" w:cs="Times New Roman"/>
          <w:noProof/>
          <w:sz w:val="26"/>
          <w:szCs w:val="26"/>
        </w:rPr>
        <w:t xml:space="preserve"> reveals nothing more about them, except their traditional clothes and the</w:t>
      </w:r>
      <w:r w:rsidR="00192694" w:rsidRPr="006A2AA4">
        <w:rPr>
          <w:rFonts w:ascii="Times New Roman" w:hAnsi="Times New Roman" w:cs="Times New Roman"/>
          <w:noProof/>
          <w:sz w:val="26"/>
          <w:szCs w:val="26"/>
        </w:rPr>
        <w:t xml:space="preserve"> modest</w:t>
      </w:r>
      <w:r w:rsidRPr="006A2AA4">
        <w:rPr>
          <w:rFonts w:ascii="Times New Roman" w:hAnsi="Times New Roman" w:cs="Times New Roman"/>
          <w:noProof/>
          <w:sz w:val="26"/>
          <w:szCs w:val="26"/>
        </w:rPr>
        <w:t xml:space="preserve"> house that they are standing in front of. </w:t>
      </w:r>
      <w:r w:rsidR="00355642" w:rsidRPr="006A2AA4">
        <w:rPr>
          <w:rFonts w:ascii="Times New Roman" w:hAnsi="Times New Roman" w:cs="Times New Roman"/>
          <w:noProof/>
          <w:sz w:val="26"/>
          <w:szCs w:val="26"/>
        </w:rPr>
        <w:t>They are silent witnesses of time,</w:t>
      </w:r>
      <w:r w:rsidR="005854EF" w:rsidRPr="006A2AA4">
        <w:rPr>
          <w:rFonts w:ascii="Times New Roman" w:hAnsi="Times New Roman" w:cs="Times New Roman"/>
          <w:noProof/>
          <w:sz w:val="26"/>
          <w:szCs w:val="26"/>
        </w:rPr>
        <w:t xml:space="preserve"> remaining distant from the photographer.</w:t>
      </w:r>
      <w:r w:rsidR="00355642" w:rsidRPr="006A2AA4">
        <w:rPr>
          <w:rFonts w:ascii="Times New Roman" w:hAnsi="Times New Roman" w:cs="Times New Roman"/>
          <w:noProof/>
          <w:sz w:val="26"/>
          <w:szCs w:val="26"/>
        </w:rPr>
        <w:t xml:space="preserve"> </w:t>
      </w:r>
      <w:r w:rsidR="00FD6B27" w:rsidRPr="006A2AA4">
        <w:rPr>
          <w:rFonts w:ascii="Times New Roman" w:hAnsi="Times New Roman" w:cs="Times New Roman"/>
          <w:noProof/>
          <w:sz w:val="26"/>
          <w:szCs w:val="26"/>
        </w:rPr>
        <w:t>A similar case can be seen in the photograph of a man sleeping on the stone wall</w:t>
      </w:r>
      <w:r w:rsidR="00B6047C" w:rsidRPr="006A2AA4">
        <w:rPr>
          <w:rFonts w:ascii="Times New Roman" w:hAnsi="Times New Roman" w:cs="Times New Roman"/>
          <w:noProof/>
          <w:sz w:val="26"/>
          <w:szCs w:val="26"/>
        </w:rPr>
        <w:t xml:space="preserve"> </w:t>
      </w:r>
      <w:r w:rsidR="00E969E3" w:rsidRPr="006A2AA4">
        <w:rPr>
          <w:rFonts w:ascii="Times New Roman" w:hAnsi="Times New Roman" w:cs="Times New Roman"/>
          <w:noProof/>
          <w:sz w:val="26"/>
          <w:szCs w:val="26"/>
        </w:rPr>
        <w:t>bench</w:t>
      </w:r>
      <w:r w:rsidR="00FD6B27" w:rsidRPr="006A2AA4">
        <w:rPr>
          <w:rFonts w:ascii="Times New Roman" w:hAnsi="Times New Roman" w:cs="Times New Roman"/>
          <w:noProof/>
          <w:sz w:val="26"/>
          <w:szCs w:val="26"/>
        </w:rPr>
        <w:t xml:space="preserve"> next to the Gate of Ponte. A</w:t>
      </w:r>
      <w:r w:rsidR="00EA31DE" w:rsidRPr="006A2AA4">
        <w:rPr>
          <w:rFonts w:ascii="Times New Roman" w:hAnsi="Times New Roman" w:cs="Times New Roman"/>
          <w:noProof/>
          <w:sz w:val="26"/>
          <w:szCs w:val="26"/>
        </w:rPr>
        <w:t>bove him, a</w:t>
      </w:r>
      <w:r w:rsidR="00FD6B27" w:rsidRPr="006A2AA4">
        <w:rPr>
          <w:rFonts w:ascii="Times New Roman" w:hAnsi="Times New Roman" w:cs="Times New Roman"/>
          <w:noProof/>
          <w:sz w:val="26"/>
          <w:szCs w:val="26"/>
        </w:rPr>
        <w:t xml:space="preserve"> stone Renaissance frame</w:t>
      </w:r>
      <w:r w:rsidR="00EA31DE" w:rsidRPr="006A2AA4">
        <w:rPr>
          <w:rFonts w:ascii="Times New Roman" w:hAnsi="Times New Roman" w:cs="Times New Roman"/>
          <w:noProof/>
          <w:sz w:val="26"/>
          <w:szCs w:val="26"/>
        </w:rPr>
        <w:t xml:space="preserve"> </w:t>
      </w:r>
      <w:r w:rsidR="0021219F" w:rsidRPr="006A2AA4">
        <w:rPr>
          <w:rFonts w:ascii="Times New Roman" w:hAnsi="Times New Roman" w:cs="Times New Roman"/>
          <w:noProof/>
          <w:sz w:val="26"/>
          <w:szCs w:val="26"/>
        </w:rPr>
        <w:t>conceals</w:t>
      </w:r>
      <w:r w:rsidR="00FD6B27" w:rsidRPr="006A2AA4">
        <w:rPr>
          <w:rFonts w:ascii="Times New Roman" w:hAnsi="Times New Roman" w:cs="Times New Roman"/>
          <w:noProof/>
          <w:sz w:val="26"/>
          <w:szCs w:val="26"/>
        </w:rPr>
        <w:t xml:space="preserve"> </w:t>
      </w:r>
      <w:r w:rsidR="0021219F" w:rsidRPr="006A2AA4">
        <w:rPr>
          <w:rFonts w:ascii="Times New Roman" w:hAnsi="Times New Roman" w:cs="Times New Roman"/>
          <w:noProof/>
          <w:sz w:val="26"/>
          <w:szCs w:val="26"/>
        </w:rPr>
        <w:t>the casually arranged posters announcing</w:t>
      </w:r>
      <w:r w:rsidR="00EA31DE" w:rsidRPr="006A2AA4">
        <w:rPr>
          <w:rFonts w:ascii="Times New Roman" w:hAnsi="Times New Roman" w:cs="Times New Roman"/>
          <w:noProof/>
          <w:sz w:val="26"/>
          <w:szCs w:val="26"/>
        </w:rPr>
        <w:t xml:space="preserve"> Dubrovnik Summer Festival, Nada </w:t>
      </w:r>
      <w:r w:rsidR="00EA31DE" w:rsidRPr="006A2AA4">
        <w:rPr>
          <w:rFonts w:ascii="Times New Roman" w:hAnsi="Times New Roman" w:cs="Times New Roman"/>
          <w:noProof/>
          <w:sz w:val="26"/>
          <w:szCs w:val="26"/>
        </w:rPr>
        <w:lastRenderedPageBreak/>
        <w:t>Putar Gold’s concert and a fair in Maribor.</w:t>
      </w:r>
      <w:r w:rsidR="0021219F" w:rsidRPr="006A2AA4">
        <w:rPr>
          <w:rFonts w:ascii="Times New Roman" w:hAnsi="Times New Roman" w:cs="Times New Roman"/>
          <w:noProof/>
          <w:sz w:val="26"/>
          <w:szCs w:val="26"/>
        </w:rPr>
        <w:t xml:space="preserve"> </w:t>
      </w:r>
      <w:r w:rsidR="0032706B" w:rsidRPr="006A2AA4">
        <w:rPr>
          <w:rFonts w:ascii="Times New Roman" w:hAnsi="Times New Roman" w:cs="Times New Roman"/>
          <w:noProof/>
          <w:sz w:val="26"/>
          <w:szCs w:val="26"/>
        </w:rPr>
        <w:t>A</w:t>
      </w:r>
      <w:r w:rsidR="00AB168C" w:rsidRPr="006A2AA4">
        <w:rPr>
          <w:rFonts w:ascii="Times New Roman" w:hAnsi="Times New Roman" w:cs="Times New Roman"/>
          <w:noProof/>
          <w:sz w:val="26"/>
          <w:szCs w:val="26"/>
        </w:rPr>
        <w:t xml:space="preserve"> clunky b</w:t>
      </w:r>
      <w:r w:rsidR="0032706B" w:rsidRPr="006A2AA4">
        <w:rPr>
          <w:rFonts w:ascii="Times New Roman" w:hAnsi="Times New Roman" w:cs="Times New Roman"/>
          <w:noProof/>
          <w:sz w:val="26"/>
          <w:szCs w:val="26"/>
        </w:rPr>
        <w:t>in</w:t>
      </w:r>
      <w:r w:rsidR="00AB168C" w:rsidRPr="006A2AA4">
        <w:rPr>
          <w:rFonts w:ascii="Times New Roman" w:hAnsi="Times New Roman" w:cs="Times New Roman"/>
          <w:noProof/>
          <w:sz w:val="26"/>
          <w:szCs w:val="26"/>
        </w:rPr>
        <w:t xml:space="preserve"> </w:t>
      </w:r>
      <w:r w:rsidR="0032706B" w:rsidRPr="006A2AA4">
        <w:rPr>
          <w:rFonts w:ascii="Times New Roman" w:hAnsi="Times New Roman" w:cs="Times New Roman"/>
          <w:noProof/>
          <w:sz w:val="26"/>
          <w:szCs w:val="26"/>
        </w:rPr>
        <w:t xml:space="preserve">carries a handwritten </w:t>
      </w:r>
      <w:r w:rsidR="00110206" w:rsidRPr="006A2AA4">
        <w:rPr>
          <w:rFonts w:ascii="Times New Roman" w:hAnsi="Times New Roman" w:cs="Times New Roman"/>
          <w:noProof/>
          <w:sz w:val="26"/>
          <w:szCs w:val="26"/>
        </w:rPr>
        <w:t xml:space="preserve">sign </w:t>
      </w:r>
      <w:r w:rsidR="00255096" w:rsidRPr="006A2AA4">
        <w:rPr>
          <w:rFonts w:ascii="Times New Roman" w:hAnsi="Times New Roman" w:cs="Times New Roman"/>
          <w:noProof/>
          <w:sz w:val="26"/>
          <w:szCs w:val="26"/>
        </w:rPr>
        <w:t>'</w:t>
      </w:r>
      <w:r w:rsidR="00914C37" w:rsidRPr="006A2AA4">
        <w:rPr>
          <w:rFonts w:ascii="Times New Roman" w:hAnsi="Times New Roman" w:cs="Times New Roman"/>
          <w:noProof/>
          <w:sz w:val="26"/>
          <w:szCs w:val="26"/>
        </w:rPr>
        <w:t>waste</w:t>
      </w:r>
      <w:r w:rsidR="00AB168C" w:rsidRPr="006A2AA4">
        <w:rPr>
          <w:rFonts w:ascii="Times New Roman" w:hAnsi="Times New Roman" w:cs="Times New Roman"/>
          <w:noProof/>
          <w:sz w:val="26"/>
          <w:szCs w:val="26"/>
        </w:rPr>
        <w:t xml:space="preserve">' </w:t>
      </w:r>
      <w:r w:rsidR="00A81447" w:rsidRPr="006A2AA4">
        <w:rPr>
          <w:rFonts w:ascii="Times New Roman" w:hAnsi="Times New Roman" w:cs="Times New Roman"/>
          <w:noProof/>
          <w:sz w:val="26"/>
          <w:szCs w:val="26"/>
        </w:rPr>
        <w:t xml:space="preserve">while </w:t>
      </w:r>
      <w:r w:rsidR="00255096" w:rsidRPr="006A2AA4">
        <w:rPr>
          <w:rFonts w:ascii="Times New Roman" w:hAnsi="Times New Roman" w:cs="Times New Roman"/>
          <w:noProof/>
          <w:sz w:val="26"/>
          <w:szCs w:val="26"/>
        </w:rPr>
        <w:t xml:space="preserve">three generations of men – the sleeping </w:t>
      </w:r>
      <w:r w:rsidR="00E969E3" w:rsidRPr="006A2AA4">
        <w:rPr>
          <w:rFonts w:ascii="Times New Roman" w:hAnsi="Times New Roman" w:cs="Times New Roman"/>
          <w:noProof/>
          <w:sz w:val="26"/>
          <w:szCs w:val="26"/>
        </w:rPr>
        <w:t>one</w:t>
      </w:r>
      <w:r w:rsidR="00255096" w:rsidRPr="006A2AA4">
        <w:rPr>
          <w:rFonts w:ascii="Times New Roman" w:hAnsi="Times New Roman" w:cs="Times New Roman"/>
          <w:noProof/>
          <w:sz w:val="26"/>
          <w:szCs w:val="26"/>
        </w:rPr>
        <w:t xml:space="preserve">, a former soldier and a boy </w:t>
      </w:r>
      <w:r w:rsidR="00AB168C" w:rsidRPr="006A2AA4">
        <w:rPr>
          <w:rFonts w:ascii="Times New Roman" w:hAnsi="Times New Roman" w:cs="Times New Roman"/>
          <w:noProof/>
          <w:sz w:val="26"/>
          <w:szCs w:val="26"/>
        </w:rPr>
        <w:t xml:space="preserve">– </w:t>
      </w:r>
      <w:r w:rsidR="00255096" w:rsidRPr="006A2AA4">
        <w:rPr>
          <w:rFonts w:ascii="Times New Roman" w:hAnsi="Times New Roman" w:cs="Times New Roman"/>
          <w:noProof/>
          <w:sz w:val="26"/>
          <w:szCs w:val="26"/>
        </w:rPr>
        <w:t>appear to be unaw</w:t>
      </w:r>
      <w:r w:rsidR="00D07EA0" w:rsidRPr="006A2AA4">
        <w:rPr>
          <w:rFonts w:ascii="Times New Roman" w:hAnsi="Times New Roman" w:cs="Times New Roman"/>
          <w:noProof/>
          <w:sz w:val="26"/>
          <w:szCs w:val="26"/>
        </w:rPr>
        <w:t xml:space="preserve">are of the city's beauty and </w:t>
      </w:r>
      <w:r w:rsidR="00255096" w:rsidRPr="006A2AA4">
        <w:rPr>
          <w:rFonts w:ascii="Times New Roman" w:hAnsi="Times New Roman" w:cs="Times New Roman"/>
          <w:noProof/>
          <w:sz w:val="26"/>
          <w:szCs w:val="26"/>
        </w:rPr>
        <w:t>everything</w:t>
      </w:r>
      <w:r w:rsidR="00D07EA0" w:rsidRPr="006A2AA4">
        <w:rPr>
          <w:rFonts w:ascii="Times New Roman" w:hAnsi="Times New Roman" w:cs="Times New Roman"/>
          <w:noProof/>
          <w:sz w:val="26"/>
          <w:szCs w:val="26"/>
        </w:rPr>
        <w:t xml:space="preserve"> else</w:t>
      </w:r>
      <w:r w:rsidR="00255096" w:rsidRPr="006A2AA4">
        <w:rPr>
          <w:rFonts w:ascii="Times New Roman" w:hAnsi="Times New Roman" w:cs="Times New Roman"/>
          <w:noProof/>
          <w:sz w:val="26"/>
          <w:szCs w:val="26"/>
        </w:rPr>
        <w:t xml:space="preserve"> it has to offer.</w:t>
      </w:r>
    </w:p>
    <w:p w14:paraId="3F63FA20" w14:textId="499FC2B8" w:rsidR="00CB390D" w:rsidRPr="006A2AA4" w:rsidRDefault="00CB390D"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In </w:t>
      </w:r>
      <w:r w:rsidR="00187091" w:rsidRPr="006A2AA4">
        <w:rPr>
          <w:rFonts w:ascii="Times New Roman" w:hAnsi="Times New Roman" w:cs="Times New Roman"/>
          <w:noProof/>
          <w:sz w:val="26"/>
          <w:szCs w:val="26"/>
        </w:rPr>
        <w:t>that same</w:t>
      </w:r>
      <w:r w:rsidR="003820FE" w:rsidRPr="006A2AA4">
        <w:rPr>
          <w:rFonts w:ascii="Times New Roman" w:hAnsi="Times New Roman" w:cs="Times New Roman"/>
          <w:noProof/>
          <w:sz w:val="26"/>
          <w:szCs w:val="26"/>
        </w:rPr>
        <w:t xml:space="preserve"> year</w:t>
      </w:r>
      <w:r w:rsidR="00254A47" w:rsidRPr="006A2AA4">
        <w:rPr>
          <w:rFonts w:ascii="Times New Roman" w:hAnsi="Times New Roman" w:cs="Times New Roman"/>
          <w:noProof/>
          <w:sz w:val="26"/>
          <w:szCs w:val="26"/>
        </w:rPr>
        <w:t>,</w:t>
      </w:r>
      <w:r w:rsidR="003820FE" w:rsidRPr="006A2AA4">
        <w:rPr>
          <w:rFonts w:ascii="Times New Roman" w:hAnsi="Times New Roman" w:cs="Times New Roman"/>
          <w:noProof/>
          <w:sz w:val="26"/>
          <w:szCs w:val="26"/>
        </w:rPr>
        <w:t xml:space="preserve"> 1953</w:t>
      </w:r>
      <w:r w:rsidRPr="006A2AA4">
        <w:rPr>
          <w:rFonts w:ascii="Times New Roman" w:hAnsi="Times New Roman" w:cs="Times New Roman"/>
          <w:noProof/>
          <w:sz w:val="26"/>
          <w:szCs w:val="26"/>
        </w:rPr>
        <w:t xml:space="preserve">, Riboud joined </w:t>
      </w:r>
      <w:r w:rsidRPr="006A2AA4">
        <w:rPr>
          <w:rFonts w:ascii="Times New Roman" w:hAnsi="Times New Roman" w:cs="Times New Roman"/>
          <w:i/>
          <w:noProof/>
          <w:sz w:val="26"/>
          <w:szCs w:val="26"/>
        </w:rPr>
        <w:t>Magnum</w:t>
      </w:r>
      <w:r w:rsidRPr="006A2AA4">
        <w:rPr>
          <w:rFonts w:ascii="Times New Roman" w:hAnsi="Times New Roman" w:cs="Times New Roman"/>
          <w:noProof/>
          <w:sz w:val="26"/>
          <w:szCs w:val="26"/>
        </w:rPr>
        <w:t xml:space="preserve"> where he would stay for almost thirty years. </w:t>
      </w:r>
      <w:r w:rsidR="003A4180" w:rsidRPr="006A2AA4">
        <w:rPr>
          <w:rFonts w:ascii="Times New Roman" w:hAnsi="Times New Roman" w:cs="Times New Roman"/>
          <w:noProof/>
          <w:sz w:val="26"/>
          <w:szCs w:val="26"/>
        </w:rPr>
        <w:t>In that year</w:t>
      </w:r>
      <w:r w:rsidR="003820FE" w:rsidRPr="006A2AA4">
        <w:rPr>
          <w:rFonts w:ascii="Times New Roman" w:hAnsi="Times New Roman" w:cs="Times New Roman"/>
          <w:noProof/>
          <w:sz w:val="26"/>
          <w:szCs w:val="26"/>
        </w:rPr>
        <w:t xml:space="preserve"> he </w:t>
      </w:r>
      <w:r w:rsidR="00F3084D" w:rsidRPr="006A2AA4">
        <w:rPr>
          <w:rFonts w:ascii="Times New Roman" w:hAnsi="Times New Roman" w:cs="Times New Roman"/>
          <w:noProof/>
          <w:sz w:val="26"/>
          <w:szCs w:val="26"/>
        </w:rPr>
        <w:t>sho</w:t>
      </w:r>
      <w:r w:rsidR="003820FE" w:rsidRPr="006A2AA4">
        <w:rPr>
          <w:rFonts w:ascii="Times New Roman" w:hAnsi="Times New Roman" w:cs="Times New Roman"/>
          <w:noProof/>
          <w:sz w:val="26"/>
          <w:szCs w:val="26"/>
        </w:rPr>
        <w:t xml:space="preserve">t one of his most famous photographs, </w:t>
      </w:r>
      <w:r w:rsidR="009D7F2B" w:rsidRPr="006A2AA4">
        <w:rPr>
          <w:rFonts w:ascii="Times New Roman" w:hAnsi="Times New Roman" w:cs="Times New Roman"/>
          <w:noProof/>
          <w:sz w:val="26"/>
          <w:szCs w:val="26"/>
        </w:rPr>
        <w:t>the one of a man</w:t>
      </w:r>
      <w:r w:rsidR="003820FE" w:rsidRPr="006A2AA4">
        <w:rPr>
          <w:rFonts w:ascii="Times New Roman" w:hAnsi="Times New Roman" w:cs="Times New Roman"/>
          <w:noProof/>
          <w:sz w:val="26"/>
          <w:szCs w:val="26"/>
        </w:rPr>
        <w:t xml:space="preserve"> painting the Eiffel tower. </w:t>
      </w:r>
      <w:r w:rsidR="00EE48D7" w:rsidRPr="006A2AA4">
        <w:rPr>
          <w:rFonts w:ascii="Times New Roman" w:hAnsi="Times New Roman" w:cs="Times New Roman"/>
          <w:noProof/>
          <w:sz w:val="26"/>
          <w:szCs w:val="26"/>
        </w:rPr>
        <w:t>His photographic work of the time</w:t>
      </w:r>
      <w:r w:rsidR="006A0063" w:rsidRPr="006A2AA4">
        <w:rPr>
          <w:rFonts w:ascii="Times New Roman" w:hAnsi="Times New Roman" w:cs="Times New Roman"/>
          <w:noProof/>
          <w:sz w:val="26"/>
          <w:szCs w:val="26"/>
        </w:rPr>
        <w:t xml:space="preserve"> is characterised by the ability to notice simple, everyday gestures.</w:t>
      </w:r>
      <w:r w:rsidR="00303392" w:rsidRPr="006A2AA4">
        <w:rPr>
          <w:rFonts w:ascii="Times New Roman" w:hAnsi="Times New Roman" w:cs="Times New Roman"/>
          <w:noProof/>
          <w:sz w:val="26"/>
          <w:szCs w:val="26"/>
        </w:rPr>
        <w:t xml:space="preserve"> Poetic depictions Riboud compared to continuous musical phrases.</w:t>
      </w:r>
      <w:r w:rsidR="006A0063" w:rsidRPr="006A2AA4">
        <w:rPr>
          <w:rFonts w:ascii="Times New Roman" w:hAnsi="Times New Roman" w:cs="Times New Roman"/>
          <w:noProof/>
          <w:sz w:val="26"/>
          <w:szCs w:val="26"/>
        </w:rPr>
        <w:t xml:space="preserve"> </w:t>
      </w:r>
      <w:r w:rsidR="00EE48D7" w:rsidRPr="006A2AA4">
        <w:rPr>
          <w:rFonts w:ascii="Times New Roman" w:hAnsi="Times New Roman" w:cs="Times New Roman"/>
          <w:noProof/>
          <w:sz w:val="26"/>
          <w:szCs w:val="26"/>
        </w:rPr>
        <w:t>He remained loyal to what he had learnt from Bresson,</w:t>
      </w:r>
      <w:r w:rsidR="00187091" w:rsidRPr="006A2AA4">
        <w:rPr>
          <w:rStyle w:val="EndnoteReference"/>
          <w:rFonts w:ascii="Times New Roman" w:hAnsi="Times New Roman" w:cs="Times New Roman"/>
          <w:noProof/>
          <w:sz w:val="26"/>
          <w:szCs w:val="26"/>
        </w:rPr>
        <w:endnoteReference w:id="18"/>
      </w:r>
      <w:r w:rsidR="00EE48D7" w:rsidRPr="006A2AA4">
        <w:rPr>
          <w:rFonts w:ascii="Times New Roman" w:hAnsi="Times New Roman" w:cs="Times New Roman"/>
          <w:noProof/>
          <w:sz w:val="26"/>
          <w:szCs w:val="26"/>
        </w:rPr>
        <w:t xml:space="preserve"> which </w:t>
      </w:r>
      <w:r w:rsidR="000520C2" w:rsidRPr="006A2AA4">
        <w:rPr>
          <w:rFonts w:ascii="Times New Roman" w:hAnsi="Times New Roman" w:cs="Times New Roman"/>
          <w:noProof/>
          <w:sz w:val="26"/>
          <w:szCs w:val="26"/>
        </w:rPr>
        <w:t>wa</w:t>
      </w:r>
      <w:r w:rsidR="00EE48D7" w:rsidRPr="006A2AA4">
        <w:rPr>
          <w:rFonts w:ascii="Times New Roman" w:hAnsi="Times New Roman" w:cs="Times New Roman"/>
          <w:noProof/>
          <w:sz w:val="26"/>
          <w:szCs w:val="26"/>
        </w:rPr>
        <w:t xml:space="preserve">s to </w:t>
      </w:r>
      <w:r w:rsidR="00C2605E" w:rsidRPr="006A2AA4">
        <w:rPr>
          <w:rFonts w:ascii="Times New Roman" w:hAnsi="Times New Roman" w:cs="Times New Roman"/>
          <w:noProof/>
          <w:sz w:val="26"/>
          <w:szCs w:val="26"/>
        </w:rPr>
        <w:t>keep the ability to notice the tiniest detail in every situation, no matter how captivating and</w:t>
      </w:r>
      <w:r w:rsidR="00F50F2D" w:rsidRPr="006A2AA4">
        <w:rPr>
          <w:rFonts w:ascii="Times New Roman" w:hAnsi="Times New Roman" w:cs="Times New Roman"/>
          <w:noProof/>
          <w:sz w:val="26"/>
          <w:szCs w:val="26"/>
        </w:rPr>
        <w:t xml:space="preserve"> unique that situation may be, f</w:t>
      </w:r>
      <w:r w:rsidR="00C2605E" w:rsidRPr="006A2AA4">
        <w:rPr>
          <w:rFonts w:ascii="Times New Roman" w:hAnsi="Times New Roman" w:cs="Times New Roman"/>
          <w:noProof/>
          <w:sz w:val="26"/>
          <w:szCs w:val="26"/>
        </w:rPr>
        <w:t xml:space="preserve">or that tiny </w:t>
      </w:r>
      <w:r w:rsidR="005B3C7A" w:rsidRPr="006A2AA4">
        <w:rPr>
          <w:rFonts w:ascii="Times New Roman" w:hAnsi="Times New Roman" w:cs="Times New Roman"/>
          <w:noProof/>
          <w:sz w:val="26"/>
          <w:szCs w:val="26"/>
        </w:rPr>
        <w:t xml:space="preserve">detail could be crucial to the story. </w:t>
      </w:r>
    </w:p>
    <w:p w14:paraId="797F76B6" w14:textId="672E2BF5" w:rsidR="004E291A" w:rsidRPr="006A2AA4" w:rsidRDefault="00C67F59" w:rsidP="00A7203F">
      <w:pPr>
        <w:spacing w:line="360" w:lineRule="auto"/>
        <w:rPr>
          <w:rFonts w:ascii="Times New Roman" w:hAnsi="Times New Roman" w:cs="Times New Roman"/>
          <w:noProof/>
          <w:sz w:val="24"/>
          <w:szCs w:val="24"/>
        </w:rPr>
      </w:pPr>
      <w:r w:rsidRPr="006A2AA4">
        <w:rPr>
          <w:rFonts w:ascii="Times New Roman" w:hAnsi="Times New Roman" w:cs="Times New Roman"/>
          <w:noProof/>
          <w:sz w:val="26"/>
          <w:szCs w:val="26"/>
        </w:rPr>
        <w:t xml:space="preserve">In the years that followed his travel throughout Dalmatia and its inland, Riboud continued to explore more far away destinations. In the year 1955, he </w:t>
      </w:r>
      <w:r w:rsidR="009A327F" w:rsidRPr="006A2AA4">
        <w:rPr>
          <w:rFonts w:ascii="Times New Roman" w:hAnsi="Times New Roman" w:cs="Times New Roman"/>
          <w:noProof/>
          <w:sz w:val="26"/>
          <w:szCs w:val="26"/>
        </w:rPr>
        <w:t>continues</w:t>
      </w:r>
      <w:r w:rsidRPr="006A2AA4">
        <w:rPr>
          <w:rFonts w:ascii="Times New Roman" w:hAnsi="Times New Roman" w:cs="Times New Roman"/>
          <w:noProof/>
          <w:sz w:val="26"/>
          <w:szCs w:val="26"/>
        </w:rPr>
        <w:t xml:space="preserve"> </w:t>
      </w:r>
      <w:r w:rsidR="004675A9" w:rsidRPr="006A2AA4">
        <w:rPr>
          <w:rFonts w:ascii="Times New Roman" w:hAnsi="Times New Roman" w:cs="Times New Roman"/>
          <w:noProof/>
          <w:sz w:val="26"/>
          <w:szCs w:val="26"/>
        </w:rPr>
        <w:t xml:space="preserve">to China, Afghanistan and Japan. </w:t>
      </w:r>
      <w:r w:rsidR="006A34B9" w:rsidRPr="006A2AA4">
        <w:rPr>
          <w:rFonts w:ascii="Times New Roman" w:hAnsi="Times New Roman" w:cs="Times New Roman"/>
          <w:noProof/>
          <w:sz w:val="26"/>
          <w:szCs w:val="26"/>
        </w:rPr>
        <w:t xml:space="preserve">It was a less complicated </w:t>
      </w:r>
      <w:r w:rsidR="00145D14" w:rsidRPr="006A2AA4">
        <w:rPr>
          <w:rFonts w:ascii="Times New Roman" w:hAnsi="Times New Roman" w:cs="Times New Roman"/>
          <w:noProof/>
          <w:sz w:val="26"/>
          <w:szCs w:val="26"/>
        </w:rPr>
        <w:t>time</w:t>
      </w:r>
      <w:r w:rsidR="00966AEC" w:rsidRPr="006A2AA4">
        <w:rPr>
          <w:rFonts w:ascii="Times New Roman" w:hAnsi="Times New Roman" w:cs="Times New Roman"/>
          <w:noProof/>
          <w:sz w:val="26"/>
          <w:szCs w:val="26"/>
        </w:rPr>
        <w:t xml:space="preserve"> for Western photo</w:t>
      </w:r>
      <w:r w:rsidR="006A34B9" w:rsidRPr="006A2AA4">
        <w:rPr>
          <w:rFonts w:ascii="Times New Roman" w:hAnsi="Times New Roman" w:cs="Times New Roman"/>
          <w:noProof/>
          <w:sz w:val="26"/>
          <w:szCs w:val="26"/>
        </w:rPr>
        <w:t>journalists</w:t>
      </w:r>
      <w:r w:rsidR="000146BB" w:rsidRPr="006A2AA4">
        <w:rPr>
          <w:rFonts w:ascii="Times New Roman" w:hAnsi="Times New Roman" w:cs="Times New Roman"/>
          <w:noProof/>
          <w:sz w:val="26"/>
          <w:szCs w:val="26"/>
        </w:rPr>
        <w:t xml:space="preserve"> then</w:t>
      </w:r>
      <w:r w:rsidR="006A34B9" w:rsidRPr="006A2AA4">
        <w:rPr>
          <w:rFonts w:ascii="Times New Roman" w:hAnsi="Times New Roman" w:cs="Times New Roman"/>
          <w:noProof/>
          <w:sz w:val="26"/>
          <w:szCs w:val="26"/>
        </w:rPr>
        <w:t>, w</w:t>
      </w:r>
      <w:r w:rsidR="001F1638" w:rsidRPr="006A2AA4">
        <w:rPr>
          <w:rFonts w:ascii="Times New Roman" w:hAnsi="Times New Roman" w:cs="Times New Roman"/>
          <w:noProof/>
          <w:sz w:val="26"/>
          <w:szCs w:val="26"/>
        </w:rPr>
        <w:t xml:space="preserve">hich </w:t>
      </w:r>
      <w:r w:rsidR="00E2580B" w:rsidRPr="006A2AA4">
        <w:rPr>
          <w:rFonts w:ascii="Times New Roman" w:hAnsi="Times New Roman" w:cs="Times New Roman"/>
          <w:noProof/>
          <w:sz w:val="26"/>
          <w:szCs w:val="26"/>
        </w:rPr>
        <w:t>allows us to believe that Riboud’s</w:t>
      </w:r>
      <w:r w:rsidR="001F1638" w:rsidRPr="006A2AA4">
        <w:rPr>
          <w:rFonts w:ascii="Times New Roman" w:hAnsi="Times New Roman" w:cs="Times New Roman"/>
          <w:noProof/>
          <w:sz w:val="26"/>
          <w:szCs w:val="26"/>
        </w:rPr>
        <w:t xml:space="preserve"> simple approach and sympathies towards his subjects correspond to the nature of that time and to the need to offer an understandable </w:t>
      </w:r>
      <w:r w:rsidR="00F74C91" w:rsidRPr="006A2AA4">
        <w:rPr>
          <w:rFonts w:ascii="Times New Roman" w:hAnsi="Times New Roman" w:cs="Times New Roman"/>
          <w:noProof/>
          <w:sz w:val="26"/>
          <w:szCs w:val="26"/>
        </w:rPr>
        <w:t>image</w:t>
      </w:r>
      <w:r w:rsidR="001F1638" w:rsidRPr="006A2AA4">
        <w:rPr>
          <w:rFonts w:ascii="Times New Roman" w:hAnsi="Times New Roman" w:cs="Times New Roman"/>
          <w:noProof/>
          <w:sz w:val="26"/>
          <w:szCs w:val="26"/>
        </w:rPr>
        <w:t xml:space="preserve"> to the viewer.</w:t>
      </w:r>
    </w:p>
    <w:p w14:paraId="29FA2332" w14:textId="77777777" w:rsidR="0091162C" w:rsidRPr="006A2AA4" w:rsidRDefault="0009409B"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Although it was a period of great differences between the Japanese traditionalism and Western modernism, Riboud overcame them by following</w:t>
      </w:r>
      <w:r w:rsidR="00C21FF5" w:rsidRPr="006A2AA4">
        <w:rPr>
          <w:rFonts w:ascii="Times New Roman" w:hAnsi="Times New Roman" w:cs="Times New Roman"/>
          <w:noProof/>
          <w:sz w:val="26"/>
          <w:szCs w:val="26"/>
        </w:rPr>
        <w:t xml:space="preserve"> the advices of Cartier-Bresson</w:t>
      </w:r>
      <w:r w:rsidRPr="006A2AA4">
        <w:rPr>
          <w:rFonts w:ascii="Times New Roman" w:hAnsi="Times New Roman" w:cs="Times New Roman"/>
          <w:noProof/>
          <w:sz w:val="26"/>
          <w:szCs w:val="26"/>
        </w:rPr>
        <w:t xml:space="preserve">. </w:t>
      </w:r>
      <w:r w:rsidR="00286F05" w:rsidRPr="006A2AA4">
        <w:rPr>
          <w:rFonts w:ascii="Times New Roman" w:hAnsi="Times New Roman" w:cs="Times New Roman"/>
          <w:noProof/>
          <w:sz w:val="26"/>
          <w:szCs w:val="26"/>
        </w:rPr>
        <w:t>From his older colleague Riboud inherited</w:t>
      </w:r>
      <w:r w:rsidR="0091162C" w:rsidRPr="006A2AA4">
        <w:rPr>
          <w:rFonts w:ascii="Times New Roman" w:hAnsi="Times New Roman" w:cs="Times New Roman"/>
          <w:noProof/>
          <w:sz w:val="26"/>
          <w:szCs w:val="26"/>
        </w:rPr>
        <w:t xml:space="preserve"> elements of humour as well as </w:t>
      </w:r>
      <w:r w:rsidR="00885C70" w:rsidRPr="006A2AA4">
        <w:rPr>
          <w:rFonts w:ascii="Times New Roman" w:hAnsi="Times New Roman" w:cs="Times New Roman"/>
          <w:noProof/>
          <w:sz w:val="26"/>
          <w:szCs w:val="26"/>
        </w:rPr>
        <w:t>his</w:t>
      </w:r>
      <w:r w:rsidR="0091162C" w:rsidRPr="006A2AA4">
        <w:rPr>
          <w:rFonts w:ascii="Times New Roman" w:hAnsi="Times New Roman" w:cs="Times New Roman"/>
          <w:noProof/>
          <w:sz w:val="26"/>
          <w:szCs w:val="26"/>
        </w:rPr>
        <w:t xml:space="preserve"> </w:t>
      </w:r>
      <w:r w:rsidR="00C02029" w:rsidRPr="006A2AA4">
        <w:rPr>
          <w:rFonts w:ascii="Times New Roman" w:hAnsi="Times New Roman" w:cs="Times New Roman"/>
          <w:noProof/>
          <w:sz w:val="26"/>
          <w:szCs w:val="26"/>
        </w:rPr>
        <w:t>sympathy for a</w:t>
      </w:r>
      <w:r w:rsidR="0063535C" w:rsidRPr="006A2AA4">
        <w:rPr>
          <w:rFonts w:ascii="Times New Roman" w:hAnsi="Times New Roman" w:cs="Times New Roman"/>
          <w:noProof/>
          <w:sz w:val="26"/>
          <w:szCs w:val="26"/>
        </w:rPr>
        <w:t xml:space="preserve"> foreign milieu</w:t>
      </w:r>
      <w:r w:rsidR="0091162C" w:rsidRPr="006A2AA4">
        <w:rPr>
          <w:rFonts w:ascii="Times New Roman" w:hAnsi="Times New Roman" w:cs="Times New Roman"/>
          <w:noProof/>
          <w:sz w:val="26"/>
          <w:szCs w:val="26"/>
        </w:rPr>
        <w:t>.</w:t>
      </w:r>
      <w:r w:rsidR="00286F05" w:rsidRPr="006A2AA4">
        <w:rPr>
          <w:rFonts w:ascii="Times New Roman" w:hAnsi="Times New Roman" w:cs="Times New Roman"/>
          <w:noProof/>
          <w:sz w:val="26"/>
          <w:szCs w:val="26"/>
        </w:rPr>
        <w:t xml:space="preserve"> </w:t>
      </w:r>
    </w:p>
    <w:p w14:paraId="06427078" w14:textId="77777777" w:rsidR="00BD5974" w:rsidRPr="006A2AA4" w:rsidRDefault="00BD5974" w:rsidP="00A7203F">
      <w:pPr>
        <w:spacing w:line="360" w:lineRule="auto"/>
        <w:rPr>
          <w:rFonts w:ascii="Times New Roman" w:hAnsi="Times New Roman" w:cs="Times New Roman"/>
          <w:noProof/>
          <w:sz w:val="26"/>
          <w:szCs w:val="26"/>
        </w:rPr>
      </w:pPr>
    </w:p>
    <w:p w14:paraId="351966E6" w14:textId="0916BA68" w:rsidR="005F6B61" w:rsidRPr="006A2AA4" w:rsidRDefault="00C76B66"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Unlike Riboud's visit, which </w:t>
      </w:r>
      <w:r w:rsidR="001142F7" w:rsidRPr="006A2AA4">
        <w:rPr>
          <w:rFonts w:ascii="Times New Roman" w:hAnsi="Times New Roman" w:cs="Times New Roman"/>
          <w:noProof/>
          <w:sz w:val="26"/>
          <w:szCs w:val="26"/>
        </w:rPr>
        <w:t xml:space="preserve">was of a private nature, Henri Cartier-Bresson was assigned by </w:t>
      </w:r>
      <w:r w:rsidR="0044412C" w:rsidRPr="006A2AA4">
        <w:rPr>
          <w:rFonts w:ascii="Times New Roman" w:hAnsi="Times New Roman" w:cs="Times New Roman"/>
          <w:noProof/>
          <w:sz w:val="26"/>
          <w:szCs w:val="26"/>
        </w:rPr>
        <w:t>the</w:t>
      </w:r>
      <w:r w:rsidR="001142F7" w:rsidRPr="006A2AA4">
        <w:rPr>
          <w:rFonts w:ascii="Times New Roman" w:hAnsi="Times New Roman" w:cs="Times New Roman"/>
          <w:noProof/>
          <w:sz w:val="26"/>
          <w:szCs w:val="26"/>
        </w:rPr>
        <w:t xml:space="preserve"> American </w:t>
      </w:r>
      <w:r w:rsidR="001142F7" w:rsidRPr="006A2AA4">
        <w:rPr>
          <w:rFonts w:ascii="Times New Roman" w:hAnsi="Times New Roman" w:cs="Times New Roman"/>
          <w:i/>
          <w:noProof/>
          <w:sz w:val="26"/>
          <w:szCs w:val="26"/>
        </w:rPr>
        <w:t>Holiday</w:t>
      </w:r>
      <w:r w:rsidR="0044412C" w:rsidRPr="006A2AA4">
        <w:rPr>
          <w:rFonts w:ascii="Times New Roman" w:hAnsi="Times New Roman" w:cs="Times New Roman"/>
          <w:i/>
          <w:noProof/>
          <w:sz w:val="26"/>
          <w:szCs w:val="26"/>
        </w:rPr>
        <w:t xml:space="preserve"> </w:t>
      </w:r>
      <w:r w:rsidR="009A327F" w:rsidRPr="006A2AA4">
        <w:rPr>
          <w:rFonts w:ascii="Times New Roman" w:hAnsi="Times New Roman" w:cs="Times New Roman"/>
          <w:noProof/>
          <w:sz w:val="26"/>
          <w:szCs w:val="26"/>
        </w:rPr>
        <w:t>m</w:t>
      </w:r>
      <w:r w:rsidR="0044412C" w:rsidRPr="006A2AA4">
        <w:rPr>
          <w:rFonts w:ascii="Times New Roman" w:hAnsi="Times New Roman" w:cs="Times New Roman"/>
          <w:noProof/>
          <w:sz w:val="26"/>
          <w:szCs w:val="26"/>
        </w:rPr>
        <w:t>agazine</w:t>
      </w:r>
      <w:r w:rsidR="001142F7" w:rsidRPr="006A2AA4">
        <w:rPr>
          <w:rFonts w:ascii="Times New Roman" w:hAnsi="Times New Roman" w:cs="Times New Roman"/>
          <w:noProof/>
          <w:sz w:val="26"/>
          <w:szCs w:val="26"/>
        </w:rPr>
        <w:t xml:space="preserve"> to</w:t>
      </w:r>
      <w:r w:rsidR="007308B2" w:rsidRPr="006A2AA4">
        <w:rPr>
          <w:rFonts w:ascii="Times New Roman" w:hAnsi="Times New Roman" w:cs="Times New Roman"/>
          <w:noProof/>
          <w:sz w:val="26"/>
          <w:szCs w:val="26"/>
        </w:rPr>
        <w:t xml:space="preserve"> make a photographic reportage o</w:t>
      </w:r>
      <w:r w:rsidR="001142F7" w:rsidRPr="006A2AA4">
        <w:rPr>
          <w:rFonts w:ascii="Times New Roman" w:hAnsi="Times New Roman" w:cs="Times New Roman"/>
          <w:noProof/>
          <w:sz w:val="26"/>
          <w:szCs w:val="26"/>
        </w:rPr>
        <w:t>n Yugoslavia.</w:t>
      </w:r>
      <w:r w:rsidR="00187091" w:rsidRPr="006A2AA4">
        <w:rPr>
          <w:rStyle w:val="EndnoteReference"/>
          <w:rFonts w:ascii="Times New Roman" w:hAnsi="Times New Roman" w:cs="Times New Roman"/>
          <w:noProof/>
          <w:sz w:val="26"/>
          <w:szCs w:val="26"/>
        </w:rPr>
        <w:endnoteReference w:id="19"/>
      </w:r>
      <w:r w:rsidR="00187091" w:rsidRPr="006A2AA4">
        <w:rPr>
          <w:rFonts w:ascii="Times New Roman" w:hAnsi="Times New Roman" w:cs="Times New Roman"/>
          <w:noProof/>
          <w:sz w:val="26"/>
          <w:szCs w:val="26"/>
        </w:rPr>
        <w:t xml:space="preserve"> </w:t>
      </w:r>
      <w:r w:rsidR="005F6B61" w:rsidRPr="006A2AA4">
        <w:rPr>
          <w:rFonts w:ascii="Times New Roman" w:hAnsi="Times New Roman" w:cs="Times New Roman"/>
          <w:noProof/>
          <w:sz w:val="26"/>
          <w:szCs w:val="26"/>
        </w:rPr>
        <w:t>We will make a short overview of his travelling route through</w:t>
      </w:r>
      <w:r w:rsidR="001817B8" w:rsidRPr="006A2AA4">
        <w:rPr>
          <w:rFonts w:ascii="Times New Roman" w:hAnsi="Times New Roman" w:cs="Times New Roman"/>
          <w:noProof/>
          <w:sz w:val="26"/>
          <w:szCs w:val="26"/>
        </w:rPr>
        <w:t xml:space="preserve"> Yugoslavia and refer to some of </w:t>
      </w:r>
      <w:r w:rsidR="003122F3" w:rsidRPr="006A2AA4">
        <w:rPr>
          <w:rFonts w:ascii="Times New Roman" w:hAnsi="Times New Roman" w:cs="Times New Roman"/>
          <w:noProof/>
          <w:sz w:val="26"/>
          <w:szCs w:val="26"/>
        </w:rPr>
        <w:t>his comments</w:t>
      </w:r>
      <w:r w:rsidR="00960CD2" w:rsidRPr="006A2AA4">
        <w:rPr>
          <w:rFonts w:ascii="Times New Roman" w:hAnsi="Times New Roman" w:cs="Times New Roman"/>
          <w:noProof/>
          <w:sz w:val="26"/>
          <w:szCs w:val="26"/>
        </w:rPr>
        <w:t>.</w:t>
      </w:r>
      <w:r w:rsidR="00DB634D" w:rsidRPr="006A2AA4">
        <w:rPr>
          <w:rFonts w:ascii="Times New Roman" w:hAnsi="Times New Roman" w:cs="Times New Roman"/>
          <w:noProof/>
          <w:sz w:val="26"/>
          <w:szCs w:val="26"/>
        </w:rPr>
        <w:t xml:space="preserve"> Bresson started his travel in Slovenia, where he took photographs of the Postojna Cave and farms in Lipica. He continued to Istria, visiting the usual sites such as the Euphrasian Basilica in Poreč</w:t>
      </w:r>
      <w:r w:rsidR="005E1AA3" w:rsidRPr="006A2AA4">
        <w:rPr>
          <w:rFonts w:ascii="Times New Roman" w:hAnsi="Times New Roman" w:cs="Times New Roman"/>
          <w:noProof/>
          <w:sz w:val="26"/>
          <w:szCs w:val="26"/>
        </w:rPr>
        <w:t xml:space="preserve"> and</w:t>
      </w:r>
      <w:r w:rsidR="00DB634D" w:rsidRPr="006A2AA4">
        <w:rPr>
          <w:rFonts w:ascii="Times New Roman" w:hAnsi="Times New Roman" w:cs="Times New Roman"/>
          <w:noProof/>
          <w:sz w:val="26"/>
          <w:szCs w:val="26"/>
        </w:rPr>
        <w:t xml:space="preserve"> the amphitheatre in Pula as well as various </w:t>
      </w:r>
      <w:r w:rsidR="00687CC2" w:rsidRPr="006A2AA4">
        <w:rPr>
          <w:rFonts w:ascii="Times New Roman" w:hAnsi="Times New Roman" w:cs="Times New Roman"/>
          <w:noProof/>
          <w:sz w:val="26"/>
          <w:szCs w:val="26"/>
        </w:rPr>
        <w:t xml:space="preserve">landscapes </w:t>
      </w:r>
      <w:r w:rsidR="00DB634D" w:rsidRPr="006A2AA4">
        <w:rPr>
          <w:rFonts w:ascii="Times New Roman" w:hAnsi="Times New Roman" w:cs="Times New Roman"/>
          <w:noProof/>
          <w:sz w:val="26"/>
          <w:szCs w:val="26"/>
        </w:rPr>
        <w:t xml:space="preserve">which he continued on </w:t>
      </w:r>
      <w:r w:rsidR="00DB634D" w:rsidRPr="006A2AA4">
        <w:rPr>
          <w:rFonts w:ascii="Times New Roman" w:hAnsi="Times New Roman" w:cs="Times New Roman"/>
          <w:noProof/>
          <w:sz w:val="26"/>
          <w:szCs w:val="26"/>
        </w:rPr>
        <w:lastRenderedPageBreak/>
        <w:t>ph</w:t>
      </w:r>
      <w:r w:rsidR="003C72B1" w:rsidRPr="006A2AA4">
        <w:rPr>
          <w:rFonts w:ascii="Times New Roman" w:hAnsi="Times New Roman" w:cs="Times New Roman"/>
          <w:noProof/>
          <w:sz w:val="26"/>
          <w:szCs w:val="26"/>
        </w:rPr>
        <w:t xml:space="preserve">otographing on his way to Senj and Zadar. </w:t>
      </w:r>
      <w:r w:rsidR="005E1AA3" w:rsidRPr="006A2AA4">
        <w:rPr>
          <w:rFonts w:ascii="Times New Roman" w:hAnsi="Times New Roman" w:cs="Times New Roman"/>
          <w:noProof/>
          <w:sz w:val="26"/>
          <w:szCs w:val="26"/>
        </w:rPr>
        <w:t>In Zadar</w:t>
      </w:r>
      <w:r w:rsidR="00887BDD" w:rsidRPr="006A2AA4">
        <w:rPr>
          <w:rFonts w:ascii="Times New Roman" w:hAnsi="Times New Roman" w:cs="Times New Roman"/>
          <w:noProof/>
          <w:sz w:val="26"/>
          <w:szCs w:val="26"/>
        </w:rPr>
        <w:t>,</w:t>
      </w:r>
      <w:r w:rsidR="005E1AA3" w:rsidRPr="006A2AA4">
        <w:rPr>
          <w:rFonts w:ascii="Times New Roman" w:hAnsi="Times New Roman" w:cs="Times New Roman"/>
          <w:noProof/>
          <w:sz w:val="26"/>
          <w:szCs w:val="26"/>
        </w:rPr>
        <w:t xml:space="preserve"> Bresson </w:t>
      </w:r>
      <w:r w:rsidR="00B13BAC" w:rsidRPr="006A2AA4">
        <w:rPr>
          <w:rFonts w:ascii="Times New Roman" w:hAnsi="Times New Roman" w:cs="Times New Roman"/>
          <w:noProof/>
          <w:sz w:val="26"/>
          <w:szCs w:val="26"/>
        </w:rPr>
        <w:t xml:space="preserve">was interested in </w:t>
      </w:r>
      <w:r w:rsidR="00FD0B18" w:rsidRPr="006A2AA4">
        <w:rPr>
          <w:rFonts w:ascii="Times New Roman" w:hAnsi="Times New Roman" w:cs="Times New Roman"/>
          <w:noProof/>
          <w:sz w:val="26"/>
          <w:szCs w:val="26"/>
        </w:rPr>
        <w:t>seeing</w:t>
      </w:r>
      <w:r w:rsidR="005E1AA3" w:rsidRPr="006A2AA4">
        <w:rPr>
          <w:rFonts w:ascii="Times New Roman" w:hAnsi="Times New Roman" w:cs="Times New Roman"/>
          <w:noProof/>
          <w:sz w:val="26"/>
          <w:szCs w:val="26"/>
        </w:rPr>
        <w:t xml:space="preserve"> the </w:t>
      </w:r>
      <w:r w:rsidR="000E7839" w:rsidRPr="006A2AA4">
        <w:rPr>
          <w:rFonts w:ascii="Times New Roman" w:hAnsi="Times New Roman" w:cs="Times New Roman"/>
          <w:noProof/>
          <w:sz w:val="26"/>
          <w:szCs w:val="26"/>
        </w:rPr>
        <w:t xml:space="preserve">garden of the Benedictine monastery and </w:t>
      </w:r>
      <w:r w:rsidR="00B13BAC" w:rsidRPr="006A2AA4">
        <w:rPr>
          <w:rFonts w:ascii="Times New Roman" w:hAnsi="Times New Roman" w:cs="Times New Roman"/>
          <w:noProof/>
          <w:sz w:val="26"/>
          <w:szCs w:val="26"/>
        </w:rPr>
        <w:t xml:space="preserve">the </w:t>
      </w:r>
      <w:r w:rsidR="00950819" w:rsidRPr="006A2AA4">
        <w:rPr>
          <w:rFonts w:ascii="Times New Roman" w:hAnsi="Times New Roman" w:cs="Times New Roman"/>
          <w:noProof/>
          <w:sz w:val="26"/>
          <w:szCs w:val="26"/>
        </w:rPr>
        <w:t>11</w:t>
      </w:r>
      <w:r w:rsidR="00950819" w:rsidRPr="006A2AA4">
        <w:rPr>
          <w:rFonts w:ascii="Times New Roman" w:hAnsi="Times New Roman" w:cs="Times New Roman"/>
          <w:noProof/>
          <w:sz w:val="26"/>
          <w:szCs w:val="26"/>
          <w:vertAlign w:val="superscript"/>
        </w:rPr>
        <w:t>th</w:t>
      </w:r>
      <w:r w:rsidR="00950819" w:rsidRPr="006A2AA4">
        <w:rPr>
          <w:rFonts w:ascii="Times New Roman" w:hAnsi="Times New Roman" w:cs="Times New Roman"/>
          <w:noProof/>
          <w:sz w:val="26"/>
          <w:szCs w:val="26"/>
        </w:rPr>
        <w:t xml:space="preserve"> century </w:t>
      </w:r>
      <w:r w:rsidR="000E7839" w:rsidRPr="006A2AA4">
        <w:rPr>
          <w:rFonts w:ascii="Times New Roman" w:hAnsi="Times New Roman" w:cs="Times New Roman"/>
          <w:noProof/>
          <w:sz w:val="26"/>
          <w:szCs w:val="26"/>
        </w:rPr>
        <w:t xml:space="preserve">relief </w:t>
      </w:r>
      <w:r w:rsidR="00950819" w:rsidRPr="006A2AA4">
        <w:rPr>
          <w:rFonts w:ascii="Times New Roman" w:hAnsi="Times New Roman" w:cs="Times New Roman"/>
          <w:i/>
          <w:noProof/>
          <w:sz w:val="26"/>
          <w:szCs w:val="26"/>
        </w:rPr>
        <w:t>Flight into Egypt</w:t>
      </w:r>
      <w:r w:rsidR="00950819" w:rsidRPr="006A2AA4">
        <w:rPr>
          <w:rFonts w:ascii="Times New Roman" w:hAnsi="Times New Roman" w:cs="Times New Roman"/>
          <w:noProof/>
          <w:sz w:val="26"/>
          <w:szCs w:val="26"/>
        </w:rPr>
        <w:t xml:space="preserve"> which is </w:t>
      </w:r>
      <w:r w:rsidR="00EA200F" w:rsidRPr="006A2AA4">
        <w:rPr>
          <w:rFonts w:ascii="Times New Roman" w:hAnsi="Times New Roman" w:cs="Times New Roman"/>
          <w:noProof/>
          <w:sz w:val="26"/>
          <w:szCs w:val="26"/>
        </w:rPr>
        <w:t xml:space="preserve">kept </w:t>
      </w:r>
      <w:r w:rsidR="00950819" w:rsidRPr="006A2AA4">
        <w:rPr>
          <w:rFonts w:ascii="Times New Roman" w:hAnsi="Times New Roman" w:cs="Times New Roman"/>
          <w:noProof/>
          <w:sz w:val="26"/>
          <w:szCs w:val="26"/>
        </w:rPr>
        <w:t xml:space="preserve">in the local Archaeological museum. </w:t>
      </w:r>
      <w:r w:rsidR="007439C2" w:rsidRPr="006A2AA4">
        <w:rPr>
          <w:rFonts w:ascii="Times New Roman" w:hAnsi="Times New Roman" w:cs="Times New Roman"/>
          <w:noProof/>
          <w:sz w:val="26"/>
          <w:szCs w:val="26"/>
        </w:rPr>
        <w:t>In Trogir</w:t>
      </w:r>
      <w:r w:rsidR="009E0BB5" w:rsidRPr="006A2AA4">
        <w:rPr>
          <w:rFonts w:ascii="Times New Roman" w:hAnsi="Times New Roman" w:cs="Times New Roman"/>
          <w:noProof/>
          <w:sz w:val="26"/>
          <w:szCs w:val="26"/>
        </w:rPr>
        <w:t>,</w:t>
      </w:r>
      <w:r w:rsidR="007439C2" w:rsidRPr="006A2AA4">
        <w:rPr>
          <w:rFonts w:ascii="Times New Roman" w:hAnsi="Times New Roman" w:cs="Times New Roman"/>
          <w:noProof/>
          <w:sz w:val="26"/>
          <w:szCs w:val="26"/>
        </w:rPr>
        <w:t xml:space="preserve"> he shot his famous photograph of a boy carrying large wooden doors. There he also took photographs of a mother with a child in front of a medieval house</w:t>
      </w:r>
      <w:r w:rsidR="004C7711" w:rsidRPr="006A2AA4">
        <w:rPr>
          <w:rFonts w:ascii="Times New Roman" w:hAnsi="Times New Roman" w:cs="Times New Roman"/>
          <w:noProof/>
          <w:sz w:val="26"/>
          <w:szCs w:val="26"/>
        </w:rPr>
        <w:t xml:space="preserve"> and of children</w:t>
      </w:r>
      <w:r w:rsidR="00FD0B18" w:rsidRPr="006A2AA4">
        <w:rPr>
          <w:rFonts w:ascii="Times New Roman" w:hAnsi="Times New Roman" w:cs="Times New Roman"/>
          <w:noProof/>
          <w:sz w:val="26"/>
          <w:szCs w:val="26"/>
        </w:rPr>
        <w:t xml:space="preserve"> playing</w:t>
      </w:r>
      <w:r w:rsidR="004C7711" w:rsidRPr="006A2AA4">
        <w:rPr>
          <w:rFonts w:ascii="Times New Roman" w:hAnsi="Times New Roman" w:cs="Times New Roman"/>
          <w:noProof/>
          <w:sz w:val="26"/>
          <w:szCs w:val="26"/>
        </w:rPr>
        <w:t xml:space="preserve"> </w:t>
      </w:r>
      <w:r w:rsidR="00DD5F11" w:rsidRPr="006A2AA4">
        <w:rPr>
          <w:rFonts w:ascii="Times New Roman" w:hAnsi="Times New Roman" w:cs="Times New Roman"/>
          <w:noProof/>
          <w:sz w:val="26"/>
          <w:szCs w:val="26"/>
        </w:rPr>
        <w:t xml:space="preserve">in front of the cathedral. </w:t>
      </w:r>
      <w:r w:rsidR="00436FE8" w:rsidRPr="006A2AA4">
        <w:rPr>
          <w:rFonts w:ascii="Times New Roman" w:hAnsi="Times New Roman" w:cs="Times New Roman"/>
          <w:noProof/>
          <w:sz w:val="26"/>
          <w:szCs w:val="26"/>
        </w:rPr>
        <w:t>In t</w:t>
      </w:r>
      <w:r w:rsidR="00855524" w:rsidRPr="006A2AA4">
        <w:rPr>
          <w:rFonts w:ascii="Times New Roman" w:hAnsi="Times New Roman" w:cs="Times New Roman"/>
          <w:noProof/>
          <w:sz w:val="26"/>
          <w:szCs w:val="26"/>
        </w:rPr>
        <w:t>he Central Dalmatia</w:t>
      </w:r>
      <w:r w:rsidR="0008793F" w:rsidRPr="006A2AA4">
        <w:rPr>
          <w:rFonts w:ascii="Times New Roman" w:hAnsi="Times New Roman" w:cs="Times New Roman"/>
          <w:noProof/>
          <w:sz w:val="26"/>
          <w:szCs w:val="26"/>
        </w:rPr>
        <w:t>,</w:t>
      </w:r>
      <w:r w:rsidR="00855524" w:rsidRPr="006A2AA4">
        <w:rPr>
          <w:rFonts w:ascii="Times New Roman" w:hAnsi="Times New Roman" w:cs="Times New Roman"/>
          <w:noProof/>
          <w:sz w:val="26"/>
          <w:szCs w:val="26"/>
        </w:rPr>
        <w:t xml:space="preserve"> Bresson photographed</w:t>
      </w:r>
      <w:r w:rsidR="00436FE8" w:rsidRPr="006A2AA4">
        <w:rPr>
          <w:rFonts w:ascii="Times New Roman" w:hAnsi="Times New Roman" w:cs="Times New Roman"/>
          <w:noProof/>
          <w:sz w:val="26"/>
          <w:szCs w:val="26"/>
        </w:rPr>
        <w:t xml:space="preserve"> the Diocletian’s Palace and the green market in Split, vineyards near the city of Omiš and various ornaments that </w:t>
      </w:r>
      <w:r w:rsidR="009F199F" w:rsidRPr="006A2AA4">
        <w:rPr>
          <w:rFonts w:ascii="Times New Roman" w:hAnsi="Times New Roman" w:cs="Times New Roman"/>
          <w:noProof/>
          <w:sz w:val="26"/>
          <w:szCs w:val="26"/>
        </w:rPr>
        <w:t xml:space="preserve">he </w:t>
      </w:r>
      <w:r w:rsidR="00436FE8" w:rsidRPr="006A2AA4">
        <w:rPr>
          <w:rFonts w:ascii="Times New Roman" w:hAnsi="Times New Roman" w:cs="Times New Roman"/>
          <w:noProof/>
          <w:sz w:val="26"/>
          <w:szCs w:val="26"/>
        </w:rPr>
        <w:t xml:space="preserve">came across on old stone houses. </w:t>
      </w:r>
    </w:p>
    <w:p w14:paraId="2A8D4E50" w14:textId="47F9E11A" w:rsidR="00516443" w:rsidRPr="006A2AA4" w:rsidRDefault="00516443"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From O</w:t>
      </w:r>
      <w:r w:rsidR="00321897" w:rsidRPr="006A2AA4">
        <w:rPr>
          <w:rFonts w:ascii="Times New Roman" w:hAnsi="Times New Roman" w:cs="Times New Roman"/>
          <w:noProof/>
          <w:sz w:val="26"/>
          <w:szCs w:val="26"/>
        </w:rPr>
        <w:t>miš, Bresson continued to Komin and</w:t>
      </w:r>
      <w:r w:rsidRPr="006A2AA4">
        <w:rPr>
          <w:rFonts w:ascii="Times New Roman" w:hAnsi="Times New Roman" w:cs="Times New Roman"/>
          <w:noProof/>
          <w:sz w:val="26"/>
          <w:szCs w:val="26"/>
        </w:rPr>
        <w:t xml:space="preserve"> further down</w:t>
      </w:r>
      <w:r w:rsidR="0094441C" w:rsidRPr="006A2AA4">
        <w:rPr>
          <w:rFonts w:ascii="Times New Roman" w:hAnsi="Times New Roman" w:cs="Times New Roman"/>
          <w:noProof/>
          <w:sz w:val="26"/>
          <w:szCs w:val="26"/>
        </w:rPr>
        <w:t xml:space="preserve"> to the Neretva</w:t>
      </w:r>
      <w:r w:rsidR="00E572CB" w:rsidRPr="006A2AA4">
        <w:rPr>
          <w:rFonts w:ascii="Times New Roman" w:hAnsi="Times New Roman" w:cs="Times New Roman"/>
          <w:noProof/>
          <w:sz w:val="26"/>
          <w:szCs w:val="26"/>
        </w:rPr>
        <w:t xml:space="preserve"> River</w:t>
      </w:r>
      <w:r w:rsidR="0094441C" w:rsidRPr="006A2AA4">
        <w:rPr>
          <w:rFonts w:ascii="Times New Roman" w:hAnsi="Times New Roman" w:cs="Times New Roman"/>
          <w:noProof/>
          <w:sz w:val="26"/>
          <w:szCs w:val="26"/>
        </w:rPr>
        <w:t>, following</w:t>
      </w:r>
      <w:r w:rsidR="00E572CB" w:rsidRPr="006A2AA4">
        <w:rPr>
          <w:rFonts w:ascii="Times New Roman" w:hAnsi="Times New Roman" w:cs="Times New Roman"/>
          <w:noProof/>
          <w:sz w:val="26"/>
          <w:szCs w:val="26"/>
        </w:rPr>
        <w:t xml:space="preserve"> </w:t>
      </w:r>
      <w:r w:rsidR="00AA51AB" w:rsidRPr="006A2AA4">
        <w:rPr>
          <w:rFonts w:ascii="Times New Roman" w:hAnsi="Times New Roman" w:cs="Times New Roman"/>
          <w:noProof/>
          <w:sz w:val="26"/>
          <w:szCs w:val="26"/>
        </w:rPr>
        <w:t xml:space="preserve">up </w:t>
      </w:r>
      <w:r w:rsidR="000611CC" w:rsidRPr="006A2AA4">
        <w:rPr>
          <w:rFonts w:ascii="Times New Roman" w:hAnsi="Times New Roman" w:cs="Times New Roman"/>
          <w:noProof/>
          <w:sz w:val="26"/>
          <w:szCs w:val="26"/>
        </w:rPr>
        <w:t xml:space="preserve">the river </w:t>
      </w:r>
      <w:r w:rsidR="00AA51AB" w:rsidRPr="006A2AA4">
        <w:rPr>
          <w:rFonts w:ascii="Times New Roman" w:hAnsi="Times New Roman" w:cs="Times New Roman"/>
          <w:noProof/>
          <w:sz w:val="26"/>
          <w:szCs w:val="26"/>
        </w:rPr>
        <w:t>course</w:t>
      </w:r>
      <w:r w:rsidR="0094441C" w:rsidRPr="006A2AA4">
        <w:rPr>
          <w:rFonts w:ascii="Times New Roman" w:hAnsi="Times New Roman" w:cs="Times New Roman"/>
          <w:noProof/>
          <w:sz w:val="26"/>
          <w:szCs w:val="26"/>
        </w:rPr>
        <w:t xml:space="preserve"> </w:t>
      </w:r>
      <w:r w:rsidRPr="006A2AA4">
        <w:rPr>
          <w:rFonts w:ascii="Times New Roman" w:hAnsi="Times New Roman" w:cs="Times New Roman"/>
          <w:noProof/>
          <w:sz w:val="26"/>
          <w:szCs w:val="26"/>
        </w:rPr>
        <w:t xml:space="preserve">until he reached Mostar. </w:t>
      </w:r>
      <w:r w:rsidR="006E156A" w:rsidRPr="006A2AA4">
        <w:rPr>
          <w:rFonts w:ascii="Times New Roman" w:hAnsi="Times New Roman" w:cs="Times New Roman"/>
          <w:noProof/>
          <w:sz w:val="26"/>
          <w:szCs w:val="26"/>
        </w:rPr>
        <w:t>In Mostar</w:t>
      </w:r>
      <w:r w:rsidR="0008793F" w:rsidRPr="006A2AA4">
        <w:rPr>
          <w:rFonts w:ascii="Times New Roman" w:hAnsi="Times New Roman" w:cs="Times New Roman"/>
          <w:noProof/>
          <w:sz w:val="26"/>
          <w:szCs w:val="26"/>
        </w:rPr>
        <w:t>,</w:t>
      </w:r>
      <w:r w:rsidR="00244CEB" w:rsidRPr="006A2AA4">
        <w:rPr>
          <w:rFonts w:ascii="Times New Roman" w:hAnsi="Times New Roman" w:cs="Times New Roman"/>
          <w:noProof/>
          <w:sz w:val="26"/>
          <w:szCs w:val="26"/>
        </w:rPr>
        <w:t xml:space="preserve"> Bresso</w:t>
      </w:r>
      <w:r w:rsidR="006E156A" w:rsidRPr="006A2AA4">
        <w:rPr>
          <w:rFonts w:ascii="Times New Roman" w:hAnsi="Times New Roman" w:cs="Times New Roman"/>
          <w:noProof/>
          <w:sz w:val="26"/>
          <w:szCs w:val="26"/>
        </w:rPr>
        <w:t>n noticed</w:t>
      </w:r>
      <w:r w:rsidR="00187091" w:rsidRPr="006A2AA4">
        <w:rPr>
          <w:rStyle w:val="EndnoteReference"/>
          <w:rFonts w:ascii="Times New Roman" w:hAnsi="Times New Roman" w:cs="Times New Roman"/>
          <w:noProof/>
          <w:sz w:val="26"/>
          <w:szCs w:val="26"/>
        </w:rPr>
        <w:endnoteReference w:id="20"/>
      </w:r>
      <w:r w:rsidR="006E156A" w:rsidRPr="006A2AA4">
        <w:rPr>
          <w:rFonts w:ascii="Times New Roman" w:hAnsi="Times New Roman" w:cs="Times New Roman"/>
          <w:noProof/>
          <w:sz w:val="26"/>
          <w:szCs w:val="26"/>
        </w:rPr>
        <w:t xml:space="preserve"> the Ottoman influence, </w:t>
      </w:r>
      <w:r w:rsidR="00244CEB" w:rsidRPr="006A2AA4">
        <w:rPr>
          <w:rFonts w:ascii="Times New Roman" w:hAnsi="Times New Roman" w:cs="Times New Roman"/>
          <w:noProof/>
          <w:sz w:val="26"/>
          <w:szCs w:val="26"/>
        </w:rPr>
        <w:t xml:space="preserve">visible in many streets and local cafés. </w:t>
      </w:r>
      <w:r w:rsidR="009F199F" w:rsidRPr="006A2AA4">
        <w:rPr>
          <w:rFonts w:ascii="Times New Roman" w:hAnsi="Times New Roman" w:cs="Times New Roman"/>
          <w:noProof/>
          <w:sz w:val="26"/>
          <w:szCs w:val="26"/>
        </w:rPr>
        <w:t>There he photographed a peasant standing in front of a</w:t>
      </w:r>
      <w:r w:rsidR="0096104C" w:rsidRPr="006A2AA4">
        <w:rPr>
          <w:rFonts w:ascii="Times New Roman" w:hAnsi="Times New Roman" w:cs="Times New Roman"/>
          <w:noProof/>
          <w:sz w:val="26"/>
          <w:szCs w:val="26"/>
        </w:rPr>
        <w:t xml:space="preserve"> poster announcing the Igor Oistrakh’s concert, women at the local market, </w:t>
      </w:r>
      <w:r w:rsidR="007048FC" w:rsidRPr="006A2AA4">
        <w:rPr>
          <w:rFonts w:ascii="Times New Roman" w:hAnsi="Times New Roman" w:cs="Times New Roman"/>
          <w:noProof/>
          <w:sz w:val="26"/>
          <w:szCs w:val="26"/>
        </w:rPr>
        <w:t>women with children,</w:t>
      </w:r>
      <w:r w:rsidR="00BB5F1E" w:rsidRPr="006A2AA4">
        <w:rPr>
          <w:rFonts w:ascii="Times New Roman" w:hAnsi="Times New Roman" w:cs="Times New Roman"/>
          <w:noProof/>
          <w:sz w:val="26"/>
          <w:szCs w:val="26"/>
        </w:rPr>
        <w:t xml:space="preserve"> women in the mosque’s courtyard. </w:t>
      </w:r>
      <w:r w:rsidR="00A30F5C" w:rsidRPr="006A2AA4">
        <w:rPr>
          <w:rFonts w:ascii="Times New Roman" w:hAnsi="Times New Roman" w:cs="Times New Roman"/>
          <w:noProof/>
          <w:sz w:val="26"/>
          <w:szCs w:val="26"/>
        </w:rPr>
        <w:t>In S</w:t>
      </w:r>
      <w:r w:rsidR="00965FA2" w:rsidRPr="006A2AA4">
        <w:rPr>
          <w:rFonts w:ascii="Times New Roman" w:hAnsi="Times New Roman" w:cs="Times New Roman"/>
          <w:noProof/>
          <w:sz w:val="26"/>
          <w:szCs w:val="26"/>
        </w:rPr>
        <w:t>arajevo</w:t>
      </w:r>
      <w:r w:rsidR="00EC4446" w:rsidRPr="006A2AA4">
        <w:rPr>
          <w:rFonts w:ascii="Times New Roman" w:hAnsi="Times New Roman" w:cs="Times New Roman"/>
          <w:noProof/>
          <w:sz w:val="26"/>
          <w:szCs w:val="26"/>
        </w:rPr>
        <w:t>,</w:t>
      </w:r>
      <w:r w:rsidR="00965FA2" w:rsidRPr="006A2AA4">
        <w:rPr>
          <w:rFonts w:ascii="Times New Roman" w:hAnsi="Times New Roman" w:cs="Times New Roman"/>
          <w:noProof/>
          <w:sz w:val="26"/>
          <w:szCs w:val="26"/>
        </w:rPr>
        <w:t xml:space="preserve"> his attention was drawn to </w:t>
      </w:r>
      <w:r w:rsidR="00A30F5C" w:rsidRPr="006A2AA4">
        <w:rPr>
          <w:rFonts w:ascii="Times New Roman" w:hAnsi="Times New Roman" w:cs="Times New Roman"/>
          <w:noProof/>
          <w:sz w:val="26"/>
          <w:szCs w:val="26"/>
        </w:rPr>
        <w:t xml:space="preserve">a little boy </w:t>
      </w:r>
      <w:r w:rsidR="00965FA2" w:rsidRPr="006A2AA4">
        <w:rPr>
          <w:rFonts w:ascii="Times New Roman" w:hAnsi="Times New Roman" w:cs="Times New Roman"/>
          <w:noProof/>
          <w:sz w:val="26"/>
          <w:szCs w:val="26"/>
        </w:rPr>
        <w:t xml:space="preserve">playing with a pistol. In one shot Bresson managed to catch peasants and tourists as well as the bridge next to which Franz Ferdinand was assassinated. </w:t>
      </w:r>
      <w:r w:rsidR="00696887" w:rsidRPr="006A2AA4">
        <w:rPr>
          <w:rFonts w:ascii="Times New Roman" w:hAnsi="Times New Roman" w:cs="Times New Roman"/>
          <w:noProof/>
          <w:sz w:val="26"/>
          <w:szCs w:val="26"/>
        </w:rPr>
        <w:t xml:space="preserve">He also photographed </w:t>
      </w:r>
      <w:r w:rsidR="00FB30BA" w:rsidRPr="006A2AA4">
        <w:rPr>
          <w:rFonts w:ascii="Times New Roman" w:hAnsi="Times New Roman" w:cs="Times New Roman"/>
          <w:noProof/>
          <w:sz w:val="26"/>
          <w:szCs w:val="26"/>
        </w:rPr>
        <w:t>a</w:t>
      </w:r>
      <w:r w:rsidR="00696887" w:rsidRPr="006A2AA4">
        <w:rPr>
          <w:rFonts w:ascii="Times New Roman" w:hAnsi="Times New Roman" w:cs="Times New Roman"/>
          <w:noProof/>
          <w:sz w:val="26"/>
          <w:szCs w:val="26"/>
        </w:rPr>
        <w:t xml:space="preserve"> dent on the pavement –</w:t>
      </w:r>
      <w:r w:rsidR="00E54088" w:rsidRPr="006A2AA4">
        <w:rPr>
          <w:rFonts w:ascii="Times New Roman" w:hAnsi="Times New Roman" w:cs="Times New Roman"/>
          <w:noProof/>
          <w:sz w:val="26"/>
          <w:szCs w:val="26"/>
        </w:rPr>
        <w:t xml:space="preserve"> </w:t>
      </w:r>
      <w:r w:rsidR="00A00F83" w:rsidRPr="006A2AA4">
        <w:rPr>
          <w:rFonts w:ascii="Times New Roman" w:hAnsi="Times New Roman" w:cs="Times New Roman"/>
          <w:noProof/>
          <w:sz w:val="26"/>
          <w:szCs w:val="26"/>
        </w:rPr>
        <w:t xml:space="preserve">Gavrilo Princip’s </w:t>
      </w:r>
      <w:r w:rsidR="00E54088" w:rsidRPr="006A2AA4">
        <w:rPr>
          <w:rFonts w:ascii="Times New Roman" w:hAnsi="Times New Roman" w:cs="Times New Roman"/>
          <w:noProof/>
          <w:sz w:val="26"/>
          <w:szCs w:val="26"/>
        </w:rPr>
        <w:t xml:space="preserve">footprint </w:t>
      </w:r>
      <w:r w:rsidR="00696887" w:rsidRPr="006A2AA4">
        <w:rPr>
          <w:rFonts w:ascii="Times New Roman" w:hAnsi="Times New Roman" w:cs="Times New Roman"/>
          <w:noProof/>
          <w:sz w:val="26"/>
          <w:szCs w:val="26"/>
        </w:rPr>
        <w:t xml:space="preserve">on </w:t>
      </w:r>
      <w:r w:rsidR="00E54088" w:rsidRPr="006A2AA4">
        <w:rPr>
          <w:rFonts w:ascii="Times New Roman" w:hAnsi="Times New Roman" w:cs="Times New Roman"/>
          <w:noProof/>
          <w:sz w:val="26"/>
          <w:szCs w:val="26"/>
        </w:rPr>
        <w:t>which tourists and children now stand</w:t>
      </w:r>
      <w:r w:rsidR="00696887" w:rsidRPr="006A2AA4">
        <w:rPr>
          <w:rFonts w:ascii="Times New Roman" w:hAnsi="Times New Roman" w:cs="Times New Roman"/>
          <w:noProof/>
          <w:sz w:val="26"/>
          <w:szCs w:val="26"/>
        </w:rPr>
        <w:t xml:space="preserve"> as they try to imitate his attack movements. </w:t>
      </w:r>
      <w:r w:rsidR="0030521A" w:rsidRPr="006A2AA4">
        <w:rPr>
          <w:rFonts w:ascii="Times New Roman" w:hAnsi="Times New Roman" w:cs="Times New Roman"/>
          <w:noProof/>
          <w:sz w:val="26"/>
          <w:szCs w:val="26"/>
        </w:rPr>
        <w:t xml:space="preserve">Bresson </w:t>
      </w:r>
      <w:r w:rsidR="00C70E12" w:rsidRPr="006A2AA4">
        <w:rPr>
          <w:rFonts w:ascii="Times New Roman" w:hAnsi="Times New Roman" w:cs="Times New Roman"/>
          <w:noProof/>
          <w:sz w:val="26"/>
          <w:szCs w:val="26"/>
        </w:rPr>
        <w:t>used</w:t>
      </w:r>
      <w:r w:rsidR="0030521A" w:rsidRPr="006A2AA4">
        <w:rPr>
          <w:rFonts w:ascii="Times New Roman" w:hAnsi="Times New Roman" w:cs="Times New Roman"/>
          <w:noProof/>
          <w:sz w:val="26"/>
          <w:szCs w:val="26"/>
        </w:rPr>
        <w:t xml:space="preserve"> one roll of film </w:t>
      </w:r>
      <w:r w:rsidR="00540A4F" w:rsidRPr="006A2AA4">
        <w:rPr>
          <w:rFonts w:ascii="Times New Roman" w:hAnsi="Times New Roman" w:cs="Times New Roman"/>
          <w:noProof/>
          <w:sz w:val="26"/>
          <w:szCs w:val="26"/>
        </w:rPr>
        <w:t>in</w:t>
      </w:r>
      <w:r w:rsidR="001032E0" w:rsidRPr="006A2AA4">
        <w:rPr>
          <w:rFonts w:ascii="Times New Roman" w:hAnsi="Times New Roman" w:cs="Times New Roman"/>
          <w:noProof/>
          <w:sz w:val="26"/>
          <w:szCs w:val="26"/>
        </w:rPr>
        <w:t xml:space="preserve"> photographing </w:t>
      </w:r>
      <w:r w:rsidR="0030521A" w:rsidRPr="006A2AA4">
        <w:rPr>
          <w:rFonts w:ascii="Times New Roman" w:hAnsi="Times New Roman" w:cs="Times New Roman"/>
          <w:noProof/>
          <w:sz w:val="26"/>
          <w:szCs w:val="26"/>
        </w:rPr>
        <w:t xml:space="preserve">the archive of Gavrilo Princip’s life, family and death. </w:t>
      </w:r>
      <w:r w:rsidR="004674F3" w:rsidRPr="006A2AA4">
        <w:rPr>
          <w:rFonts w:ascii="Times New Roman" w:hAnsi="Times New Roman" w:cs="Times New Roman"/>
          <w:noProof/>
          <w:sz w:val="26"/>
          <w:szCs w:val="26"/>
        </w:rPr>
        <w:t>During his stay in Dubrovni</w:t>
      </w:r>
      <w:r w:rsidR="008A2398" w:rsidRPr="006A2AA4">
        <w:rPr>
          <w:rFonts w:ascii="Times New Roman" w:hAnsi="Times New Roman" w:cs="Times New Roman"/>
          <w:noProof/>
          <w:sz w:val="26"/>
          <w:szCs w:val="26"/>
        </w:rPr>
        <w:t>k, Bresson</w:t>
      </w:r>
      <w:r w:rsidR="00A86790" w:rsidRPr="006A2AA4">
        <w:rPr>
          <w:rFonts w:ascii="Times New Roman" w:hAnsi="Times New Roman" w:cs="Times New Roman"/>
          <w:noProof/>
          <w:sz w:val="26"/>
          <w:szCs w:val="26"/>
        </w:rPr>
        <w:t xml:space="preserve"> took photographs depicting </w:t>
      </w:r>
      <w:r w:rsidR="008A2398" w:rsidRPr="006A2AA4">
        <w:rPr>
          <w:rFonts w:ascii="Times New Roman" w:hAnsi="Times New Roman" w:cs="Times New Roman"/>
          <w:noProof/>
          <w:sz w:val="26"/>
          <w:szCs w:val="26"/>
        </w:rPr>
        <w:t>local vineyards and the famous city tram, soldiers at the Onofrio</w:t>
      </w:r>
      <w:r w:rsidR="00B625C8" w:rsidRPr="006A2AA4">
        <w:rPr>
          <w:rFonts w:ascii="Times New Roman" w:hAnsi="Times New Roman" w:cs="Times New Roman"/>
          <w:noProof/>
          <w:sz w:val="26"/>
          <w:szCs w:val="26"/>
        </w:rPr>
        <w:t>’s</w:t>
      </w:r>
      <w:r w:rsidR="008A2398" w:rsidRPr="006A2AA4">
        <w:rPr>
          <w:rFonts w:ascii="Times New Roman" w:hAnsi="Times New Roman" w:cs="Times New Roman"/>
          <w:noProof/>
          <w:sz w:val="26"/>
          <w:szCs w:val="26"/>
        </w:rPr>
        <w:t xml:space="preserve"> Fountain, a priest talking to young girls, Germans shopping for souvenirs at the </w:t>
      </w:r>
      <w:r w:rsidR="00EA297C" w:rsidRPr="006A2AA4">
        <w:rPr>
          <w:rFonts w:ascii="Times New Roman" w:hAnsi="Times New Roman" w:cs="Times New Roman"/>
          <w:noProof/>
          <w:sz w:val="26"/>
          <w:szCs w:val="26"/>
        </w:rPr>
        <w:t xml:space="preserve">local </w:t>
      </w:r>
      <w:r w:rsidR="008A2398" w:rsidRPr="006A2AA4">
        <w:rPr>
          <w:rFonts w:ascii="Times New Roman" w:hAnsi="Times New Roman" w:cs="Times New Roman"/>
          <w:noProof/>
          <w:sz w:val="26"/>
          <w:szCs w:val="26"/>
        </w:rPr>
        <w:t>m</w:t>
      </w:r>
      <w:r w:rsidR="004E04F5" w:rsidRPr="006A2AA4">
        <w:rPr>
          <w:rFonts w:ascii="Times New Roman" w:hAnsi="Times New Roman" w:cs="Times New Roman"/>
          <w:noProof/>
          <w:sz w:val="26"/>
          <w:szCs w:val="26"/>
        </w:rPr>
        <w:t>arket, peasants, tourists and a</w:t>
      </w:r>
      <w:r w:rsidR="008A2398" w:rsidRPr="006A2AA4">
        <w:rPr>
          <w:rFonts w:ascii="Times New Roman" w:hAnsi="Times New Roman" w:cs="Times New Roman"/>
          <w:noProof/>
          <w:sz w:val="26"/>
          <w:szCs w:val="26"/>
        </w:rPr>
        <w:t xml:space="preserve"> young Yugoslavian girl </w:t>
      </w:r>
      <w:r w:rsidR="00795D10" w:rsidRPr="006A2AA4">
        <w:rPr>
          <w:rFonts w:ascii="Times New Roman" w:hAnsi="Times New Roman" w:cs="Times New Roman"/>
          <w:noProof/>
          <w:sz w:val="26"/>
          <w:szCs w:val="26"/>
        </w:rPr>
        <w:t>visiting</w:t>
      </w:r>
      <w:r w:rsidR="004E04F5" w:rsidRPr="006A2AA4">
        <w:rPr>
          <w:rFonts w:ascii="Times New Roman" w:hAnsi="Times New Roman" w:cs="Times New Roman"/>
          <w:noProof/>
          <w:sz w:val="26"/>
          <w:szCs w:val="26"/>
        </w:rPr>
        <w:t xml:space="preserve"> </w:t>
      </w:r>
      <w:r w:rsidR="008A2398" w:rsidRPr="006A2AA4">
        <w:rPr>
          <w:rFonts w:ascii="Times New Roman" w:hAnsi="Times New Roman" w:cs="Times New Roman"/>
          <w:noProof/>
          <w:sz w:val="26"/>
          <w:szCs w:val="26"/>
        </w:rPr>
        <w:t xml:space="preserve">the Modern Art Gallery. </w:t>
      </w:r>
      <w:r w:rsidR="006D0748" w:rsidRPr="006A2AA4">
        <w:rPr>
          <w:rFonts w:ascii="Times New Roman" w:hAnsi="Times New Roman" w:cs="Times New Roman"/>
          <w:noProof/>
          <w:sz w:val="26"/>
          <w:szCs w:val="26"/>
        </w:rPr>
        <w:t xml:space="preserve">After Dubrovnik, Bresson went to Sveti Stefan where he </w:t>
      </w:r>
      <w:r w:rsidR="00A06CCE" w:rsidRPr="006A2AA4">
        <w:rPr>
          <w:rFonts w:ascii="Times New Roman" w:hAnsi="Times New Roman" w:cs="Times New Roman"/>
          <w:noProof/>
          <w:sz w:val="26"/>
          <w:szCs w:val="26"/>
        </w:rPr>
        <w:t>noted</w:t>
      </w:r>
      <w:r w:rsidR="006D0748" w:rsidRPr="006A2AA4">
        <w:rPr>
          <w:rFonts w:ascii="Times New Roman" w:hAnsi="Times New Roman" w:cs="Times New Roman"/>
          <w:noProof/>
          <w:sz w:val="26"/>
          <w:szCs w:val="26"/>
        </w:rPr>
        <w:t xml:space="preserve"> his impressions of this small fishing village built in the 15</w:t>
      </w:r>
      <w:r w:rsidR="006D0748" w:rsidRPr="006A2AA4">
        <w:rPr>
          <w:rFonts w:ascii="Times New Roman" w:hAnsi="Times New Roman" w:cs="Times New Roman"/>
          <w:noProof/>
          <w:sz w:val="26"/>
          <w:szCs w:val="26"/>
          <w:vertAlign w:val="superscript"/>
        </w:rPr>
        <w:t>th</w:t>
      </w:r>
      <w:r w:rsidR="006D0748" w:rsidRPr="006A2AA4">
        <w:rPr>
          <w:rFonts w:ascii="Times New Roman" w:hAnsi="Times New Roman" w:cs="Times New Roman"/>
          <w:noProof/>
          <w:sz w:val="26"/>
          <w:szCs w:val="26"/>
        </w:rPr>
        <w:t xml:space="preserve"> century </w:t>
      </w:r>
      <w:r w:rsidR="00FE434E" w:rsidRPr="006A2AA4">
        <w:rPr>
          <w:rFonts w:ascii="Times New Roman" w:hAnsi="Times New Roman" w:cs="Times New Roman"/>
          <w:noProof/>
          <w:sz w:val="26"/>
          <w:szCs w:val="26"/>
        </w:rPr>
        <w:t xml:space="preserve">on a rock and connected to the land </w:t>
      </w:r>
      <w:r w:rsidR="00532A03" w:rsidRPr="006A2AA4">
        <w:rPr>
          <w:rFonts w:ascii="Times New Roman" w:hAnsi="Times New Roman" w:cs="Times New Roman"/>
          <w:noProof/>
          <w:sz w:val="26"/>
          <w:szCs w:val="26"/>
        </w:rPr>
        <w:t xml:space="preserve">by </w:t>
      </w:r>
      <w:r w:rsidR="00FE434E" w:rsidRPr="006A2AA4">
        <w:rPr>
          <w:rFonts w:ascii="Times New Roman" w:hAnsi="Times New Roman" w:cs="Times New Roman"/>
          <w:noProof/>
          <w:sz w:val="26"/>
          <w:szCs w:val="26"/>
        </w:rPr>
        <w:t xml:space="preserve">a bridge. </w:t>
      </w:r>
      <w:r w:rsidR="00504857" w:rsidRPr="006A2AA4">
        <w:rPr>
          <w:rFonts w:ascii="Times New Roman" w:hAnsi="Times New Roman" w:cs="Times New Roman"/>
          <w:noProof/>
          <w:sz w:val="26"/>
          <w:szCs w:val="26"/>
        </w:rPr>
        <w:t>His notes</w:t>
      </w:r>
      <w:r w:rsidR="00FE6BE1" w:rsidRPr="006A2AA4">
        <w:rPr>
          <w:rFonts w:ascii="Times New Roman" w:hAnsi="Times New Roman" w:cs="Times New Roman"/>
          <w:noProof/>
          <w:sz w:val="26"/>
          <w:szCs w:val="26"/>
        </w:rPr>
        <w:t xml:space="preserve"> </w:t>
      </w:r>
      <w:r w:rsidR="00780E4C" w:rsidRPr="006A2AA4">
        <w:rPr>
          <w:rFonts w:ascii="Times New Roman" w:hAnsi="Times New Roman" w:cs="Times New Roman"/>
          <w:noProof/>
          <w:sz w:val="26"/>
          <w:szCs w:val="26"/>
        </w:rPr>
        <w:t>mention</w:t>
      </w:r>
      <w:r w:rsidR="00B941C0" w:rsidRPr="006A2AA4">
        <w:rPr>
          <w:rFonts w:ascii="Times New Roman" w:hAnsi="Times New Roman" w:cs="Times New Roman"/>
          <w:noProof/>
          <w:sz w:val="26"/>
          <w:szCs w:val="26"/>
        </w:rPr>
        <w:t xml:space="preserve"> a</w:t>
      </w:r>
      <w:r w:rsidR="007048DB" w:rsidRPr="006A2AA4">
        <w:rPr>
          <w:rFonts w:ascii="Times New Roman" w:hAnsi="Times New Roman" w:cs="Times New Roman"/>
          <w:noProof/>
          <w:sz w:val="26"/>
          <w:szCs w:val="26"/>
        </w:rPr>
        <w:t xml:space="preserve"> notable number of tourists visiting this popular touristic place with ful</w:t>
      </w:r>
      <w:r w:rsidR="00AA2B31" w:rsidRPr="006A2AA4">
        <w:rPr>
          <w:rFonts w:ascii="Times New Roman" w:hAnsi="Times New Roman" w:cs="Times New Roman"/>
          <w:noProof/>
          <w:sz w:val="26"/>
          <w:szCs w:val="26"/>
        </w:rPr>
        <w:t>l</w:t>
      </w:r>
      <w:r w:rsidR="007048DB" w:rsidRPr="006A2AA4">
        <w:rPr>
          <w:rFonts w:ascii="Times New Roman" w:hAnsi="Times New Roman" w:cs="Times New Roman"/>
          <w:noProof/>
          <w:sz w:val="26"/>
          <w:szCs w:val="26"/>
        </w:rPr>
        <w:t>y restored old houses and first class hotels.</w:t>
      </w:r>
      <w:r w:rsidR="00504857" w:rsidRPr="006A2AA4">
        <w:rPr>
          <w:rFonts w:ascii="Times New Roman" w:hAnsi="Times New Roman" w:cs="Times New Roman"/>
          <w:noProof/>
          <w:sz w:val="26"/>
          <w:szCs w:val="26"/>
        </w:rPr>
        <w:t xml:space="preserve"> </w:t>
      </w:r>
    </w:p>
    <w:p w14:paraId="0A0214DA" w14:textId="420083B5" w:rsidR="004C7711" w:rsidRPr="006A2AA4" w:rsidRDefault="009F4057"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He</w:t>
      </w:r>
      <w:r w:rsidR="009A404D" w:rsidRPr="006A2AA4">
        <w:rPr>
          <w:rFonts w:ascii="Times New Roman" w:hAnsi="Times New Roman" w:cs="Times New Roman"/>
          <w:noProof/>
          <w:sz w:val="26"/>
          <w:szCs w:val="26"/>
        </w:rPr>
        <w:t xml:space="preserve"> continued his travel through Montenegro, </w:t>
      </w:r>
      <w:r w:rsidR="00755256" w:rsidRPr="006A2AA4">
        <w:rPr>
          <w:rFonts w:ascii="Times New Roman" w:hAnsi="Times New Roman" w:cs="Times New Roman"/>
          <w:noProof/>
          <w:sz w:val="26"/>
          <w:szCs w:val="26"/>
        </w:rPr>
        <w:t>where</w:t>
      </w:r>
      <w:r w:rsidR="009A404D" w:rsidRPr="006A2AA4">
        <w:rPr>
          <w:rFonts w:ascii="Times New Roman" w:hAnsi="Times New Roman" w:cs="Times New Roman"/>
          <w:noProof/>
          <w:sz w:val="26"/>
          <w:szCs w:val="26"/>
        </w:rPr>
        <w:t xml:space="preserve"> he shot ten rolls of film. </w:t>
      </w:r>
      <w:r w:rsidR="00872100" w:rsidRPr="006A2AA4">
        <w:rPr>
          <w:rFonts w:ascii="Times New Roman" w:hAnsi="Times New Roman" w:cs="Times New Roman"/>
          <w:noProof/>
          <w:sz w:val="26"/>
          <w:szCs w:val="26"/>
        </w:rPr>
        <w:t>His notes on the negatives mostly refer to old men, abandoned places a</w:t>
      </w:r>
      <w:r w:rsidR="00755256" w:rsidRPr="006A2AA4">
        <w:rPr>
          <w:rFonts w:ascii="Times New Roman" w:hAnsi="Times New Roman" w:cs="Times New Roman"/>
          <w:noProof/>
          <w:sz w:val="26"/>
          <w:szCs w:val="26"/>
        </w:rPr>
        <w:t xml:space="preserve">nd village women at the </w:t>
      </w:r>
      <w:r w:rsidR="00E769FD" w:rsidRPr="006A2AA4">
        <w:rPr>
          <w:rFonts w:ascii="Times New Roman" w:hAnsi="Times New Roman" w:cs="Times New Roman"/>
          <w:noProof/>
          <w:sz w:val="26"/>
          <w:szCs w:val="26"/>
        </w:rPr>
        <w:t xml:space="preserve">local markets. There are </w:t>
      </w:r>
      <w:r w:rsidR="00755256" w:rsidRPr="006A2AA4">
        <w:rPr>
          <w:rFonts w:ascii="Times New Roman" w:hAnsi="Times New Roman" w:cs="Times New Roman"/>
          <w:noProof/>
          <w:sz w:val="26"/>
          <w:szCs w:val="26"/>
        </w:rPr>
        <w:t xml:space="preserve">few shots of </w:t>
      </w:r>
      <w:r w:rsidR="00DC16FB" w:rsidRPr="006A2AA4">
        <w:rPr>
          <w:rFonts w:ascii="Times New Roman" w:hAnsi="Times New Roman" w:cs="Times New Roman"/>
          <w:noProof/>
          <w:sz w:val="26"/>
          <w:szCs w:val="26"/>
        </w:rPr>
        <w:t xml:space="preserve">saints’ relics </w:t>
      </w:r>
      <w:r w:rsidR="002A58A7" w:rsidRPr="006A2AA4">
        <w:rPr>
          <w:rFonts w:ascii="Times New Roman" w:hAnsi="Times New Roman" w:cs="Times New Roman"/>
          <w:noProof/>
          <w:sz w:val="26"/>
          <w:szCs w:val="26"/>
        </w:rPr>
        <w:t>and</w:t>
      </w:r>
      <w:r w:rsidR="00E769FD" w:rsidRPr="006A2AA4">
        <w:rPr>
          <w:rFonts w:ascii="Times New Roman" w:hAnsi="Times New Roman" w:cs="Times New Roman"/>
          <w:noProof/>
          <w:sz w:val="26"/>
          <w:szCs w:val="26"/>
        </w:rPr>
        <w:t xml:space="preserve"> hi</w:t>
      </w:r>
      <w:r w:rsidR="00F14F50" w:rsidRPr="006A2AA4">
        <w:rPr>
          <w:rFonts w:ascii="Times New Roman" w:hAnsi="Times New Roman" w:cs="Times New Roman"/>
          <w:noProof/>
          <w:sz w:val="26"/>
          <w:szCs w:val="26"/>
        </w:rPr>
        <w:t>storic architectural elements of</w:t>
      </w:r>
      <w:r w:rsidR="00E769FD" w:rsidRPr="006A2AA4">
        <w:rPr>
          <w:rFonts w:ascii="Times New Roman" w:hAnsi="Times New Roman" w:cs="Times New Roman"/>
          <w:noProof/>
          <w:sz w:val="26"/>
          <w:szCs w:val="26"/>
        </w:rPr>
        <w:t xml:space="preserve"> Kotor. </w:t>
      </w:r>
      <w:r w:rsidR="000C6BF4" w:rsidRPr="006A2AA4">
        <w:rPr>
          <w:rFonts w:ascii="Times New Roman" w:hAnsi="Times New Roman" w:cs="Times New Roman"/>
          <w:noProof/>
          <w:sz w:val="26"/>
          <w:szCs w:val="26"/>
        </w:rPr>
        <w:t xml:space="preserve">His experience was similar in Kosovo where he visited the monasteries of </w:t>
      </w:r>
      <w:r w:rsidR="000C6BF4" w:rsidRPr="006A2AA4">
        <w:rPr>
          <w:rFonts w:ascii="Times New Roman" w:hAnsi="Times New Roman" w:cs="Times New Roman"/>
          <w:noProof/>
          <w:sz w:val="26"/>
          <w:szCs w:val="26"/>
        </w:rPr>
        <w:lastRenderedPageBreak/>
        <w:t>P</w:t>
      </w:r>
      <w:r w:rsidR="00176E43" w:rsidRPr="006A2AA4">
        <w:rPr>
          <w:rFonts w:ascii="Times New Roman" w:hAnsi="Times New Roman" w:cs="Times New Roman"/>
          <w:noProof/>
          <w:sz w:val="26"/>
          <w:szCs w:val="26"/>
        </w:rPr>
        <w:t xml:space="preserve">eć, </w:t>
      </w:r>
      <w:r w:rsidR="000C6BF4" w:rsidRPr="006A2AA4">
        <w:rPr>
          <w:rFonts w:ascii="Times New Roman" w:hAnsi="Times New Roman" w:cs="Times New Roman"/>
          <w:noProof/>
          <w:sz w:val="26"/>
          <w:szCs w:val="26"/>
        </w:rPr>
        <w:t>Dečani</w:t>
      </w:r>
      <w:r w:rsidR="00816393" w:rsidRPr="006A2AA4">
        <w:rPr>
          <w:rFonts w:ascii="Times New Roman" w:hAnsi="Times New Roman" w:cs="Times New Roman"/>
          <w:noProof/>
          <w:sz w:val="26"/>
          <w:szCs w:val="26"/>
        </w:rPr>
        <w:t xml:space="preserve"> and Prizren. </w:t>
      </w:r>
      <w:r w:rsidR="00491266" w:rsidRPr="006A2AA4">
        <w:rPr>
          <w:rFonts w:ascii="Times New Roman" w:hAnsi="Times New Roman" w:cs="Times New Roman"/>
          <w:noProof/>
          <w:sz w:val="26"/>
          <w:szCs w:val="26"/>
        </w:rPr>
        <w:t>Throughout Kosovo</w:t>
      </w:r>
      <w:r w:rsidR="005C602E" w:rsidRPr="006A2AA4">
        <w:rPr>
          <w:rFonts w:ascii="Times New Roman" w:hAnsi="Times New Roman" w:cs="Times New Roman"/>
          <w:noProof/>
          <w:sz w:val="26"/>
          <w:szCs w:val="26"/>
        </w:rPr>
        <w:t>,</w:t>
      </w:r>
      <w:r w:rsidR="00491266" w:rsidRPr="006A2AA4">
        <w:rPr>
          <w:rFonts w:ascii="Times New Roman" w:hAnsi="Times New Roman" w:cs="Times New Roman"/>
          <w:noProof/>
          <w:sz w:val="26"/>
          <w:szCs w:val="26"/>
        </w:rPr>
        <w:t xml:space="preserve"> Bresson took photographs of people wearing traditional clothes, </w:t>
      </w:r>
      <w:r w:rsidR="00804BE9" w:rsidRPr="006A2AA4">
        <w:rPr>
          <w:rFonts w:ascii="Times New Roman" w:hAnsi="Times New Roman" w:cs="Times New Roman"/>
          <w:noProof/>
          <w:sz w:val="26"/>
          <w:szCs w:val="26"/>
        </w:rPr>
        <w:t>as well as</w:t>
      </w:r>
      <w:r w:rsidR="003F77C1" w:rsidRPr="006A2AA4">
        <w:rPr>
          <w:rFonts w:ascii="Times New Roman" w:hAnsi="Times New Roman" w:cs="Times New Roman"/>
          <w:noProof/>
          <w:sz w:val="26"/>
          <w:szCs w:val="26"/>
        </w:rPr>
        <w:t xml:space="preserve"> photographs</w:t>
      </w:r>
      <w:r w:rsidR="00804BE9" w:rsidRPr="006A2AA4">
        <w:rPr>
          <w:rFonts w:ascii="Times New Roman" w:hAnsi="Times New Roman" w:cs="Times New Roman"/>
          <w:noProof/>
          <w:sz w:val="26"/>
          <w:szCs w:val="26"/>
        </w:rPr>
        <w:t xml:space="preserve"> of</w:t>
      </w:r>
      <w:r w:rsidR="00491266" w:rsidRPr="006A2AA4">
        <w:rPr>
          <w:rFonts w:ascii="Times New Roman" w:hAnsi="Times New Roman" w:cs="Times New Roman"/>
          <w:noProof/>
          <w:sz w:val="26"/>
          <w:szCs w:val="26"/>
        </w:rPr>
        <w:t xml:space="preserve"> peasant women in traditional dresses watching the shop windows. </w:t>
      </w:r>
      <w:r w:rsidR="00745C87" w:rsidRPr="006A2AA4">
        <w:rPr>
          <w:rFonts w:ascii="Times New Roman" w:hAnsi="Times New Roman" w:cs="Times New Roman"/>
          <w:noProof/>
          <w:sz w:val="26"/>
          <w:szCs w:val="26"/>
        </w:rPr>
        <w:t>In Macedonia he</w:t>
      </w:r>
      <w:r w:rsidR="007D7724" w:rsidRPr="006A2AA4">
        <w:rPr>
          <w:rFonts w:ascii="Times New Roman" w:hAnsi="Times New Roman" w:cs="Times New Roman"/>
          <w:noProof/>
          <w:sz w:val="26"/>
          <w:szCs w:val="26"/>
        </w:rPr>
        <w:t xml:space="preserve"> was mostly</w:t>
      </w:r>
      <w:r w:rsidR="00745C87" w:rsidRPr="006A2AA4">
        <w:rPr>
          <w:rFonts w:ascii="Times New Roman" w:hAnsi="Times New Roman" w:cs="Times New Roman"/>
          <w:noProof/>
          <w:sz w:val="26"/>
          <w:szCs w:val="26"/>
        </w:rPr>
        <w:t xml:space="preserve"> interested in </w:t>
      </w:r>
      <w:r w:rsidR="00B27BFF" w:rsidRPr="006A2AA4">
        <w:rPr>
          <w:rFonts w:ascii="Times New Roman" w:hAnsi="Times New Roman" w:cs="Times New Roman"/>
          <w:noProof/>
          <w:sz w:val="26"/>
          <w:szCs w:val="26"/>
        </w:rPr>
        <w:t xml:space="preserve">the </w:t>
      </w:r>
      <w:r w:rsidR="00745C87" w:rsidRPr="006A2AA4">
        <w:rPr>
          <w:rFonts w:ascii="Times New Roman" w:hAnsi="Times New Roman" w:cs="Times New Roman"/>
          <w:noProof/>
          <w:sz w:val="26"/>
          <w:szCs w:val="26"/>
        </w:rPr>
        <w:t xml:space="preserve">details </w:t>
      </w:r>
      <w:r w:rsidR="00363DDF" w:rsidRPr="006A2AA4">
        <w:rPr>
          <w:rFonts w:ascii="Times New Roman" w:hAnsi="Times New Roman" w:cs="Times New Roman"/>
          <w:noProof/>
          <w:sz w:val="26"/>
          <w:szCs w:val="26"/>
        </w:rPr>
        <w:t xml:space="preserve">of the earthquake that </w:t>
      </w:r>
      <w:r w:rsidR="006775E3" w:rsidRPr="006A2AA4">
        <w:rPr>
          <w:rFonts w:ascii="Times New Roman" w:hAnsi="Times New Roman" w:cs="Times New Roman"/>
          <w:noProof/>
          <w:sz w:val="26"/>
          <w:szCs w:val="26"/>
        </w:rPr>
        <w:t>hit the country</w:t>
      </w:r>
      <w:r w:rsidR="00363DDF" w:rsidRPr="006A2AA4">
        <w:rPr>
          <w:rFonts w:ascii="Times New Roman" w:hAnsi="Times New Roman" w:cs="Times New Roman"/>
          <w:noProof/>
          <w:sz w:val="26"/>
          <w:szCs w:val="26"/>
        </w:rPr>
        <w:t xml:space="preserve"> in 1963 </w:t>
      </w:r>
      <w:r w:rsidR="0092285D" w:rsidRPr="006A2AA4">
        <w:rPr>
          <w:rFonts w:ascii="Times New Roman" w:hAnsi="Times New Roman" w:cs="Times New Roman"/>
          <w:noProof/>
          <w:sz w:val="26"/>
          <w:szCs w:val="26"/>
        </w:rPr>
        <w:t>-</w:t>
      </w:r>
      <w:r w:rsidR="00363DDF" w:rsidRPr="006A2AA4">
        <w:rPr>
          <w:rFonts w:ascii="Times New Roman" w:hAnsi="Times New Roman" w:cs="Times New Roman"/>
          <w:noProof/>
          <w:sz w:val="26"/>
          <w:szCs w:val="26"/>
        </w:rPr>
        <w:t xml:space="preserve"> </w:t>
      </w:r>
      <w:r w:rsidR="006775E3" w:rsidRPr="006A2AA4">
        <w:rPr>
          <w:rFonts w:ascii="Times New Roman" w:hAnsi="Times New Roman" w:cs="Times New Roman"/>
          <w:noProof/>
          <w:sz w:val="26"/>
          <w:szCs w:val="26"/>
        </w:rPr>
        <w:t xml:space="preserve">a clock at the railway station that stopped ticking </w:t>
      </w:r>
      <w:r w:rsidR="00294972" w:rsidRPr="006A2AA4">
        <w:rPr>
          <w:rFonts w:ascii="Times New Roman" w:hAnsi="Times New Roman" w:cs="Times New Roman"/>
          <w:noProof/>
          <w:sz w:val="26"/>
          <w:szCs w:val="26"/>
        </w:rPr>
        <w:t>in the moment</w:t>
      </w:r>
      <w:r w:rsidR="006775E3" w:rsidRPr="006A2AA4">
        <w:rPr>
          <w:rFonts w:ascii="Times New Roman" w:hAnsi="Times New Roman" w:cs="Times New Roman"/>
          <w:noProof/>
          <w:sz w:val="26"/>
          <w:szCs w:val="26"/>
        </w:rPr>
        <w:t xml:space="preserve"> the earthquake occurred, frescoes in </w:t>
      </w:r>
      <w:r w:rsidR="00EC4D67" w:rsidRPr="006A2AA4">
        <w:rPr>
          <w:rFonts w:ascii="Times New Roman" w:hAnsi="Times New Roman" w:cs="Times New Roman"/>
          <w:noProof/>
          <w:sz w:val="26"/>
          <w:szCs w:val="26"/>
        </w:rPr>
        <w:t xml:space="preserve">the </w:t>
      </w:r>
      <w:r w:rsidR="006775E3" w:rsidRPr="006A2AA4">
        <w:rPr>
          <w:rFonts w:ascii="Times New Roman" w:hAnsi="Times New Roman" w:cs="Times New Roman"/>
          <w:noProof/>
          <w:sz w:val="26"/>
          <w:szCs w:val="26"/>
        </w:rPr>
        <w:t xml:space="preserve">oratories, peasants, goatherds and </w:t>
      </w:r>
      <w:r w:rsidR="00000F79" w:rsidRPr="006A2AA4">
        <w:rPr>
          <w:rFonts w:ascii="Times New Roman" w:hAnsi="Times New Roman" w:cs="Times New Roman"/>
          <w:noProof/>
          <w:sz w:val="26"/>
          <w:szCs w:val="26"/>
        </w:rPr>
        <w:t xml:space="preserve">rural </w:t>
      </w:r>
      <w:r w:rsidR="006775E3" w:rsidRPr="006A2AA4">
        <w:rPr>
          <w:rFonts w:ascii="Times New Roman" w:hAnsi="Times New Roman" w:cs="Times New Roman"/>
          <w:noProof/>
          <w:sz w:val="26"/>
          <w:szCs w:val="26"/>
        </w:rPr>
        <w:t xml:space="preserve">fields. </w:t>
      </w:r>
      <w:r w:rsidR="00294972" w:rsidRPr="006A2AA4">
        <w:rPr>
          <w:rFonts w:ascii="Times New Roman" w:hAnsi="Times New Roman" w:cs="Times New Roman"/>
          <w:noProof/>
          <w:sz w:val="26"/>
          <w:szCs w:val="26"/>
        </w:rPr>
        <w:t xml:space="preserve">He rarely shot details depicting contemporary life in Macedonia, such as </w:t>
      </w:r>
      <w:r w:rsidR="00024FAA" w:rsidRPr="006A2AA4">
        <w:rPr>
          <w:rFonts w:ascii="Times New Roman" w:hAnsi="Times New Roman" w:cs="Times New Roman"/>
          <w:noProof/>
          <w:sz w:val="26"/>
          <w:szCs w:val="26"/>
        </w:rPr>
        <w:t xml:space="preserve">the new buildings in Skopje whose construction after the earthquake was financed by international community. </w:t>
      </w:r>
      <w:r w:rsidR="009470B5" w:rsidRPr="006A2AA4">
        <w:rPr>
          <w:rFonts w:ascii="Times New Roman" w:hAnsi="Times New Roman" w:cs="Times New Roman"/>
          <w:noProof/>
          <w:sz w:val="26"/>
          <w:szCs w:val="26"/>
        </w:rPr>
        <w:t>This almost predictable</w:t>
      </w:r>
      <w:r w:rsidR="008D7FA9" w:rsidRPr="006A2AA4">
        <w:rPr>
          <w:rFonts w:ascii="Times New Roman" w:hAnsi="Times New Roman" w:cs="Times New Roman"/>
          <w:noProof/>
          <w:sz w:val="26"/>
          <w:szCs w:val="26"/>
        </w:rPr>
        <w:t xml:space="preserve"> collision of two civilisations and time periods Bresson </w:t>
      </w:r>
      <w:r w:rsidR="009470B5" w:rsidRPr="006A2AA4">
        <w:rPr>
          <w:rFonts w:ascii="Times New Roman" w:hAnsi="Times New Roman" w:cs="Times New Roman"/>
          <w:noProof/>
          <w:sz w:val="26"/>
          <w:szCs w:val="26"/>
        </w:rPr>
        <w:t>was</w:t>
      </w:r>
      <w:r w:rsidR="008D7FA9" w:rsidRPr="006A2AA4">
        <w:rPr>
          <w:rFonts w:ascii="Times New Roman" w:hAnsi="Times New Roman" w:cs="Times New Roman"/>
          <w:noProof/>
          <w:sz w:val="26"/>
          <w:szCs w:val="26"/>
        </w:rPr>
        <w:t xml:space="preserve"> also </w:t>
      </w:r>
      <w:r w:rsidR="009470B5" w:rsidRPr="006A2AA4">
        <w:rPr>
          <w:rFonts w:ascii="Times New Roman" w:hAnsi="Times New Roman" w:cs="Times New Roman"/>
          <w:noProof/>
          <w:sz w:val="26"/>
          <w:szCs w:val="26"/>
        </w:rPr>
        <w:t xml:space="preserve">able </w:t>
      </w:r>
      <w:r w:rsidR="00992EAB" w:rsidRPr="006A2AA4">
        <w:rPr>
          <w:rFonts w:ascii="Times New Roman" w:hAnsi="Times New Roman" w:cs="Times New Roman"/>
          <w:noProof/>
          <w:sz w:val="26"/>
          <w:szCs w:val="26"/>
        </w:rPr>
        <w:t xml:space="preserve">to </w:t>
      </w:r>
      <w:r w:rsidR="008D7FA9" w:rsidRPr="006A2AA4">
        <w:rPr>
          <w:rFonts w:ascii="Times New Roman" w:hAnsi="Times New Roman" w:cs="Times New Roman"/>
          <w:noProof/>
          <w:sz w:val="26"/>
          <w:szCs w:val="26"/>
        </w:rPr>
        <w:t xml:space="preserve">find </w:t>
      </w:r>
      <w:r w:rsidR="009470B5" w:rsidRPr="006A2AA4">
        <w:rPr>
          <w:rFonts w:ascii="Times New Roman" w:hAnsi="Times New Roman" w:cs="Times New Roman"/>
          <w:noProof/>
          <w:sz w:val="26"/>
          <w:szCs w:val="26"/>
        </w:rPr>
        <w:t xml:space="preserve">along the Skopje-Belgrade highway, where he took </w:t>
      </w:r>
      <w:r w:rsidR="006E49C4" w:rsidRPr="006A2AA4">
        <w:rPr>
          <w:rFonts w:ascii="Times New Roman" w:hAnsi="Times New Roman" w:cs="Times New Roman"/>
          <w:noProof/>
          <w:sz w:val="26"/>
          <w:szCs w:val="26"/>
        </w:rPr>
        <w:t xml:space="preserve">a </w:t>
      </w:r>
      <w:r w:rsidR="009470B5" w:rsidRPr="006A2AA4">
        <w:rPr>
          <w:rFonts w:ascii="Times New Roman" w:hAnsi="Times New Roman" w:cs="Times New Roman"/>
          <w:noProof/>
          <w:sz w:val="26"/>
          <w:szCs w:val="26"/>
        </w:rPr>
        <w:t>photograph of</w:t>
      </w:r>
      <w:r w:rsidR="008C75D5" w:rsidRPr="006A2AA4">
        <w:rPr>
          <w:rFonts w:ascii="Times New Roman" w:hAnsi="Times New Roman" w:cs="Times New Roman"/>
          <w:noProof/>
          <w:sz w:val="26"/>
          <w:szCs w:val="26"/>
        </w:rPr>
        <w:t xml:space="preserve"> a</w:t>
      </w:r>
      <w:r w:rsidR="009470B5" w:rsidRPr="006A2AA4">
        <w:rPr>
          <w:rFonts w:ascii="Times New Roman" w:hAnsi="Times New Roman" w:cs="Times New Roman"/>
          <w:noProof/>
          <w:sz w:val="26"/>
          <w:szCs w:val="26"/>
        </w:rPr>
        <w:t xml:space="preserve"> car in the nearby field. </w:t>
      </w:r>
    </w:p>
    <w:p w14:paraId="09BE9258" w14:textId="276D5D2A" w:rsidR="004C7711" w:rsidRPr="006A2AA4" w:rsidRDefault="00646BB8"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He discovered a somewhat differen</w:t>
      </w:r>
      <w:r w:rsidR="009D3632" w:rsidRPr="006A2AA4">
        <w:rPr>
          <w:rFonts w:ascii="Times New Roman" w:hAnsi="Times New Roman" w:cs="Times New Roman"/>
          <w:noProof/>
          <w:sz w:val="26"/>
          <w:szCs w:val="26"/>
        </w:rPr>
        <w:t>t atmosphere upon his arrival in</w:t>
      </w:r>
      <w:r w:rsidRPr="006A2AA4">
        <w:rPr>
          <w:rFonts w:ascii="Times New Roman" w:hAnsi="Times New Roman" w:cs="Times New Roman"/>
          <w:noProof/>
          <w:sz w:val="26"/>
          <w:szCs w:val="26"/>
        </w:rPr>
        <w:t xml:space="preserve"> Belgrade. </w:t>
      </w:r>
      <w:r w:rsidR="005319EA" w:rsidRPr="006A2AA4">
        <w:rPr>
          <w:rFonts w:ascii="Times New Roman" w:hAnsi="Times New Roman" w:cs="Times New Roman"/>
          <w:noProof/>
          <w:sz w:val="26"/>
          <w:szCs w:val="26"/>
        </w:rPr>
        <w:t>In his impressions on the city</w:t>
      </w:r>
      <w:r w:rsidR="005F32B3" w:rsidRPr="006A2AA4">
        <w:rPr>
          <w:rFonts w:ascii="Times New Roman" w:hAnsi="Times New Roman" w:cs="Times New Roman"/>
          <w:noProof/>
          <w:sz w:val="26"/>
          <w:szCs w:val="26"/>
        </w:rPr>
        <w:t>,</w:t>
      </w:r>
      <w:r w:rsidR="005319EA" w:rsidRPr="006A2AA4">
        <w:rPr>
          <w:rFonts w:ascii="Times New Roman" w:hAnsi="Times New Roman" w:cs="Times New Roman"/>
          <w:noProof/>
          <w:sz w:val="26"/>
          <w:szCs w:val="26"/>
        </w:rPr>
        <w:t xml:space="preserve"> Bresson mentions places where writers, journalists and artists meet. His panoramic shots of Belgrade are </w:t>
      </w:r>
      <w:r w:rsidR="00296713" w:rsidRPr="006A2AA4">
        <w:rPr>
          <w:rFonts w:ascii="Times New Roman" w:hAnsi="Times New Roman" w:cs="Times New Roman"/>
          <w:noProof/>
          <w:sz w:val="26"/>
          <w:szCs w:val="26"/>
        </w:rPr>
        <w:t xml:space="preserve">accompanied </w:t>
      </w:r>
      <w:r w:rsidR="005319EA" w:rsidRPr="006A2AA4">
        <w:rPr>
          <w:rFonts w:ascii="Times New Roman" w:hAnsi="Times New Roman" w:cs="Times New Roman"/>
          <w:noProof/>
          <w:sz w:val="26"/>
          <w:szCs w:val="26"/>
        </w:rPr>
        <w:t xml:space="preserve">by comments on </w:t>
      </w:r>
      <w:r w:rsidR="00A249B4" w:rsidRPr="006A2AA4">
        <w:rPr>
          <w:rFonts w:ascii="Times New Roman" w:hAnsi="Times New Roman" w:cs="Times New Roman"/>
          <w:noProof/>
          <w:sz w:val="26"/>
          <w:szCs w:val="26"/>
        </w:rPr>
        <w:t xml:space="preserve">government </w:t>
      </w:r>
      <w:r w:rsidR="00A922A8" w:rsidRPr="006A2AA4">
        <w:rPr>
          <w:rFonts w:ascii="Times New Roman" w:hAnsi="Times New Roman" w:cs="Times New Roman"/>
          <w:noProof/>
          <w:sz w:val="26"/>
          <w:szCs w:val="26"/>
        </w:rPr>
        <w:t>bureaus and offices</w:t>
      </w:r>
      <w:r w:rsidR="00A249B4" w:rsidRPr="006A2AA4">
        <w:rPr>
          <w:rFonts w:ascii="Times New Roman" w:hAnsi="Times New Roman" w:cs="Times New Roman"/>
          <w:noProof/>
          <w:sz w:val="26"/>
          <w:szCs w:val="26"/>
        </w:rPr>
        <w:t xml:space="preserve"> being transferred to</w:t>
      </w:r>
      <w:r w:rsidR="00D26668" w:rsidRPr="006A2AA4">
        <w:rPr>
          <w:rFonts w:ascii="Times New Roman" w:hAnsi="Times New Roman" w:cs="Times New Roman"/>
          <w:noProof/>
          <w:sz w:val="26"/>
          <w:szCs w:val="26"/>
        </w:rPr>
        <w:t xml:space="preserve"> the new city areas</w:t>
      </w:r>
      <w:r w:rsidR="00741D4E" w:rsidRPr="006A2AA4">
        <w:rPr>
          <w:rFonts w:ascii="Times New Roman" w:hAnsi="Times New Roman" w:cs="Times New Roman"/>
          <w:noProof/>
          <w:sz w:val="26"/>
          <w:szCs w:val="26"/>
        </w:rPr>
        <w:t xml:space="preserve"> or to the outskirts of the Old town, </w:t>
      </w:r>
      <w:r w:rsidR="00064B77" w:rsidRPr="006A2AA4">
        <w:rPr>
          <w:rFonts w:ascii="Times New Roman" w:hAnsi="Times New Roman" w:cs="Times New Roman"/>
          <w:noProof/>
          <w:sz w:val="26"/>
          <w:szCs w:val="26"/>
        </w:rPr>
        <w:t>noting</w:t>
      </w:r>
      <w:r w:rsidR="00741D4E" w:rsidRPr="006A2AA4">
        <w:rPr>
          <w:rFonts w:ascii="Times New Roman" w:hAnsi="Times New Roman" w:cs="Times New Roman"/>
          <w:noProof/>
          <w:sz w:val="26"/>
          <w:szCs w:val="26"/>
        </w:rPr>
        <w:t xml:space="preserve"> that the same tendency is also present in other cities. </w:t>
      </w:r>
      <w:r w:rsidR="00420CE0" w:rsidRPr="006A2AA4">
        <w:rPr>
          <w:rFonts w:ascii="Times New Roman" w:hAnsi="Times New Roman" w:cs="Times New Roman"/>
          <w:noProof/>
          <w:sz w:val="26"/>
          <w:szCs w:val="26"/>
        </w:rPr>
        <w:t>Everywhere he went, Bresson took shots of children, old men and</w:t>
      </w:r>
      <w:r w:rsidR="0008297B" w:rsidRPr="006A2AA4">
        <w:rPr>
          <w:rFonts w:ascii="Times New Roman" w:hAnsi="Times New Roman" w:cs="Times New Roman"/>
          <w:noProof/>
          <w:sz w:val="26"/>
          <w:szCs w:val="26"/>
        </w:rPr>
        <w:t xml:space="preserve"> of</w:t>
      </w:r>
      <w:r w:rsidR="00420CE0" w:rsidRPr="006A2AA4">
        <w:rPr>
          <w:rFonts w:ascii="Times New Roman" w:hAnsi="Times New Roman" w:cs="Times New Roman"/>
          <w:noProof/>
          <w:sz w:val="26"/>
          <w:szCs w:val="26"/>
        </w:rPr>
        <w:t xml:space="preserve"> people who</w:t>
      </w:r>
      <w:r w:rsidR="003C60C9" w:rsidRPr="006A2AA4">
        <w:rPr>
          <w:rFonts w:ascii="Times New Roman" w:hAnsi="Times New Roman" w:cs="Times New Roman"/>
          <w:noProof/>
          <w:sz w:val="26"/>
          <w:szCs w:val="26"/>
        </w:rPr>
        <w:t xml:space="preserve"> try to</w:t>
      </w:r>
      <w:r w:rsidR="00420CE0" w:rsidRPr="006A2AA4">
        <w:rPr>
          <w:rFonts w:ascii="Times New Roman" w:hAnsi="Times New Roman" w:cs="Times New Roman"/>
          <w:noProof/>
          <w:sz w:val="26"/>
          <w:szCs w:val="26"/>
        </w:rPr>
        <w:t xml:space="preserve"> earn their</w:t>
      </w:r>
      <w:r w:rsidR="00457A8C" w:rsidRPr="006A2AA4">
        <w:rPr>
          <w:rFonts w:ascii="Times New Roman" w:hAnsi="Times New Roman" w:cs="Times New Roman"/>
          <w:noProof/>
          <w:sz w:val="26"/>
          <w:szCs w:val="26"/>
        </w:rPr>
        <w:t xml:space="preserve"> modest</w:t>
      </w:r>
      <w:r w:rsidR="00420CE0" w:rsidRPr="006A2AA4">
        <w:rPr>
          <w:rFonts w:ascii="Times New Roman" w:hAnsi="Times New Roman" w:cs="Times New Roman"/>
          <w:noProof/>
          <w:sz w:val="26"/>
          <w:szCs w:val="26"/>
        </w:rPr>
        <w:t xml:space="preserve"> living</w:t>
      </w:r>
      <w:r w:rsidR="003C60C9" w:rsidRPr="006A2AA4">
        <w:rPr>
          <w:rFonts w:ascii="Times New Roman" w:hAnsi="Times New Roman" w:cs="Times New Roman"/>
          <w:noProof/>
          <w:sz w:val="26"/>
          <w:szCs w:val="26"/>
        </w:rPr>
        <w:t xml:space="preserve"> in various ways such as weighing children on the street</w:t>
      </w:r>
      <w:r w:rsidR="00420CE0" w:rsidRPr="006A2AA4">
        <w:rPr>
          <w:rFonts w:ascii="Times New Roman" w:hAnsi="Times New Roman" w:cs="Times New Roman"/>
          <w:noProof/>
          <w:sz w:val="26"/>
          <w:szCs w:val="26"/>
        </w:rPr>
        <w:t xml:space="preserve">. </w:t>
      </w:r>
      <w:r w:rsidR="00DE0FF5" w:rsidRPr="006A2AA4">
        <w:rPr>
          <w:rFonts w:ascii="Times New Roman" w:hAnsi="Times New Roman" w:cs="Times New Roman"/>
          <w:noProof/>
          <w:sz w:val="26"/>
          <w:szCs w:val="26"/>
        </w:rPr>
        <w:t>He did</w:t>
      </w:r>
      <w:r w:rsidR="00581EAA" w:rsidRPr="006A2AA4">
        <w:rPr>
          <w:rFonts w:ascii="Times New Roman" w:hAnsi="Times New Roman" w:cs="Times New Roman"/>
          <w:noProof/>
          <w:sz w:val="26"/>
          <w:szCs w:val="26"/>
        </w:rPr>
        <w:t xml:space="preserve"> no</w:t>
      </w:r>
      <w:r w:rsidR="00DE0FF5" w:rsidRPr="006A2AA4">
        <w:rPr>
          <w:rFonts w:ascii="Times New Roman" w:hAnsi="Times New Roman" w:cs="Times New Roman"/>
          <w:noProof/>
          <w:sz w:val="26"/>
          <w:szCs w:val="26"/>
        </w:rPr>
        <w:t xml:space="preserve">t take any photographs of new office buildings, industry, faculties and new residential areas, however we cannot simply conclude that he was not interested in such </w:t>
      </w:r>
      <w:r w:rsidR="009D4522" w:rsidRPr="006A2AA4">
        <w:rPr>
          <w:rFonts w:ascii="Times New Roman" w:hAnsi="Times New Roman" w:cs="Times New Roman"/>
          <w:noProof/>
          <w:sz w:val="26"/>
          <w:szCs w:val="26"/>
        </w:rPr>
        <w:t>themes</w:t>
      </w:r>
      <w:r w:rsidR="00DE0FF5" w:rsidRPr="006A2AA4">
        <w:rPr>
          <w:rFonts w:ascii="Times New Roman" w:hAnsi="Times New Roman" w:cs="Times New Roman"/>
          <w:noProof/>
          <w:sz w:val="26"/>
          <w:szCs w:val="26"/>
        </w:rPr>
        <w:t xml:space="preserve">. </w:t>
      </w:r>
      <w:r w:rsidR="00417CCA" w:rsidRPr="006A2AA4">
        <w:rPr>
          <w:rFonts w:ascii="Times New Roman" w:hAnsi="Times New Roman" w:cs="Times New Roman"/>
          <w:noProof/>
          <w:sz w:val="26"/>
          <w:szCs w:val="26"/>
        </w:rPr>
        <w:t xml:space="preserve">If we were to conclude anything from his </w:t>
      </w:r>
      <w:r w:rsidR="00ED32B2" w:rsidRPr="006A2AA4">
        <w:rPr>
          <w:rFonts w:ascii="Times New Roman" w:hAnsi="Times New Roman" w:cs="Times New Roman"/>
          <w:noProof/>
          <w:sz w:val="26"/>
          <w:szCs w:val="26"/>
        </w:rPr>
        <w:t xml:space="preserve">photographs and journals, we could say that the </w:t>
      </w:r>
      <w:r w:rsidR="0048287B" w:rsidRPr="006A2AA4">
        <w:rPr>
          <w:rFonts w:ascii="Times New Roman" w:hAnsi="Times New Roman" w:cs="Times New Roman"/>
          <w:noProof/>
          <w:sz w:val="26"/>
          <w:szCs w:val="26"/>
        </w:rPr>
        <w:t>local</w:t>
      </w:r>
      <w:r w:rsidR="00187091" w:rsidRPr="006A2AA4">
        <w:rPr>
          <w:rFonts w:ascii="Times New Roman" w:hAnsi="Times New Roman" w:cs="Times New Roman"/>
          <w:noProof/>
          <w:sz w:val="26"/>
          <w:szCs w:val="26"/>
        </w:rPr>
        <w:t xml:space="preserve"> </w:t>
      </w:r>
      <w:r w:rsidR="00ED32B2" w:rsidRPr="006A2AA4">
        <w:rPr>
          <w:rFonts w:ascii="Times New Roman" w:hAnsi="Times New Roman" w:cs="Times New Roman"/>
          <w:noProof/>
          <w:sz w:val="26"/>
          <w:szCs w:val="26"/>
        </w:rPr>
        <w:t>contemporar</w:t>
      </w:r>
      <w:r w:rsidR="00AC560A" w:rsidRPr="006A2AA4">
        <w:rPr>
          <w:rFonts w:ascii="Times New Roman" w:hAnsi="Times New Roman" w:cs="Times New Roman"/>
          <w:noProof/>
          <w:sz w:val="26"/>
          <w:szCs w:val="26"/>
        </w:rPr>
        <w:t>y life evidently did not grasp</w:t>
      </w:r>
      <w:r w:rsidR="00ED32B2" w:rsidRPr="006A2AA4">
        <w:rPr>
          <w:rFonts w:ascii="Times New Roman" w:hAnsi="Times New Roman" w:cs="Times New Roman"/>
          <w:noProof/>
          <w:sz w:val="26"/>
          <w:szCs w:val="26"/>
        </w:rPr>
        <w:t xml:space="preserve"> his attention. </w:t>
      </w:r>
      <w:r w:rsidR="00AC5226" w:rsidRPr="006A2AA4">
        <w:rPr>
          <w:rFonts w:ascii="Times New Roman" w:hAnsi="Times New Roman" w:cs="Times New Roman"/>
          <w:noProof/>
          <w:sz w:val="26"/>
          <w:szCs w:val="26"/>
        </w:rPr>
        <w:t xml:space="preserve">Bresson </w:t>
      </w:r>
      <w:r w:rsidR="005E5DDF" w:rsidRPr="006A2AA4">
        <w:rPr>
          <w:rFonts w:ascii="Times New Roman" w:hAnsi="Times New Roman" w:cs="Times New Roman"/>
          <w:noProof/>
          <w:sz w:val="26"/>
          <w:szCs w:val="26"/>
        </w:rPr>
        <w:t>focuses on people,</w:t>
      </w:r>
      <w:r w:rsidR="00647439" w:rsidRPr="006A2AA4">
        <w:rPr>
          <w:rFonts w:ascii="Times New Roman" w:hAnsi="Times New Roman" w:cs="Times New Roman"/>
          <w:noProof/>
          <w:sz w:val="26"/>
          <w:szCs w:val="26"/>
        </w:rPr>
        <w:t xml:space="preserve"> </w:t>
      </w:r>
      <w:r w:rsidR="005E5DDF" w:rsidRPr="006A2AA4">
        <w:rPr>
          <w:rFonts w:ascii="Times New Roman" w:hAnsi="Times New Roman" w:cs="Times New Roman"/>
          <w:noProof/>
          <w:sz w:val="26"/>
          <w:szCs w:val="26"/>
        </w:rPr>
        <w:t>whom he approaches in a distinctive way, searching fo</w:t>
      </w:r>
      <w:r w:rsidR="00273E19" w:rsidRPr="006A2AA4">
        <w:rPr>
          <w:rFonts w:ascii="Times New Roman" w:hAnsi="Times New Roman" w:cs="Times New Roman"/>
          <w:noProof/>
          <w:sz w:val="26"/>
          <w:szCs w:val="26"/>
        </w:rPr>
        <w:t xml:space="preserve">r unexpected elements of humour. </w:t>
      </w:r>
      <w:r w:rsidR="00752532" w:rsidRPr="006A2AA4">
        <w:rPr>
          <w:rFonts w:ascii="Times New Roman" w:hAnsi="Times New Roman" w:cs="Times New Roman"/>
          <w:noProof/>
          <w:sz w:val="26"/>
          <w:szCs w:val="26"/>
        </w:rPr>
        <w:t xml:space="preserve">He is interested in </w:t>
      </w:r>
      <w:r w:rsidR="004F3A55" w:rsidRPr="006A2AA4">
        <w:rPr>
          <w:rFonts w:ascii="Times New Roman" w:hAnsi="Times New Roman" w:cs="Times New Roman"/>
          <w:noProof/>
          <w:sz w:val="26"/>
          <w:szCs w:val="26"/>
        </w:rPr>
        <w:t xml:space="preserve">the </w:t>
      </w:r>
      <w:r w:rsidR="00752532" w:rsidRPr="006A2AA4">
        <w:rPr>
          <w:rFonts w:ascii="Times New Roman" w:hAnsi="Times New Roman" w:cs="Times New Roman"/>
          <w:noProof/>
          <w:sz w:val="26"/>
          <w:szCs w:val="26"/>
        </w:rPr>
        <w:t xml:space="preserve">people’s position towards religion, </w:t>
      </w:r>
      <w:r w:rsidR="00FC2B32" w:rsidRPr="006A2AA4">
        <w:rPr>
          <w:rFonts w:ascii="Times New Roman" w:hAnsi="Times New Roman" w:cs="Times New Roman"/>
          <w:noProof/>
          <w:sz w:val="26"/>
          <w:szCs w:val="26"/>
        </w:rPr>
        <w:t xml:space="preserve">recording elements of God-fearing and local religious feasts. </w:t>
      </w:r>
      <w:r w:rsidR="00805478" w:rsidRPr="006A2AA4">
        <w:rPr>
          <w:rFonts w:ascii="Times New Roman" w:hAnsi="Times New Roman" w:cs="Times New Roman"/>
          <w:noProof/>
          <w:sz w:val="26"/>
          <w:szCs w:val="26"/>
        </w:rPr>
        <w:t>In Zagreb surrounding, prior to his departure, he shot a felled forest, an old man l</w:t>
      </w:r>
      <w:r w:rsidR="004570B9" w:rsidRPr="006A2AA4">
        <w:rPr>
          <w:rFonts w:ascii="Times New Roman" w:hAnsi="Times New Roman" w:cs="Times New Roman"/>
          <w:noProof/>
          <w:sz w:val="26"/>
          <w:szCs w:val="26"/>
        </w:rPr>
        <w:t>eaving a shop and a florist</w:t>
      </w:r>
      <w:r w:rsidR="00805478" w:rsidRPr="006A2AA4">
        <w:rPr>
          <w:rFonts w:ascii="Times New Roman" w:hAnsi="Times New Roman" w:cs="Times New Roman"/>
          <w:noProof/>
          <w:sz w:val="26"/>
          <w:szCs w:val="26"/>
        </w:rPr>
        <w:t>.</w:t>
      </w:r>
      <w:r w:rsidR="003E46E1" w:rsidRPr="006A2AA4">
        <w:rPr>
          <w:rFonts w:ascii="Times New Roman" w:hAnsi="Times New Roman" w:cs="Times New Roman"/>
          <w:noProof/>
          <w:sz w:val="26"/>
          <w:szCs w:val="26"/>
        </w:rPr>
        <w:t xml:space="preserve"> </w:t>
      </w:r>
      <w:r w:rsidR="000D1380" w:rsidRPr="006A2AA4">
        <w:rPr>
          <w:rFonts w:ascii="Times New Roman" w:hAnsi="Times New Roman" w:cs="Times New Roman"/>
          <w:noProof/>
          <w:sz w:val="26"/>
          <w:szCs w:val="26"/>
        </w:rPr>
        <w:t xml:space="preserve">On his way back to Slovenia, </w:t>
      </w:r>
      <w:r w:rsidR="00A12A06" w:rsidRPr="006A2AA4">
        <w:rPr>
          <w:rFonts w:ascii="Times New Roman" w:hAnsi="Times New Roman" w:cs="Times New Roman"/>
          <w:noProof/>
          <w:sz w:val="26"/>
          <w:szCs w:val="26"/>
        </w:rPr>
        <w:t xml:space="preserve">Bresson photographed </w:t>
      </w:r>
      <w:r w:rsidR="000D1380" w:rsidRPr="006A2AA4">
        <w:rPr>
          <w:rFonts w:ascii="Times New Roman" w:hAnsi="Times New Roman" w:cs="Times New Roman"/>
          <w:noProof/>
          <w:sz w:val="26"/>
          <w:szCs w:val="26"/>
        </w:rPr>
        <w:t xml:space="preserve">a wedding in the centre of Ljubljana, as well as </w:t>
      </w:r>
      <w:r w:rsidR="00A12A06" w:rsidRPr="006A2AA4">
        <w:rPr>
          <w:rFonts w:ascii="Times New Roman" w:hAnsi="Times New Roman" w:cs="Times New Roman"/>
          <w:noProof/>
          <w:sz w:val="26"/>
          <w:szCs w:val="26"/>
        </w:rPr>
        <w:t>German tourists and what was his notion of alpine tourism</w:t>
      </w:r>
      <w:r w:rsidR="001F2504" w:rsidRPr="006A2AA4">
        <w:rPr>
          <w:rFonts w:ascii="Times New Roman" w:hAnsi="Times New Roman" w:cs="Times New Roman"/>
          <w:noProof/>
          <w:sz w:val="26"/>
          <w:szCs w:val="26"/>
        </w:rPr>
        <w:t xml:space="preserve">. </w:t>
      </w:r>
      <w:r w:rsidR="00D2720C" w:rsidRPr="006A2AA4">
        <w:rPr>
          <w:rFonts w:ascii="Times New Roman" w:hAnsi="Times New Roman" w:cs="Times New Roman"/>
          <w:noProof/>
          <w:sz w:val="26"/>
          <w:szCs w:val="26"/>
        </w:rPr>
        <w:t xml:space="preserve">He </w:t>
      </w:r>
      <w:r w:rsidR="00D36F2A" w:rsidRPr="006A2AA4">
        <w:rPr>
          <w:rFonts w:ascii="Times New Roman" w:hAnsi="Times New Roman" w:cs="Times New Roman"/>
          <w:noProof/>
          <w:sz w:val="26"/>
          <w:szCs w:val="26"/>
        </w:rPr>
        <w:t>used</w:t>
      </w:r>
      <w:r w:rsidR="00D2720C" w:rsidRPr="006A2AA4">
        <w:rPr>
          <w:rFonts w:ascii="Times New Roman" w:hAnsi="Times New Roman" w:cs="Times New Roman"/>
          <w:noProof/>
          <w:sz w:val="26"/>
          <w:szCs w:val="26"/>
        </w:rPr>
        <w:t xml:space="preserve"> his last roll of film in a Slovenian pilgrimage site whose name he never wrote down. </w:t>
      </w:r>
      <w:r w:rsidR="00A12A06" w:rsidRPr="006A2AA4">
        <w:rPr>
          <w:rFonts w:ascii="Times New Roman" w:hAnsi="Times New Roman" w:cs="Times New Roman"/>
          <w:noProof/>
          <w:sz w:val="26"/>
          <w:szCs w:val="26"/>
        </w:rPr>
        <w:t xml:space="preserve"> </w:t>
      </w:r>
      <w:r w:rsidR="00336C88" w:rsidRPr="006A2AA4">
        <w:rPr>
          <w:rFonts w:ascii="Times New Roman" w:hAnsi="Times New Roman" w:cs="Times New Roman"/>
          <w:noProof/>
          <w:sz w:val="26"/>
          <w:szCs w:val="26"/>
        </w:rPr>
        <w:t xml:space="preserve">Asahi Camera Japan was </w:t>
      </w:r>
      <w:r w:rsidR="00263F8B" w:rsidRPr="006A2AA4">
        <w:rPr>
          <w:rFonts w:ascii="Times New Roman" w:hAnsi="Times New Roman" w:cs="Times New Roman"/>
          <w:noProof/>
          <w:sz w:val="26"/>
          <w:szCs w:val="26"/>
        </w:rPr>
        <w:t xml:space="preserve">later </w:t>
      </w:r>
      <w:r w:rsidR="00336C88" w:rsidRPr="006A2AA4">
        <w:rPr>
          <w:rFonts w:ascii="Times New Roman" w:hAnsi="Times New Roman" w:cs="Times New Roman"/>
          <w:noProof/>
          <w:sz w:val="26"/>
          <w:szCs w:val="26"/>
        </w:rPr>
        <w:t xml:space="preserve">allowed to publish a smaller selection of photographs from this series. </w:t>
      </w:r>
    </w:p>
    <w:p w14:paraId="38E8B625" w14:textId="299BE110" w:rsidR="00EB4ED9" w:rsidRPr="006A2AA4" w:rsidRDefault="00CD38F2"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lastRenderedPageBreak/>
        <w:t xml:space="preserve">Cartier-Bresson’s style is difficult to </w:t>
      </w:r>
      <w:r w:rsidR="00213666" w:rsidRPr="006A2AA4">
        <w:rPr>
          <w:rFonts w:ascii="Times New Roman" w:hAnsi="Times New Roman" w:cs="Times New Roman"/>
          <w:noProof/>
          <w:sz w:val="26"/>
          <w:szCs w:val="26"/>
        </w:rPr>
        <w:t>unambiguously</w:t>
      </w:r>
      <w:r w:rsidRPr="006A2AA4">
        <w:rPr>
          <w:rFonts w:ascii="Times New Roman" w:hAnsi="Times New Roman" w:cs="Times New Roman"/>
          <w:noProof/>
          <w:sz w:val="26"/>
          <w:szCs w:val="26"/>
        </w:rPr>
        <w:t xml:space="preserve"> define. </w:t>
      </w:r>
      <w:r w:rsidR="00263F8B" w:rsidRPr="006A2AA4">
        <w:rPr>
          <w:rFonts w:ascii="Times New Roman" w:hAnsi="Times New Roman" w:cs="Times New Roman"/>
          <w:noProof/>
          <w:sz w:val="26"/>
          <w:szCs w:val="26"/>
        </w:rPr>
        <w:t xml:space="preserve">He is one of the greatest names of </w:t>
      </w:r>
      <w:r w:rsidR="00656BA5" w:rsidRPr="006A2AA4">
        <w:rPr>
          <w:rFonts w:ascii="Times New Roman" w:hAnsi="Times New Roman" w:cs="Times New Roman"/>
          <w:noProof/>
          <w:sz w:val="26"/>
          <w:szCs w:val="26"/>
        </w:rPr>
        <w:t>reportage photograp</w:t>
      </w:r>
      <w:r w:rsidR="00F77511" w:rsidRPr="006A2AA4">
        <w:rPr>
          <w:rFonts w:ascii="Times New Roman" w:hAnsi="Times New Roman" w:cs="Times New Roman"/>
          <w:noProof/>
          <w:sz w:val="26"/>
          <w:szCs w:val="26"/>
        </w:rPr>
        <w:t>h</w:t>
      </w:r>
      <w:r w:rsidR="00656BA5" w:rsidRPr="006A2AA4">
        <w:rPr>
          <w:rFonts w:ascii="Times New Roman" w:hAnsi="Times New Roman" w:cs="Times New Roman"/>
          <w:noProof/>
          <w:sz w:val="26"/>
          <w:szCs w:val="26"/>
        </w:rPr>
        <w:t>y</w:t>
      </w:r>
      <w:r w:rsidR="00C15092" w:rsidRPr="006A2AA4">
        <w:rPr>
          <w:rFonts w:ascii="Times New Roman" w:hAnsi="Times New Roman" w:cs="Times New Roman"/>
          <w:noProof/>
          <w:sz w:val="26"/>
          <w:szCs w:val="26"/>
        </w:rPr>
        <w:t>, but not of</w:t>
      </w:r>
      <w:r w:rsidR="00263F8B" w:rsidRPr="006A2AA4">
        <w:rPr>
          <w:rFonts w:ascii="Times New Roman" w:hAnsi="Times New Roman" w:cs="Times New Roman"/>
          <w:noProof/>
          <w:sz w:val="26"/>
          <w:szCs w:val="26"/>
        </w:rPr>
        <w:t xml:space="preserve"> documentary photography. Bresson was a humanist whose messages were complex and it is not </w:t>
      </w:r>
      <w:r w:rsidR="005E41BE" w:rsidRPr="006A2AA4">
        <w:rPr>
          <w:rFonts w:ascii="Times New Roman" w:hAnsi="Times New Roman" w:cs="Times New Roman"/>
          <w:noProof/>
          <w:sz w:val="26"/>
          <w:szCs w:val="26"/>
        </w:rPr>
        <w:t>surprising that his photograph</w:t>
      </w:r>
      <w:r w:rsidR="00263F8B" w:rsidRPr="006A2AA4">
        <w:rPr>
          <w:rFonts w:ascii="Times New Roman" w:hAnsi="Times New Roman" w:cs="Times New Roman"/>
          <w:noProof/>
          <w:sz w:val="26"/>
          <w:szCs w:val="26"/>
        </w:rPr>
        <w:t xml:space="preserve">s were included in the exhibition </w:t>
      </w:r>
      <w:r w:rsidR="00263F8B" w:rsidRPr="006A2AA4">
        <w:rPr>
          <w:rFonts w:ascii="Times New Roman" w:hAnsi="Times New Roman" w:cs="Times New Roman"/>
          <w:i/>
          <w:noProof/>
          <w:sz w:val="26"/>
          <w:szCs w:val="26"/>
        </w:rPr>
        <w:t>The Family of Man</w:t>
      </w:r>
      <w:r w:rsidR="00263F8B" w:rsidRPr="006A2AA4">
        <w:rPr>
          <w:rFonts w:ascii="Times New Roman" w:hAnsi="Times New Roman" w:cs="Times New Roman"/>
          <w:noProof/>
          <w:sz w:val="26"/>
          <w:szCs w:val="26"/>
        </w:rPr>
        <w:t xml:space="preserve">. </w:t>
      </w:r>
      <w:r w:rsidR="005E41BE" w:rsidRPr="006A2AA4">
        <w:rPr>
          <w:rFonts w:ascii="Times New Roman" w:hAnsi="Times New Roman" w:cs="Times New Roman"/>
          <w:noProof/>
          <w:sz w:val="26"/>
          <w:szCs w:val="26"/>
        </w:rPr>
        <w:t>But while Steichen worked in the footsteps of Steiglitz, Cartier-Bresson’s expression was closer to Walker Evans and his lyrical documentarism. They were both influenced by the work of Atget.</w:t>
      </w:r>
      <w:r w:rsidR="00773E0C" w:rsidRPr="006A2AA4">
        <w:rPr>
          <w:rFonts w:ascii="Times New Roman" w:hAnsi="Times New Roman" w:cs="Times New Roman"/>
          <w:noProof/>
          <w:sz w:val="26"/>
          <w:szCs w:val="26"/>
        </w:rPr>
        <w:t xml:space="preserve"> </w:t>
      </w:r>
      <w:r w:rsidR="00EB4ED9" w:rsidRPr="006A2AA4">
        <w:rPr>
          <w:rFonts w:ascii="Times New Roman" w:hAnsi="Times New Roman" w:cs="Times New Roman"/>
          <w:noProof/>
          <w:sz w:val="26"/>
          <w:szCs w:val="26"/>
        </w:rPr>
        <w:t>Photography was important to them as a document that needs to provide an emotion which is not visible at first sight and which reveals itself only through a more careful observing.</w:t>
      </w:r>
    </w:p>
    <w:p w14:paraId="14DDDAD8" w14:textId="47106896" w:rsidR="005E41BE" w:rsidRPr="006A2AA4" w:rsidRDefault="00E950A0"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Even though</w:t>
      </w:r>
      <w:r w:rsidR="00C616F1" w:rsidRPr="006A2AA4">
        <w:rPr>
          <w:rFonts w:ascii="Times New Roman" w:hAnsi="Times New Roman" w:cs="Times New Roman"/>
          <w:noProof/>
          <w:sz w:val="26"/>
          <w:szCs w:val="26"/>
        </w:rPr>
        <w:t xml:space="preserve"> we have access to relatively few photographs taken in Yugoslavia and despite of a certain cliché expressed </w:t>
      </w:r>
      <w:r w:rsidR="00CE4D73" w:rsidRPr="006A2AA4">
        <w:rPr>
          <w:rFonts w:ascii="Times New Roman" w:hAnsi="Times New Roman" w:cs="Times New Roman"/>
          <w:noProof/>
          <w:sz w:val="26"/>
          <w:szCs w:val="26"/>
        </w:rPr>
        <w:t>in</w:t>
      </w:r>
      <w:r w:rsidRPr="006A2AA4">
        <w:rPr>
          <w:rFonts w:ascii="Times New Roman" w:hAnsi="Times New Roman" w:cs="Times New Roman"/>
          <w:noProof/>
          <w:sz w:val="26"/>
          <w:szCs w:val="26"/>
        </w:rPr>
        <w:t xml:space="preserve"> </w:t>
      </w:r>
      <w:r w:rsidR="009F30EF" w:rsidRPr="006A2AA4">
        <w:rPr>
          <w:rFonts w:ascii="Times New Roman" w:hAnsi="Times New Roman" w:cs="Times New Roman"/>
          <w:noProof/>
          <w:sz w:val="26"/>
          <w:szCs w:val="26"/>
        </w:rPr>
        <w:t>his comments</w:t>
      </w:r>
      <w:r w:rsidRPr="006A2AA4">
        <w:rPr>
          <w:rFonts w:ascii="Times New Roman" w:hAnsi="Times New Roman" w:cs="Times New Roman"/>
          <w:noProof/>
          <w:sz w:val="26"/>
          <w:szCs w:val="26"/>
        </w:rPr>
        <w:t>, Cartier-Bresson’s poetics of this seri</w:t>
      </w:r>
      <w:r w:rsidR="008836D7" w:rsidRPr="006A2AA4">
        <w:rPr>
          <w:rFonts w:ascii="Times New Roman" w:hAnsi="Times New Roman" w:cs="Times New Roman"/>
          <w:noProof/>
          <w:sz w:val="26"/>
          <w:szCs w:val="26"/>
        </w:rPr>
        <w:t>es is evidently resting on the decisive moment</w:t>
      </w:r>
      <w:r w:rsidRPr="006A2AA4">
        <w:rPr>
          <w:rFonts w:ascii="Times New Roman" w:hAnsi="Times New Roman" w:cs="Times New Roman"/>
          <w:noProof/>
          <w:sz w:val="26"/>
          <w:szCs w:val="26"/>
        </w:rPr>
        <w:t xml:space="preserve">. </w:t>
      </w:r>
      <w:r w:rsidR="001900E9" w:rsidRPr="006A2AA4">
        <w:rPr>
          <w:rFonts w:ascii="Times New Roman" w:hAnsi="Times New Roman" w:cs="Times New Roman"/>
          <w:noProof/>
          <w:sz w:val="26"/>
          <w:szCs w:val="26"/>
        </w:rPr>
        <w:t xml:space="preserve">And it is not just about the occurrence of such a moment, but also </w:t>
      </w:r>
      <w:r w:rsidR="00D51E42" w:rsidRPr="006A2AA4">
        <w:rPr>
          <w:rFonts w:ascii="Times New Roman" w:hAnsi="Times New Roman" w:cs="Times New Roman"/>
          <w:noProof/>
          <w:sz w:val="26"/>
          <w:szCs w:val="26"/>
        </w:rPr>
        <w:t xml:space="preserve">about </w:t>
      </w:r>
      <w:r w:rsidR="00CF285E" w:rsidRPr="006A2AA4">
        <w:rPr>
          <w:rFonts w:ascii="Times New Roman" w:hAnsi="Times New Roman" w:cs="Times New Roman"/>
          <w:noProof/>
          <w:sz w:val="26"/>
          <w:szCs w:val="26"/>
        </w:rPr>
        <w:t>what that moment</w:t>
      </w:r>
      <w:r w:rsidR="001900E9" w:rsidRPr="006A2AA4">
        <w:rPr>
          <w:rFonts w:ascii="Times New Roman" w:hAnsi="Times New Roman" w:cs="Times New Roman"/>
          <w:noProof/>
          <w:sz w:val="26"/>
          <w:szCs w:val="26"/>
        </w:rPr>
        <w:t xml:space="preserve"> means in the </w:t>
      </w:r>
      <w:r w:rsidR="009F30EF" w:rsidRPr="006A2AA4">
        <w:rPr>
          <w:rFonts w:ascii="Times New Roman" w:hAnsi="Times New Roman" w:cs="Times New Roman"/>
          <w:noProof/>
          <w:sz w:val="26"/>
          <w:szCs w:val="26"/>
        </w:rPr>
        <w:t>context of the entire history</w:t>
      </w:r>
      <w:r w:rsidR="001900E9" w:rsidRPr="006A2AA4">
        <w:rPr>
          <w:rFonts w:ascii="Times New Roman" w:hAnsi="Times New Roman" w:cs="Times New Roman"/>
          <w:noProof/>
          <w:sz w:val="26"/>
          <w:szCs w:val="26"/>
        </w:rPr>
        <w:t>.</w:t>
      </w:r>
      <w:r w:rsidR="000C788E" w:rsidRPr="006A2AA4">
        <w:rPr>
          <w:rFonts w:ascii="Times New Roman" w:hAnsi="Times New Roman" w:cs="Times New Roman"/>
          <w:noProof/>
          <w:sz w:val="26"/>
          <w:szCs w:val="26"/>
        </w:rPr>
        <w:t xml:space="preserve"> </w:t>
      </w:r>
      <w:r w:rsidR="00CF285E" w:rsidRPr="006A2AA4">
        <w:rPr>
          <w:rFonts w:ascii="Times New Roman" w:hAnsi="Times New Roman" w:cs="Times New Roman"/>
          <w:noProof/>
          <w:sz w:val="26"/>
          <w:szCs w:val="26"/>
        </w:rPr>
        <w:t xml:space="preserve">That history is composed of </w:t>
      </w:r>
      <w:r w:rsidR="00262A8B" w:rsidRPr="006A2AA4">
        <w:rPr>
          <w:rFonts w:ascii="Times New Roman" w:hAnsi="Times New Roman" w:cs="Times New Roman"/>
          <w:noProof/>
          <w:sz w:val="26"/>
          <w:szCs w:val="26"/>
        </w:rPr>
        <w:t xml:space="preserve">both </w:t>
      </w:r>
      <w:r w:rsidR="00CF285E" w:rsidRPr="006A2AA4">
        <w:rPr>
          <w:rFonts w:ascii="Times New Roman" w:hAnsi="Times New Roman" w:cs="Times New Roman"/>
          <w:noProof/>
          <w:sz w:val="26"/>
          <w:szCs w:val="26"/>
        </w:rPr>
        <w:t xml:space="preserve">banal, funny and sad fragments, all of which harmoniously resonate in Bresson’s photographs. </w:t>
      </w:r>
      <w:r w:rsidR="005461D7" w:rsidRPr="006A2AA4">
        <w:rPr>
          <w:rFonts w:ascii="Times New Roman" w:hAnsi="Times New Roman" w:cs="Times New Roman"/>
          <w:noProof/>
          <w:sz w:val="26"/>
          <w:szCs w:val="26"/>
        </w:rPr>
        <w:t xml:space="preserve">It is also important to stress his interest in dance, from </w:t>
      </w:r>
      <w:r w:rsidR="00BD1957" w:rsidRPr="006A2AA4">
        <w:rPr>
          <w:rFonts w:ascii="Times New Roman" w:hAnsi="Times New Roman" w:cs="Times New Roman"/>
          <w:noProof/>
          <w:sz w:val="26"/>
          <w:szCs w:val="26"/>
        </w:rPr>
        <w:t xml:space="preserve">which he developed a sense for reaction to composition and body movement in space. The rhythm of the </w:t>
      </w:r>
      <w:r w:rsidR="001E331D" w:rsidRPr="006A2AA4">
        <w:rPr>
          <w:rFonts w:ascii="Times New Roman" w:hAnsi="Times New Roman" w:cs="Times New Roman"/>
          <w:noProof/>
          <w:sz w:val="26"/>
          <w:szCs w:val="26"/>
        </w:rPr>
        <w:t xml:space="preserve">figures </w:t>
      </w:r>
      <w:r w:rsidR="00BD1957" w:rsidRPr="006A2AA4">
        <w:rPr>
          <w:rFonts w:ascii="Times New Roman" w:hAnsi="Times New Roman" w:cs="Times New Roman"/>
          <w:noProof/>
          <w:sz w:val="26"/>
          <w:szCs w:val="26"/>
        </w:rPr>
        <w:t xml:space="preserve">depicted in his photographs reveals the need of </w:t>
      </w:r>
      <w:r w:rsidR="006B276E" w:rsidRPr="006A2AA4">
        <w:rPr>
          <w:rFonts w:ascii="Times New Roman" w:hAnsi="Times New Roman" w:cs="Times New Roman"/>
          <w:noProof/>
          <w:sz w:val="26"/>
          <w:szCs w:val="26"/>
        </w:rPr>
        <w:t xml:space="preserve">a </w:t>
      </w:r>
      <w:r w:rsidR="00BD1957" w:rsidRPr="006A2AA4">
        <w:rPr>
          <w:rFonts w:ascii="Times New Roman" w:hAnsi="Times New Roman" w:cs="Times New Roman"/>
          <w:noProof/>
          <w:sz w:val="26"/>
          <w:szCs w:val="26"/>
        </w:rPr>
        <w:t>continuous flow of information.</w:t>
      </w:r>
      <w:r w:rsidR="0090112B" w:rsidRPr="006A2AA4">
        <w:rPr>
          <w:rFonts w:ascii="Times New Roman" w:hAnsi="Times New Roman" w:cs="Times New Roman"/>
          <w:noProof/>
          <w:sz w:val="26"/>
          <w:szCs w:val="26"/>
        </w:rPr>
        <w:t xml:space="preserve"> We also need to </w:t>
      </w:r>
      <w:r w:rsidR="00F52E55" w:rsidRPr="006A2AA4">
        <w:rPr>
          <w:rFonts w:ascii="Times New Roman" w:hAnsi="Times New Roman" w:cs="Times New Roman"/>
          <w:noProof/>
          <w:sz w:val="26"/>
          <w:szCs w:val="26"/>
        </w:rPr>
        <w:t>point out</w:t>
      </w:r>
      <w:r w:rsidR="0090112B" w:rsidRPr="006A2AA4">
        <w:rPr>
          <w:rFonts w:ascii="Times New Roman" w:hAnsi="Times New Roman" w:cs="Times New Roman"/>
          <w:noProof/>
          <w:sz w:val="26"/>
          <w:szCs w:val="26"/>
        </w:rPr>
        <w:t xml:space="preserve"> the link between the photographic approach based on the ‘decisive moment</w:t>
      </w:r>
      <w:r w:rsidR="0069455B" w:rsidRPr="006A2AA4">
        <w:rPr>
          <w:rFonts w:ascii="Times New Roman" w:hAnsi="Times New Roman" w:cs="Times New Roman"/>
          <w:noProof/>
          <w:sz w:val="26"/>
          <w:szCs w:val="26"/>
        </w:rPr>
        <w:t>’ and the traditional ethnographic immersion in a topic.</w:t>
      </w:r>
      <w:r w:rsidR="00485BA6" w:rsidRPr="006A2AA4">
        <w:rPr>
          <w:rStyle w:val="EndnoteReference"/>
          <w:rFonts w:ascii="Times New Roman" w:hAnsi="Times New Roman" w:cs="Times New Roman"/>
          <w:noProof/>
          <w:sz w:val="26"/>
          <w:szCs w:val="26"/>
        </w:rPr>
        <w:endnoteReference w:id="21"/>
      </w:r>
      <w:r w:rsidR="0069455B" w:rsidRPr="006A2AA4">
        <w:rPr>
          <w:rFonts w:ascii="Times New Roman" w:hAnsi="Times New Roman" w:cs="Times New Roman"/>
          <w:noProof/>
          <w:sz w:val="26"/>
          <w:szCs w:val="26"/>
        </w:rPr>
        <w:t xml:space="preserve"> </w:t>
      </w:r>
      <w:r w:rsidR="009D4522" w:rsidRPr="006A2AA4">
        <w:rPr>
          <w:rFonts w:ascii="Times New Roman" w:hAnsi="Times New Roman" w:cs="Times New Roman"/>
          <w:noProof/>
          <w:sz w:val="26"/>
          <w:szCs w:val="26"/>
        </w:rPr>
        <w:t>T</w:t>
      </w:r>
      <w:r w:rsidR="00831C02" w:rsidRPr="006A2AA4">
        <w:rPr>
          <w:rFonts w:ascii="Times New Roman" w:hAnsi="Times New Roman" w:cs="Times New Roman"/>
          <w:noProof/>
          <w:sz w:val="26"/>
          <w:szCs w:val="26"/>
        </w:rPr>
        <w:t>hat one moment h</w:t>
      </w:r>
      <w:r w:rsidR="004843B8" w:rsidRPr="006A2AA4">
        <w:rPr>
          <w:rFonts w:ascii="Times New Roman" w:hAnsi="Times New Roman" w:cs="Times New Roman"/>
          <w:noProof/>
          <w:sz w:val="26"/>
          <w:szCs w:val="26"/>
        </w:rPr>
        <w:t>as</w:t>
      </w:r>
      <w:r w:rsidR="00831C02" w:rsidRPr="006A2AA4">
        <w:rPr>
          <w:rFonts w:ascii="Times New Roman" w:hAnsi="Times New Roman" w:cs="Times New Roman"/>
          <w:noProof/>
          <w:sz w:val="26"/>
          <w:szCs w:val="26"/>
        </w:rPr>
        <w:t xml:space="preserve"> an identical meaning and allows</w:t>
      </w:r>
      <w:r w:rsidR="00992EAB" w:rsidRPr="006A2AA4">
        <w:rPr>
          <w:rFonts w:ascii="Times New Roman" w:hAnsi="Times New Roman" w:cs="Times New Roman"/>
          <w:noProof/>
          <w:sz w:val="26"/>
          <w:szCs w:val="26"/>
        </w:rPr>
        <w:t xml:space="preserve"> </w:t>
      </w:r>
      <w:r w:rsidR="00831C02" w:rsidRPr="006A2AA4">
        <w:rPr>
          <w:rFonts w:ascii="Times New Roman" w:hAnsi="Times New Roman" w:cs="Times New Roman"/>
          <w:noProof/>
          <w:sz w:val="26"/>
          <w:szCs w:val="26"/>
        </w:rPr>
        <w:t xml:space="preserve">the photographer to capture a visual form that </w:t>
      </w:r>
      <w:r w:rsidR="002E5675" w:rsidRPr="006A2AA4">
        <w:rPr>
          <w:rFonts w:ascii="Times New Roman" w:hAnsi="Times New Roman" w:cs="Times New Roman"/>
          <w:noProof/>
          <w:sz w:val="26"/>
          <w:szCs w:val="26"/>
        </w:rPr>
        <w:t>can satisfy</w:t>
      </w:r>
      <w:r w:rsidR="00831C02" w:rsidRPr="006A2AA4">
        <w:rPr>
          <w:rFonts w:ascii="Times New Roman" w:hAnsi="Times New Roman" w:cs="Times New Roman"/>
          <w:noProof/>
          <w:sz w:val="26"/>
          <w:szCs w:val="26"/>
        </w:rPr>
        <w:t xml:space="preserve"> all the ‘expressions’ that </w:t>
      </w:r>
      <w:r w:rsidR="00C262E2" w:rsidRPr="006A2AA4">
        <w:rPr>
          <w:rFonts w:ascii="Times New Roman" w:hAnsi="Times New Roman" w:cs="Times New Roman"/>
          <w:noProof/>
          <w:sz w:val="26"/>
          <w:szCs w:val="26"/>
        </w:rPr>
        <w:t xml:space="preserve">would </w:t>
      </w:r>
      <w:r w:rsidR="00831C02" w:rsidRPr="006A2AA4">
        <w:rPr>
          <w:rFonts w:ascii="Times New Roman" w:hAnsi="Times New Roman" w:cs="Times New Roman"/>
          <w:noProof/>
          <w:sz w:val="26"/>
          <w:szCs w:val="26"/>
        </w:rPr>
        <w:t>requ</w:t>
      </w:r>
      <w:r w:rsidR="00AB7EF0" w:rsidRPr="006A2AA4">
        <w:rPr>
          <w:rFonts w:ascii="Times New Roman" w:hAnsi="Times New Roman" w:cs="Times New Roman"/>
          <w:noProof/>
          <w:sz w:val="26"/>
          <w:szCs w:val="26"/>
        </w:rPr>
        <w:t>ire more time in some other type</w:t>
      </w:r>
      <w:r w:rsidR="00CD5F95" w:rsidRPr="006A2AA4">
        <w:rPr>
          <w:rFonts w:ascii="Times New Roman" w:hAnsi="Times New Roman" w:cs="Times New Roman"/>
          <w:noProof/>
          <w:sz w:val="26"/>
          <w:szCs w:val="26"/>
        </w:rPr>
        <w:t xml:space="preserve"> of research. Ultimately, Bresson’s style really </w:t>
      </w:r>
      <w:r w:rsidR="008F41B5" w:rsidRPr="006A2AA4">
        <w:rPr>
          <w:rFonts w:ascii="Times New Roman" w:hAnsi="Times New Roman" w:cs="Times New Roman"/>
          <w:noProof/>
          <w:sz w:val="26"/>
          <w:szCs w:val="26"/>
        </w:rPr>
        <w:t>proves</w:t>
      </w:r>
      <w:r w:rsidR="00CD5F95" w:rsidRPr="006A2AA4">
        <w:rPr>
          <w:rFonts w:ascii="Times New Roman" w:hAnsi="Times New Roman" w:cs="Times New Roman"/>
          <w:noProof/>
          <w:sz w:val="26"/>
          <w:szCs w:val="26"/>
        </w:rPr>
        <w:t xml:space="preserve"> to function within a </w:t>
      </w:r>
      <w:r w:rsidR="009B53D7" w:rsidRPr="006A2AA4">
        <w:rPr>
          <w:rFonts w:ascii="Times New Roman" w:hAnsi="Times New Roman" w:cs="Times New Roman"/>
          <w:noProof/>
          <w:sz w:val="26"/>
          <w:szCs w:val="26"/>
        </w:rPr>
        <w:t>cultural</w:t>
      </w:r>
      <w:r w:rsidR="00CD5F95" w:rsidRPr="006A2AA4">
        <w:rPr>
          <w:rFonts w:ascii="Times New Roman" w:hAnsi="Times New Roman" w:cs="Times New Roman"/>
          <w:noProof/>
          <w:sz w:val="26"/>
          <w:szCs w:val="26"/>
        </w:rPr>
        <w:t xml:space="preserve"> sphere</w:t>
      </w:r>
      <w:r w:rsidR="00C33427" w:rsidRPr="006A2AA4">
        <w:rPr>
          <w:rFonts w:ascii="Times New Roman" w:hAnsi="Times New Roman" w:cs="Times New Roman"/>
          <w:noProof/>
          <w:sz w:val="26"/>
          <w:szCs w:val="26"/>
        </w:rPr>
        <w:t xml:space="preserve"> that is concentric and multicultural, and not, to use the words of Irit Rogoff, centrist and hierarchical.</w:t>
      </w:r>
      <w:r w:rsidR="00CD5F95" w:rsidRPr="006A2AA4">
        <w:rPr>
          <w:rFonts w:ascii="Times New Roman" w:hAnsi="Times New Roman" w:cs="Times New Roman"/>
          <w:noProof/>
          <w:sz w:val="26"/>
          <w:szCs w:val="26"/>
        </w:rPr>
        <w:t xml:space="preserve"> </w:t>
      </w:r>
    </w:p>
    <w:p w14:paraId="7D88E8F6" w14:textId="01C07055" w:rsidR="00801081" w:rsidRPr="006A2AA4" w:rsidRDefault="00A2496D"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Let us mention some of the photographs from the series taken in 1965, which Cartier-Bresson personally selected for his photo-monographs.</w:t>
      </w:r>
      <w:r w:rsidR="008836D7" w:rsidRPr="006A2AA4">
        <w:rPr>
          <w:rStyle w:val="EndnoteReference"/>
          <w:rFonts w:ascii="Times New Roman" w:hAnsi="Times New Roman" w:cs="Times New Roman"/>
          <w:noProof/>
          <w:sz w:val="26"/>
          <w:szCs w:val="26"/>
        </w:rPr>
        <w:endnoteReference w:id="22"/>
      </w:r>
      <w:r w:rsidRPr="006A2AA4">
        <w:rPr>
          <w:rFonts w:ascii="Times New Roman" w:hAnsi="Times New Roman" w:cs="Times New Roman"/>
          <w:noProof/>
          <w:sz w:val="26"/>
          <w:szCs w:val="26"/>
        </w:rPr>
        <w:t xml:space="preserve"> </w:t>
      </w:r>
      <w:r w:rsidR="0090201A" w:rsidRPr="006A2AA4">
        <w:rPr>
          <w:rFonts w:ascii="Times New Roman" w:hAnsi="Times New Roman" w:cs="Times New Roman"/>
          <w:noProof/>
          <w:sz w:val="26"/>
          <w:szCs w:val="26"/>
        </w:rPr>
        <w:t>The</w:t>
      </w:r>
      <w:r w:rsidR="00962E31" w:rsidRPr="006A2AA4">
        <w:rPr>
          <w:rFonts w:ascii="Times New Roman" w:hAnsi="Times New Roman" w:cs="Times New Roman"/>
          <w:noProof/>
          <w:sz w:val="26"/>
          <w:szCs w:val="26"/>
        </w:rPr>
        <w:t xml:space="preserve"> scene in Prizren is particular because there are two versions of it. </w:t>
      </w:r>
      <w:r w:rsidR="0090201A" w:rsidRPr="006A2AA4">
        <w:rPr>
          <w:rFonts w:ascii="Times New Roman" w:hAnsi="Times New Roman" w:cs="Times New Roman"/>
          <w:noProof/>
          <w:sz w:val="26"/>
          <w:szCs w:val="26"/>
        </w:rPr>
        <w:t xml:space="preserve">The movement of the man in the centre of the </w:t>
      </w:r>
      <w:r w:rsidR="00AA185A" w:rsidRPr="006A2AA4">
        <w:rPr>
          <w:rFonts w:ascii="Times New Roman" w:hAnsi="Times New Roman" w:cs="Times New Roman"/>
          <w:noProof/>
          <w:sz w:val="26"/>
          <w:szCs w:val="26"/>
        </w:rPr>
        <w:t>photograph</w:t>
      </w:r>
      <w:r w:rsidR="0090201A" w:rsidRPr="006A2AA4">
        <w:rPr>
          <w:rFonts w:ascii="Times New Roman" w:hAnsi="Times New Roman" w:cs="Times New Roman"/>
          <w:noProof/>
          <w:sz w:val="26"/>
          <w:szCs w:val="26"/>
        </w:rPr>
        <w:t xml:space="preserve"> reveals the author’s ability to rhythmically define it. </w:t>
      </w:r>
      <w:r w:rsidR="004305BD" w:rsidRPr="006A2AA4">
        <w:rPr>
          <w:rFonts w:ascii="Times New Roman" w:hAnsi="Times New Roman" w:cs="Times New Roman"/>
          <w:noProof/>
          <w:sz w:val="26"/>
          <w:szCs w:val="26"/>
        </w:rPr>
        <w:t xml:space="preserve">Even the fixed elements </w:t>
      </w:r>
      <w:r w:rsidR="00FD45C7" w:rsidRPr="006A2AA4">
        <w:rPr>
          <w:rFonts w:ascii="Times New Roman" w:hAnsi="Times New Roman" w:cs="Times New Roman"/>
          <w:noProof/>
          <w:sz w:val="26"/>
          <w:szCs w:val="26"/>
        </w:rPr>
        <w:t>of roughly plastered houses</w:t>
      </w:r>
      <w:r w:rsidR="00C06D54" w:rsidRPr="006A2AA4">
        <w:rPr>
          <w:rFonts w:ascii="Times New Roman" w:hAnsi="Times New Roman" w:cs="Times New Roman"/>
          <w:noProof/>
          <w:sz w:val="26"/>
          <w:szCs w:val="26"/>
        </w:rPr>
        <w:t xml:space="preserve"> </w:t>
      </w:r>
      <w:r w:rsidR="004305BD" w:rsidRPr="006A2AA4">
        <w:rPr>
          <w:rFonts w:ascii="Times New Roman" w:hAnsi="Times New Roman" w:cs="Times New Roman"/>
          <w:noProof/>
          <w:sz w:val="26"/>
          <w:szCs w:val="26"/>
        </w:rPr>
        <w:t xml:space="preserve">contribute with their arrangement to the alternating rhythm, </w:t>
      </w:r>
      <w:r w:rsidR="007819A6" w:rsidRPr="006A2AA4">
        <w:rPr>
          <w:rFonts w:ascii="Times New Roman" w:hAnsi="Times New Roman" w:cs="Times New Roman"/>
          <w:noProof/>
          <w:sz w:val="26"/>
          <w:szCs w:val="26"/>
        </w:rPr>
        <w:t xml:space="preserve">which gets </w:t>
      </w:r>
      <w:r w:rsidR="004305BD" w:rsidRPr="006A2AA4">
        <w:rPr>
          <w:rFonts w:ascii="Times New Roman" w:hAnsi="Times New Roman" w:cs="Times New Roman"/>
          <w:noProof/>
          <w:sz w:val="26"/>
          <w:szCs w:val="26"/>
        </w:rPr>
        <w:t xml:space="preserve">interrupted by a strong detail </w:t>
      </w:r>
      <w:r w:rsidR="008B6D65" w:rsidRPr="006A2AA4">
        <w:rPr>
          <w:rFonts w:ascii="Times New Roman" w:hAnsi="Times New Roman" w:cs="Times New Roman"/>
          <w:noProof/>
          <w:sz w:val="26"/>
          <w:szCs w:val="26"/>
        </w:rPr>
        <w:t>-</w:t>
      </w:r>
      <w:r w:rsidR="004305BD" w:rsidRPr="006A2AA4">
        <w:rPr>
          <w:rFonts w:ascii="Times New Roman" w:hAnsi="Times New Roman" w:cs="Times New Roman"/>
          <w:noProof/>
          <w:sz w:val="26"/>
          <w:szCs w:val="26"/>
        </w:rPr>
        <w:t xml:space="preserve"> a perpendicular </w:t>
      </w:r>
      <w:r w:rsidR="004305BD" w:rsidRPr="006A2AA4">
        <w:rPr>
          <w:rFonts w:ascii="Times New Roman" w:hAnsi="Times New Roman" w:cs="Times New Roman"/>
          <w:noProof/>
          <w:sz w:val="26"/>
          <w:szCs w:val="26"/>
        </w:rPr>
        <w:lastRenderedPageBreak/>
        <w:t>lamppost.</w:t>
      </w:r>
      <w:r w:rsidR="007819A6" w:rsidRPr="006A2AA4">
        <w:rPr>
          <w:rFonts w:ascii="Times New Roman" w:hAnsi="Times New Roman" w:cs="Times New Roman"/>
          <w:noProof/>
          <w:sz w:val="26"/>
          <w:szCs w:val="26"/>
        </w:rPr>
        <w:t xml:space="preserve"> A brilliant photograph of a boy carrying a wooden board has only recently came to </w:t>
      </w:r>
      <w:r w:rsidR="006046DB" w:rsidRPr="006A2AA4">
        <w:rPr>
          <w:rFonts w:ascii="Times New Roman" w:hAnsi="Times New Roman" w:cs="Times New Roman"/>
          <w:noProof/>
          <w:sz w:val="26"/>
          <w:szCs w:val="26"/>
        </w:rPr>
        <w:t>the focus of interest</w:t>
      </w:r>
      <w:r w:rsidR="007819A6" w:rsidRPr="006A2AA4">
        <w:rPr>
          <w:rFonts w:ascii="Times New Roman" w:hAnsi="Times New Roman" w:cs="Times New Roman"/>
          <w:noProof/>
          <w:sz w:val="26"/>
          <w:szCs w:val="26"/>
        </w:rPr>
        <w:t>.</w:t>
      </w:r>
      <w:r w:rsidR="006046DB" w:rsidRPr="006A2AA4">
        <w:rPr>
          <w:rFonts w:ascii="Times New Roman" w:hAnsi="Times New Roman" w:cs="Times New Roman"/>
          <w:noProof/>
          <w:sz w:val="26"/>
          <w:szCs w:val="26"/>
        </w:rPr>
        <w:t xml:space="preserve"> The photograph was taken in Trogir, as Bresson </w:t>
      </w:r>
      <w:r w:rsidR="00920C91" w:rsidRPr="006A2AA4">
        <w:rPr>
          <w:rFonts w:ascii="Times New Roman" w:hAnsi="Times New Roman" w:cs="Times New Roman"/>
          <w:noProof/>
          <w:sz w:val="26"/>
          <w:szCs w:val="26"/>
        </w:rPr>
        <w:t xml:space="preserve">disclose </w:t>
      </w:r>
      <w:r w:rsidR="006046DB" w:rsidRPr="006A2AA4">
        <w:rPr>
          <w:rFonts w:ascii="Times New Roman" w:hAnsi="Times New Roman" w:cs="Times New Roman"/>
          <w:noProof/>
          <w:sz w:val="26"/>
          <w:szCs w:val="26"/>
        </w:rPr>
        <w:t xml:space="preserve">in his comments, in which the boy appears to be almost entirely integrated between the </w:t>
      </w:r>
      <w:r w:rsidR="00316DBB" w:rsidRPr="006A2AA4">
        <w:rPr>
          <w:rFonts w:ascii="Times New Roman" w:hAnsi="Times New Roman" w:cs="Times New Roman"/>
          <w:noProof/>
          <w:sz w:val="26"/>
          <w:szCs w:val="26"/>
        </w:rPr>
        <w:t>walls structure</w:t>
      </w:r>
      <w:r w:rsidR="006046DB" w:rsidRPr="006A2AA4">
        <w:rPr>
          <w:rFonts w:ascii="Times New Roman" w:hAnsi="Times New Roman" w:cs="Times New Roman"/>
          <w:noProof/>
          <w:sz w:val="26"/>
          <w:szCs w:val="26"/>
        </w:rPr>
        <w:t xml:space="preserve"> and the paving stones. </w:t>
      </w:r>
      <w:r w:rsidR="006D6EE7" w:rsidRPr="006A2AA4">
        <w:rPr>
          <w:rFonts w:ascii="Times New Roman" w:hAnsi="Times New Roman" w:cs="Times New Roman"/>
          <w:noProof/>
          <w:sz w:val="26"/>
          <w:szCs w:val="26"/>
        </w:rPr>
        <w:t xml:space="preserve">Bresson’s humorous note can be seen in the conversation of two men in an Ottoman style café in Mostar – </w:t>
      </w:r>
      <w:r w:rsidR="00801081" w:rsidRPr="006A2AA4">
        <w:rPr>
          <w:rFonts w:ascii="Times New Roman" w:hAnsi="Times New Roman" w:cs="Times New Roman"/>
          <w:noProof/>
          <w:sz w:val="26"/>
          <w:szCs w:val="26"/>
        </w:rPr>
        <w:t xml:space="preserve">we </w:t>
      </w:r>
      <w:r w:rsidR="00427252" w:rsidRPr="006A2AA4">
        <w:rPr>
          <w:rFonts w:ascii="Times New Roman" w:hAnsi="Times New Roman" w:cs="Times New Roman"/>
          <w:noProof/>
          <w:sz w:val="26"/>
          <w:szCs w:val="26"/>
        </w:rPr>
        <w:t>discover</w:t>
      </w:r>
      <w:r w:rsidR="00801081" w:rsidRPr="006A2AA4">
        <w:rPr>
          <w:rFonts w:ascii="Times New Roman" w:hAnsi="Times New Roman" w:cs="Times New Roman"/>
          <w:noProof/>
          <w:sz w:val="26"/>
          <w:szCs w:val="26"/>
        </w:rPr>
        <w:t xml:space="preserve"> it in </w:t>
      </w:r>
      <w:r w:rsidR="006D6EE7" w:rsidRPr="006A2AA4">
        <w:rPr>
          <w:rFonts w:ascii="Times New Roman" w:hAnsi="Times New Roman" w:cs="Times New Roman"/>
          <w:noProof/>
          <w:sz w:val="26"/>
          <w:szCs w:val="26"/>
        </w:rPr>
        <w:t xml:space="preserve">the two pairs of eyeglasses, </w:t>
      </w:r>
      <w:r w:rsidR="0004734E" w:rsidRPr="006A2AA4">
        <w:rPr>
          <w:rFonts w:ascii="Times New Roman" w:hAnsi="Times New Roman" w:cs="Times New Roman"/>
          <w:noProof/>
          <w:sz w:val="26"/>
          <w:szCs w:val="26"/>
        </w:rPr>
        <w:t>hands</w:t>
      </w:r>
      <w:r w:rsidR="006D6EE7" w:rsidRPr="006A2AA4">
        <w:rPr>
          <w:rFonts w:ascii="Times New Roman" w:hAnsi="Times New Roman" w:cs="Times New Roman"/>
          <w:noProof/>
          <w:sz w:val="26"/>
          <w:szCs w:val="26"/>
        </w:rPr>
        <w:t xml:space="preserve"> and the parted lips which are typical for a certain way of singing in some areas of former Yugoslavia. </w:t>
      </w:r>
      <w:r w:rsidR="00194BB9" w:rsidRPr="006A2AA4">
        <w:rPr>
          <w:rFonts w:ascii="Times New Roman" w:hAnsi="Times New Roman" w:cs="Times New Roman"/>
          <w:noProof/>
          <w:sz w:val="26"/>
          <w:szCs w:val="26"/>
        </w:rPr>
        <w:t>In Zagreb</w:t>
      </w:r>
      <w:r w:rsidR="002E6450" w:rsidRPr="006A2AA4">
        <w:rPr>
          <w:rFonts w:ascii="Times New Roman" w:hAnsi="Times New Roman" w:cs="Times New Roman"/>
          <w:noProof/>
          <w:sz w:val="26"/>
          <w:szCs w:val="26"/>
        </w:rPr>
        <w:t>,</w:t>
      </w:r>
      <w:r w:rsidR="00194BB9" w:rsidRPr="006A2AA4">
        <w:rPr>
          <w:rFonts w:ascii="Times New Roman" w:hAnsi="Times New Roman" w:cs="Times New Roman"/>
          <w:noProof/>
          <w:sz w:val="26"/>
          <w:szCs w:val="26"/>
        </w:rPr>
        <w:t xml:space="preserve"> Bresson photographed a</w:t>
      </w:r>
      <w:r w:rsidR="00A84B7E" w:rsidRPr="006A2AA4">
        <w:rPr>
          <w:rFonts w:ascii="Times New Roman" w:hAnsi="Times New Roman" w:cs="Times New Roman"/>
          <w:noProof/>
          <w:sz w:val="26"/>
          <w:szCs w:val="26"/>
        </w:rPr>
        <w:t xml:space="preserve"> </w:t>
      </w:r>
      <w:r w:rsidR="00801081" w:rsidRPr="006A2AA4">
        <w:rPr>
          <w:rFonts w:ascii="Times New Roman" w:hAnsi="Times New Roman" w:cs="Times New Roman"/>
          <w:noProof/>
          <w:sz w:val="26"/>
          <w:szCs w:val="26"/>
        </w:rPr>
        <w:t>florist</w:t>
      </w:r>
      <w:r w:rsidR="00A84B7E" w:rsidRPr="006A2AA4">
        <w:rPr>
          <w:rFonts w:ascii="Times New Roman" w:hAnsi="Times New Roman" w:cs="Times New Roman"/>
          <w:noProof/>
          <w:sz w:val="26"/>
          <w:szCs w:val="26"/>
        </w:rPr>
        <w:t xml:space="preserve"> of an almost caricature appearan</w:t>
      </w:r>
      <w:r w:rsidR="00801081" w:rsidRPr="006A2AA4">
        <w:rPr>
          <w:rFonts w:ascii="Times New Roman" w:hAnsi="Times New Roman" w:cs="Times New Roman"/>
          <w:noProof/>
          <w:sz w:val="26"/>
          <w:szCs w:val="26"/>
        </w:rPr>
        <w:t>ce. The</w:t>
      </w:r>
      <w:r w:rsidR="0075239D" w:rsidRPr="006A2AA4">
        <w:rPr>
          <w:rFonts w:ascii="Times New Roman" w:hAnsi="Times New Roman" w:cs="Times New Roman"/>
          <w:noProof/>
          <w:sz w:val="26"/>
          <w:szCs w:val="26"/>
        </w:rPr>
        <w:t xml:space="preserve"> short</w:t>
      </w:r>
      <w:r w:rsidR="00A84B7E" w:rsidRPr="006A2AA4">
        <w:rPr>
          <w:rFonts w:ascii="Times New Roman" w:hAnsi="Times New Roman" w:cs="Times New Roman"/>
          <w:noProof/>
          <w:sz w:val="26"/>
          <w:szCs w:val="26"/>
        </w:rPr>
        <w:t xml:space="preserve"> fat woman is wearing an apron and a flower-patterned scarf and her rough and seemingly displeasing face </w:t>
      </w:r>
      <w:r w:rsidR="002A6CC7" w:rsidRPr="006A2AA4">
        <w:rPr>
          <w:rFonts w:ascii="Times New Roman" w:hAnsi="Times New Roman" w:cs="Times New Roman"/>
          <w:noProof/>
          <w:sz w:val="26"/>
          <w:szCs w:val="26"/>
        </w:rPr>
        <w:t>is in contrast to</w:t>
      </w:r>
      <w:r w:rsidR="00A84B7E" w:rsidRPr="006A2AA4">
        <w:rPr>
          <w:rFonts w:ascii="Times New Roman" w:hAnsi="Times New Roman" w:cs="Times New Roman"/>
          <w:noProof/>
          <w:sz w:val="26"/>
          <w:szCs w:val="26"/>
        </w:rPr>
        <w:t xml:space="preserve"> the colourful bouquets of flowers. </w:t>
      </w:r>
      <w:r w:rsidR="00801081" w:rsidRPr="006A2AA4">
        <w:rPr>
          <w:rFonts w:ascii="Times New Roman" w:hAnsi="Times New Roman" w:cs="Times New Roman"/>
          <w:noProof/>
          <w:sz w:val="26"/>
          <w:szCs w:val="26"/>
        </w:rPr>
        <w:t xml:space="preserve">A photograph taken in front of </w:t>
      </w:r>
      <w:r w:rsidR="00A230C8" w:rsidRPr="006A2AA4">
        <w:rPr>
          <w:rFonts w:ascii="Times New Roman" w:hAnsi="Times New Roman" w:cs="Times New Roman"/>
          <w:noProof/>
          <w:sz w:val="26"/>
          <w:szCs w:val="26"/>
        </w:rPr>
        <w:t>a</w:t>
      </w:r>
      <w:r w:rsidR="00801081" w:rsidRPr="006A2AA4">
        <w:rPr>
          <w:rFonts w:ascii="Times New Roman" w:hAnsi="Times New Roman" w:cs="Times New Roman"/>
          <w:noProof/>
          <w:sz w:val="26"/>
          <w:szCs w:val="26"/>
        </w:rPr>
        <w:t xml:space="preserve"> church in Dalmatia depicts a man talking with two nuns. </w:t>
      </w:r>
      <w:r w:rsidR="00383066" w:rsidRPr="006A2AA4">
        <w:rPr>
          <w:rFonts w:ascii="Times New Roman" w:hAnsi="Times New Roman" w:cs="Times New Roman"/>
          <w:noProof/>
          <w:sz w:val="26"/>
          <w:szCs w:val="26"/>
        </w:rPr>
        <w:t>T</w:t>
      </w:r>
      <w:r w:rsidR="00801081" w:rsidRPr="006A2AA4">
        <w:rPr>
          <w:rFonts w:ascii="Times New Roman" w:hAnsi="Times New Roman" w:cs="Times New Roman"/>
          <w:noProof/>
          <w:sz w:val="26"/>
          <w:szCs w:val="26"/>
        </w:rPr>
        <w:t xml:space="preserve">wo little girls </w:t>
      </w:r>
      <w:r w:rsidR="00383066" w:rsidRPr="006A2AA4">
        <w:rPr>
          <w:rFonts w:ascii="Times New Roman" w:hAnsi="Times New Roman" w:cs="Times New Roman"/>
          <w:noProof/>
          <w:sz w:val="26"/>
          <w:szCs w:val="26"/>
        </w:rPr>
        <w:t xml:space="preserve">in the foreground </w:t>
      </w:r>
      <w:r w:rsidR="00801081" w:rsidRPr="006A2AA4">
        <w:rPr>
          <w:rFonts w:ascii="Times New Roman" w:hAnsi="Times New Roman" w:cs="Times New Roman"/>
          <w:noProof/>
          <w:sz w:val="26"/>
          <w:szCs w:val="26"/>
        </w:rPr>
        <w:t xml:space="preserve">are looking away in a confused, perhaps even frightened way. Their worlds are at the same time so familiar, yet so different; </w:t>
      </w:r>
      <w:r w:rsidR="002D120E" w:rsidRPr="006A2AA4">
        <w:rPr>
          <w:rFonts w:ascii="Times New Roman" w:hAnsi="Times New Roman" w:cs="Times New Roman"/>
          <w:noProof/>
          <w:sz w:val="26"/>
          <w:szCs w:val="26"/>
        </w:rPr>
        <w:t xml:space="preserve">one </w:t>
      </w:r>
      <w:r w:rsidR="00801081" w:rsidRPr="006A2AA4">
        <w:rPr>
          <w:rFonts w:ascii="Times New Roman" w:hAnsi="Times New Roman" w:cs="Times New Roman"/>
          <w:noProof/>
          <w:sz w:val="26"/>
          <w:szCs w:val="26"/>
        </w:rPr>
        <w:t xml:space="preserve">is anchored in the isolated world of religion, </w:t>
      </w:r>
      <w:r w:rsidR="002D120E" w:rsidRPr="006A2AA4">
        <w:rPr>
          <w:rFonts w:ascii="Times New Roman" w:hAnsi="Times New Roman" w:cs="Times New Roman"/>
          <w:noProof/>
          <w:sz w:val="26"/>
          <w:szCs w:val="26"/>
        </w:rPr>
        <w:t>the other</w:t>
      </w:r>
      <w:r w:rsidR="00801081" w:rsidRPr="006A2AA4">
        <w:rPr>
          <w:rFonts w:ascii="Times New Roman" w:hAnsi="Times New Roman" w:cs="Times New Roman"/>
          <w:noProof/>
          <w:sz w:val="26"/>
          <w:szCs w:val="26"/>
        </w:rPr>
        <w:t xml:space="preserve"> is innocent, timorously </w:t>
      </w:r>
      <w:r w:rsidR="00CE0630" w:rsidRPr="006A2AA4">
        <w:rPr>
          <w:rFonts w:ascii="Times New Roman" w:hAnsi="Times New Roman" w:cs="Times New Roman"/>
          <w:noProof/>
          <w:sz w:val="26"/>
          <w:szCs w:val="26"/>
        </w:rPr>
        <w:t>anticipating the future</w:t>
      </w:r>
      <w:r w:rsidR="00E24402" w:rsidRPr="006A2AA4">
        <w:rPr>
          <w:rFonts w:ascii="Times New Roman" w:hAnsi="Times New Roman" w:cs="Times New Roman"/>
          <w:noProof/>
          <w:sz w:val="26"/>
          <w:szCs w:val="26"/>
        </w:rPr>
        <w:t xml:space="preserve"> to unravel</w:t>
      </w:r>
      <w:r w:rsidR="00CE0630" w:rsidRPr="006A2AA4">
        <w:rPr>
          <w:rFonts w:ascii="Times New Roman" w:hAnsi="Times New Roman" w:cs="Times New Roman"/>
          <w:noProof/>
          <w:sz w:val="26"/>
          <w:szCs w:val="26"/>
        </w:rPr>
        <w:t xml:space="preserve">. </w:t>
      </w:r>
      <w:r w:rsidR="002768E8" w:rsidRPr="006A2AA4">
        <w:rPr>
          <w:rFonts w:ascii="Times New Roman" w:hAnsi="Times New Roman" w:cs="Times New Roman"/>
          <w:noProof/>
          <w:sz w:val="26"/>
          <w:szCs w:val="26"/>
        </w:rPr>
        <w:t xml:space="preserve">Bresson also shot a beautiful scene of two little girls </w:t>
      </w:r>
      <w:r w:rsidR="00426597" w:rsidRPr="006A2AA4">
        <w:rPr>
          <w:rFonts w:ascii="Times New Roman" w:hAnsi="Times New Roman" w:cs="Times New Roman"/>
          <w:noProof/>
          <w:sz w:val="26"/>
          <w:szCs w:val="26"/>
        </w:rPr>
        <w:t>walking</w:t>
      </w:r>
      <w:r w:rsidR="002768E8" w:rsidRPr="006A2AA4">
        <w:rPr>
          <w:rFonts w:ascii="Times New Roman" w:hAnsi="Times New Roman" w:cs="Times New Roman"/>
          <w:noProof/>
          <w:sz w:val="26"/>
          <w:szCs w:val="26"/>
        </w:rPr>
        <w:t xml:space="preserve"> embraced in Sarajevo. </w:t>
      </w:r>
      <w:r w:rsidR="00426597" w:rsidRPr="006A2AA4">
        <w:rPr>
          <w:rFonts w:ascii="Times New Roman" w:hAnsi="Times New Roman" w:cs="Times New Roman"/>
          <w:noProof/>
          <w:sz w:val="26"/>
          <w:szCs w:val="26"/>
        </w:rPr>
        <w:t xml:space="preserve">Their affectionate gesture is in contrast to the bitter atmosphere that </w:t>
      </w:r>
      <w:r w:rsidR="000E7EF1" w:rsidRPr="006A2AA4">
        <w:rPr>
          <w:rFonts w:ascii="Times New Roman" w:hAnsi="Times New Roman" w:cs="Times New Roman"/>
          <w:noProof/>
          <w:sz w:val="26"/>
          <w:szCs w:val="26"/>
        </w:rPr>
        <w:t>surrounds</w:t>
      </w:r>
      <w:r w:rsidR="00426597" w:rsidRPr="006A2AA4">
        <w:rPr>
          <w:rFonts w:ascii="Times New Roman" w:hAnsi="Times New Roman" w:cs="Times New Roman"/>
          <w:noProof/>
          <w:sz w:val="26"/>
          <w:szCs w:val="26"/>
        </w:rPr>
        <w:t xml:space="preserve"> them and in which we do not find any familiar urban elements.</w:t>
      </w:r>
    </w:p>
    <w:p w14:paraId="085E24D3" w14:textId="3E21939A" w:rsidR="006F049E" w:rsidRPr="006A2AA4" w:rsidRDefault="006F049E">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The politicization of the social space is much more noticeable in Arno Karlen’s description of his travel to Yugoslavia. </w:t>
      </w:r>
      <w:r w:rsidR="00D16378" w:rsidRPr="006A2AA4">
        <w:rPr>
          <w:rFonts w:ascii="Times New Roman" w:hAnsi="Times New Roman" w:cs="Times New Roman"/>
          <w:noProof/>
          <w:sz w:val="26"/>
          <w:szCs w:val="26"/>
        </w:rPr>
        <w:t xml:space="preserve">I would like to </w:t>
      </w:r>
      <w:r w:rsidR="005F4963" w:rsidRPr="006A2AA4">
        <w:rPr>
          <w:rFonts w:ascii="Times New Roman" w:hAnsi="Times New Roman" w:cs="Times New Roman"/>
          <w:noProof/>
          <w:sz w:val="26"/>
          <w:szCs w:val="26"/>
        </w:rPr>
        <w:t>point out the author’s insisting</w:t>
      </w:r>
      <w:r w:rsidR="00663812" w:rsidRPr="006A2AA4">
        <w:rPr>
          <w:rFonts w:ascii="Times New Roman" w:hAnsi="Times New Roman" w:cs="Times New Roman"/>
          <w:noProof/>
          <w:sz w:val="26"/>
          <w:szCs w:val="26"/>
        </w:rPr>
        <w:t xml:space="preserve"> on elements of rurality and backwardness as well as on detailed description of everything that he considered to represent a world that is far outside of </w:t>
      </w:r>
      <w:r w:rsidR="007A615A" w:rsidRPr="006A2AA4">
        <w:rPr>
          <w:rFonts w:ascii="Times New Roman" w:hAnsi="Times New Roman" w:cs="Times New Roman"/>
          <w:noProof/>
          <w:sz w:val="26"/>
          <w:szCs w:val="26"/>
        </w:rPr>
        <w:t xml:space="preserve">the </w:t>
      </w:r>
      <w:r w:rsidR="00663812" w:rsidRPr="006A2AA4">
        <w:rPr>
          <w:rFonts w:ascii="Times New Roman" w:hAnsi="Times New Roman" w:cs="Times New Roman"/>
          <w:noProof/>
          <w:sz w:val="26"/>
          <w:szCs w:val="26"/>
        </w:rPr>
        <w:t>Western Europe.</w:t>
      </w:r>
      <w:r w:rsidR="00182F51" w:rsidRPr="006A2AA4">
        <w:rPr>
          <w:rFonts w:ascii="Times New Roman" w:hAnsi="Times New Roman" w:cs="Times New Roman"/>
          <w:noProof/>
          <w:sz w:val="26"/>
          <w:szCs w:val="26"/>
        </w:rPr>
        <w:t xml:space="preserve"> </w:t>
      </w:r>
      <w:r w:rsidR="00547567" w:rsidRPr="006A2AA4">
        <w:rPr>
          <w:rFonts w:ascii="Times New Roman" w:hAnsi="Times New Roman" w:cs="Times New Roman"/>
          <w:noProof/>
          <w:sz w:val="26"/>
          <w:szCs w:val="26"/>
        </w:rPr>
        <w:t xml:space="preserve">This is a different world, full of strong contrasts and </w:t>
      </w:r>
      <w:r w:rsidR="00663A7B" w:rsidRPr="006A2AA4">
        <w:rPr>
          <w:rFonts w:ascii="Times New Roman" w:hAnsi="Times New Roman" w:cs="Times New Roman"/>
          <w:noProof/>
          <w:sz w:val="26"/>
          <w:szCs w:val="26"/>
        </w:rPr>
        <w:t xml:space="preserve">complex changes in a milieu </w:t>
      </w:r>
      <w:r w:rsidR="006A62B2" w:rsidRPr="006A2AA4">
        <w:rPr>
          <w:rFonts w:ascii="Times New Roman" w:hAnsi="Times New Roman" w:cs="Times New Roman"/>
          <w:noProof/>
          <w:sz w:val="26"/>
          <w:szCs w:val="26"/>
        </w:rPr>
        <w:t xml:space="preserve">that </w:t>
      </w:r>
      <w:r w:rsidR="004F57D5" w:rsidRPr="006A2AA4">
        <w:rPr>
          <w:rFonts w:ascii="Times New Roman" w:hAnsi="Times New Roman" w:cs="Times New Roman"/>
          <w:noProof/>
          <w:sz w:val="26"/>
          <w:szCs w:val="26"/>
        </w:rPr>
        <w:t>has</w:t>
      </w:r>
      <w:r w:rsidR="0038270C" w:rsidRPr="006A2AA4">
        <w:rPr>
          <w:rFonts w:ascii="Times New Roman" w:hAnsi="Times New Roman" w:cs="Times New Roman"/>
          <w:noProof/>
          <w:sz w:val="26"/>
          <w:szCs w:val="26"/>
        </w:rPr>
        <w:t xml:space="preserve"> been</w:t>
      </w:r>
      <w:r w:rsidR="006A62B2" w:rsidRPr="006A2AA4">
        <w:rPr>
          <w:rFonts w:ascii="Times New Roman" w:hAnsi="Times New Roman" w:cs="Times New Roman"/>
          <w:noProof/>
          <w:sz w:val="26"/>
          <w:szCs w:val="26"/>
        </w:rPr>
        <w:t xml:space="preserve"> intact for centuries.</w:t>
      </w:r>
      <w:r w:rsidR="00586862" w:rsidRPr="006A2AA4">
        <w:rPr>
          <w:rFonts w:ascii="Times New Roman" w:hAnsi="Times New Roman" w:cs="Times New Roman"/>
          <w:noProof/>
          <w:sz w:val="26"/>
          <w:szCs w:val="26"/>
        </w:rPr>
        <w:t xml:space="preserve"> The locals are suspicious of</w:t>
      </w:r>
      <w:r w:rsidR="00E50FE4" w:rsidRPr="006A2AA4">
        <w:rPr>
          <w:rFonts w:ascii="Times New Roman" w:hAnsi="Times New Roman" w:cs="Times New Roman"/>
          <w:noProof/>
          <w:sz w:val="26"/>
          <w:szCs w:val="26"/>
        </w:rPr>
        <w:t xml:space="preserve"> foreigners and the</w:t>
      </w:r>
      <w:r w:rsidR="00777005" w:rsidRPr="006A2AA4">
        <w:rPr>
          <w:rFonts w:ascii="Times New Roman" w:hAnsi="Times New Roman" w:cs="Times New Roman"/>
          <w:noProof/>
          <w:sz w:val="26"/>
          <w:szCs w:val="26"/>
        </w:rPr>
        <w:t xml:space="preserve"> sanit</w:t>
      </w:r>
      <w:r w:rsidR="00E50FE4" w:rsidRPr="006A2AA4">
        <w:rPr>
          <w:rFonts w:ascii="Times New Roman" w:hAnsi="Times New Roman" w:cs="Times New Roman"/>
          <w:noProof/>
          <w:sz w:val="26"/>
          <w:szCs w:val="26"/>
        </w:rPr>
        <w:t>ation conditions are horrifying with</w:t>
      </w:r>
      <w:r w:rsidR="00777005" w:rsidRPr="006A2AA4">
        <w:rPr>
          <w:rFonts w:ascii="Times New Roman" w:hAnsi="Times New Roman" w:cs="Times New Roman"/>
          <w:noProof/>
          <w:sz w:val="26"/>
          <w:szCs w:val="26"/>
        </w:rPr>
        <w:t xml:space="preserve"> </w:t>
      </w:r>
      <w:r w:rsidR="00672E7A" w:rsidRPr="006A2AA4">
        <w:rPr>
          <w:rFonts w:ascii="Times New Roman" w:hAnsi="Times New Roman" w:cs="Times New Roman"/>
          <w:noProof/>
          <w:sz w:val="26"/>
          <w:szCs w:val="26"/>
        </w:rPr>
        <w:t>people still eating with their fingers from a</w:t>
      </w:r>
      <w:r w:rsidR="00E50FE4" w:rsidRPr="006A2AA4">
        <w:rPr>
          <w:rFonts w:ascii="Times New Roman" w:hAnsi="Times New Roman" w:cs="Times New Roman"/>
          <w:noProof/>
          <w:sz w:val="26"/>
          <w:szCs w:val="26"/>
        </w:rPr>
        <w:t xml:space="preserve"> shared bowl.</w:t>
      </w:r>
      <w:r w:rsidR="00672E7A" w:rsidRPr="006A2AA4">
        <w:rPr>
          <w:rFonts w:ascii="Times New Roman" w:hAnsi="Times New Roman" w:cs="Times New Roman"/>
          <w:noProof/>
          <w:sz w:val="26"/>
          <w:szCs w:val="26"/>
        </w:rPr>
        <w:t xml:space="preserve"> </w:t>
      </w:r>
      <w:r w:rsidR="00E50FE4" w:rsidRPr="006A2AA4">
        <w:rPr>
          <w:rFonts w:ascii="Times New Roman" w:hAnsi="Times New Roman" w:cs="Times New Roman"/>
          <w:noProof/>
          <w:sz w:val="26"/>
          <w:szCs w:val="26"/>
        </w:rPr>
        <w:t xml:space="preserve">It seems that there were very few occasions in which Karlen </w:t>
      </w:r>
      <w:r w:rsidR="00067564" w:rsidRPr="006A2AA4">
        <w:rPr>
          <w:rFonts w:ascii="Times New Roman" w:hAnsi="Times New Roman" w:cs="Times New Roman"/>
          <w:noProof/>
          <w:sz w:val="26"/>
          <w:szCs w:val="26"/>
        </w:rPr>
        <w:t>encountered any example</w:t>
      </w:r>
      <w:r w:rsidR="00E50FE4" w:rsidRPr="006A2AA4">
        <w:rPr>
          <w:rFonts w:ascii="Times New Roman" w:hAnsi="Times New Roman" w:cs="Times New Roman"/>
          <w:noProof/>
          <w:sz w:val="26"/>
          <w:szCs w:val="26"/>
        </w:rPr>
        <w:t xml:space="preserve"> of</w:t>
      </w:r>
      <w:r w:rsidR="00C2482D" w:rsidRPr="006A2AA4">
        <w:rPr>
          <w:rFonts w:ascii="Times New Roman" w:hAnsi="Times New Roman" w:cs="Times New Roman"/>
          <w:noProof/>
          <w:sz w:val="26"/>
          <w:szCs w:val="26"/>
        </w:rPr>
        <w:t xml:space="preserve"> modernisation, and modernisation</w:t>
      </w:r>
      <w:r w:rsidR="00E50FE4" w:rsidRPr="006A2AA4">
        <w:rPr>
          <w:rFonts w:ascii="Times New Roman" w:hAnsi="Times New Roman" w:cs="Times New Roman"/>
          <w:noProof/>
          <w:sz w:val="26"/>
          <w:szCs w:val="26"/>
        </w:rPr>
        <w:t xml:space="preserve"> was not such a rare phenomenon </w:t>
      </w:r>
      <w:r w:rsidR="00CB0548" w:rsidRPr="006A2AA4">
        <w:rPr>
          <w:rFonts w:ascii="Times New Roman" w:hAnsi="Times New Roman" w:cs="Times New Roman"/>
          <w:noProof/>
          <w:sz w:val="26"/>
          <w:szCs w:val="26"/>
        </w:rPr>
        <w:t>at the time</w:t>
      </w:r>
      <w:r w:rsidR="00E50FE4" w:rsidRPr="006A2AA4">
        <w:rPr>
          <w:rFonts w:ascii="Times New Roman" w:hAnsi="Times New Roman" w:cs="Times New Roman"/>
          <w:noProof/>
          <w:sz w:val="26"/>
          <w:szCs w:val="26"/>
        </w:rPr>
        <w:t xml:space="preserve">. </w:t>
      </w:r>
      <w:r w:rsidR="00C2482D" w:rsidRPr="006A2AA4">
        <w:rPr>
          <w:rFonts w:ascii="Times New Roman" w:hAnsi="Times New Roman" w:cs="Times New Roman"/>
          <w:noProof/>
          <w:sz w:val="26"/>
          <w:szCs w:val="26"/>
        </w:rPr>
        <w:t>The selection of Cartier-Bresson’s photographs also follows the idea of Karlen’s text and we can freely conclude that the</w:t>
      </w:r>
      <w:r w:rsidR="00F00207" w:rsidRPr="006A2AA4">
        <w:rPr>
          <w:rFonts w:ascii="Times New Roman" w:hAnsi="Times New Roman" w:cs="Times New Roman"/>
          <w:noProof/>
          <w:sz w:val="26"/>
          <w:szCs w:val="26"/>
        </w:rPr>
        <w:t>y</w:t>
      </w:r>
      <w:r w:rsidR="0097226D" w:rsidRPr="006A2AA4">
        <w:rPr>
          <w:rFonts w:ascii="Times New Roman" w:hAnsi="Times New Roman" w:cs="Times New Roman"/>
          <w:noProof/>
          <w:sz w:val="26"/>
          <w:szCs w:val="26"/>
        </w:rPr>
        <w:t xml:space="preserve"> were selected by the</w:t>
      </w:r>
      <w:r w:rsidR="00C2482D" w:rsidRPr="006A2AA4">
        <w:rPr>
          <w:rFonts w:ascii="Times New Roman" w:hAnsi="Times New Roman" w:cs="Times New Roman"/>
          <w:noProof/>
          <w:sz w:val="26"/>
          <w:szCs w:val="26"/>
        </w:rPr>
        <w:t xml:space="preserve"> editor and not</w:t>
      </w:r>
      <w:r w:rsidR="00382390" w:rsidRPr="006A2AA4">
        <w:rPr>
          <w:rFonts w:ascii="Times New Roman" w:hAnsi="Times New Roman" w:cs="Times New Roman"/>
          <w:noProof/>
          <w:sz w:val="26"/>
          <w:szCs w:val="26"/>
        </w:rPr>
        <w:t xml:space="preserve"> by</w:t>
      </w:r>
      <w:r w:rsidR="00C2482D" w:rsidRPr="006A2AA4">
        <w:rPr>
          <w:rFonts w:ascii="Times New Roman" w:hAnsi="Times New Roman" w:cs="Times New Roman"/>
          <w:noProof/>
          <w:sz w:val="26"/>
          <w:szCs w:val="26"/>
        </w:rPr>
        <w:t xml:space="preserve"> the author.</w:t>
      </w:r>
      <w:r w:rsidR="00BD36E1" w:rsidRPr="006A2AA4">
        <w:rPr>
          <w:rFonts w:ascii="Times New Roman" w:hAnsi="Times New Roman" w:cs="Times New Roman"/>
          <w:noProof/>
          <w:sz w:val="26"/>
          <w:szCs w:val="26"/>
        </w:rPr>
        <w:t xml:space="preserve"> In a certain way, Cartier-Bresson’s photographs operate as a visual </w:t>
      </w:r>
      <w:r w:rsidR="00BD36E1" w:rsidRPr="006A2AA4">
        <w:rPr>
          <w:rFonts w:ascii="Times New Roman" w:hAnsi="Times New Roman" w:cs="Times New Roman"/>
          <w:i/>
          <w:noProof/>
          <w:sz w:val="26"/>
          <w:szCs w:val="26"/>
        </w:rPr>
        <w:t>potpourri</w:t>
      </w:r>
      <w:r w:rsidR="00BD36E1" w:rsidRPr="006A2AA4">
        <w:rPr>
          <w:rFonts w:ascii="Times New Roman" w:hAnsi="Times New Roman" w:cs="Times New Roman"/>
          <w:noProof/>
          <w:sz w:val="26"/>
          <w:szCs w:val="26"/>
        </w:rPr>
        <w:t xml:space="preserve"> and almost serve to justify the aesthetics of colonialism which patronizes </w:t>
      </w:r>
      <w:r w:rsidR="00D81838" w:rsidRPr="006A2AA4">
        <w:rPr>
          <w:rFonts w:ascii="Times New Roman" w:hAnsi="Times New Roman" w:cs="Times New Roman"/>
          <w:noProof/>
          <w:sz w:val="26"/>
          <w:szCs w:val="26"/>
        </w:rPr>
        <w:t>particular</w:t>
      </w:r>
      <w:r w:rsidR="00BD36E1" w:rsidRPr="006A2AA4">
        <w:rPr>
          <w:rFonts w:ascii="Times New Roman" w:hAnsi="Times New Roman" w:cs="Times New Roman"/>
          <w:noProof/>
          <w:sz w:val="26"/>
          <w:szCs w:val="26"/>
        </w:rPr>
        <w:t xml:space="preserve"> milieux and interprets their position as inferior by class and race. </w:t>
      </w:r>
      <w:r w:rsidR="00D81838" w:rsidRPr="006A2AA4">
        <w:rPr>
          <w:rFonts w:ascii="Times New Roman" w:hAnsi="Times New Roman" w:cs="Times New Roman"/>
          <w:noProof/>
          <w:sz w:val="26"/>
          <w:szCs w:val="26"/>
        </w:rPr>
        <w:t xml:space="preserve">Bresson’s </w:t>
      </w:r>
      <w:r w:rsidR="00D81838" w:rsidRPr="006A2AA4">
        <w:rPr>
          <w:rFonts w:ascii="Times New Roman" w:hAnsi="Times New Roman" w:cs="Times New Roman"/>
          <w:noProof/>
          <w:sz w:val="26"/>
          <w:szCs w:val="26"/>
        </w:rPr>
        <w:lastRenderedPageBreak/>
        <w:t>photographs were used in</w:t>
      </w:r>
      <w:r w:rsidR="00D85B93" w:rsidRPr="006A2AA4">
        <w:rPr>
          <w:rFonts w:ascii="Times New Roman" w:hAnsi="Times New Roman" w:cs="Times New Roman"/>
          <w:noProof/>
          <w:sz w:val="26"/>
          <w:szCs w:val="26"/>
        </w:rPr>
        <w:t xml:space="preserve"> a</w:t>
      </w:r>
      <w:r w:rsidR="00D81838" w:rsidRPr="006A2AA4">
        <w:rPr>
          <w:rFonts w:ascii="Times New Roman" w:hAnsi="Times New Roman" w:cs="Times New Roman"/>
          <w:noProof/>
          <w:sz w:val="26"/>
          <w:szCs w:val="26"/>
        </w:rPr>
        <w:t xml:space="preserve"> way reminiscent of the Steinchen’s exhibition, in which images were connected </w:t>
      </w:r>
      <w:r w:rsidR="0044412C" w:rsidRPr="006A2AA4">
        <w:rPr>
          <w:rFonts w:ascii="Times New Roman" w:hAnsi="Times New Roman" w:cs="Times New Roman"/>
          <w:noProof/>
          <w:sz w:val="26"/>
          <w:szCs w:val="26"/>
        </w:rPr>
        <w:t>‘</w:t>
      </w:r>
      <w:r w:rsidR="00D81838" w:rsidRPr="006A2AA4">
        <w:rPr>
          <w:rFonts w:ascii="Times New Roman" w:hAnsi="Times New Roman" w:cs="Times New Roman"/>
          <w:noProof/>
          <w:sz w:val="26"/>
          <w:szCs w:val="26"/>
        </w:rPr>
        <w:t>like words in a sentence so as to deliver a particular</w:t>
      </w:r>
      <w:r w:rsidR="00BD36E1" w:rsidRPr="006A2AA4">
        <w:rPr>
          <w:rFonts w:ascii="Times New Roman" w:hAnsi="Times New Roman" w:cs="Times New Roman"/>
          <w:noProof/>
          <w:sz w:val="26"/>
          <w:szCs w:val="26"/>
        </w:rPr>
        <w:t xml:space="preserve"> </w:t>
      </w:r>
      <w:r w:rsidR="00D81838" w:rsidRPr="006A2AA4">
        <w:rPr>
          <w:rFonts w:ascii="Times New Roman" w:hAnsi="Times New Roman" w:cs="Times New Roman"/>
          <w:noProof/>
          <w:sz w:val="26"/>
          <w:szCs w:val="26"/>
        </w:rPr>
        <w:t>message to a relatively passive audience</w:t>
      </w:r>
      <w:r w:rsidR="0044412C" w:rsidRPr="006A2AA4">
        <w:rPr>
          <w:rFonts w:ascii="Times New Roman" w:hAnsi="Times New Roman" w:cs="Times New Roman"/>
          <w:noProof/>
          <w:sz w:val="26"/>
          <w:szCs w:val="26"/>
        </w:rPr>
        <w:t>’</w:t>
      </w:r>
      <w:r w:rsidR="00D81838" w:rsidRPr="006A2AA4">
        <w:rPr>
          <w:rFonts w:ascii="Times New Roman" w:hAnsi="Times New Roman" w:cs="Times New Roman"/>
          <w:noProof/>
          <w:sz w:val="26"/>
          <w:szCs w:val="26"/>
        </w:rPr>
        <w:t>.</w:t>
      </w:r>
      <w:r w:rsidR="000B2E52" w:rsidRPr="006A2AA4">
        <w:rPr>
          <w:rStyle w:val="EndnoteReference"/>
          <w:rFonts w:ascii="Times New Roman" w:hAnsi="Times New Roman" w:cs="Times New Roman"/>
          <w:noProof/>
          <w:sz w:val="26"/>
          <w:szCs w:val="26"/>
        </w:rPr>
        <w:endnoteReference w:id="23"/>
      </w:r>
    </w:p>
    <w:p w14:paraId="1EB76515" w14:textId="646CFD7D" w:rsidR="00257233" w:rsidRPr="006A2AA4" w:rsidRDefault="00257233"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In her text </w:t>
      </w:r>
      <w:r w:rsidRPr="006A2AA4">
        <w:rPr>
          <w:rFonts w:ascii="Times New Roman" w:hAnsi="Times New Roman" w:cs="Times New Roman"/>
          <w:i/>
          <w:noProof/>
          <w:sz w:val="26"/>
          <w:szCs w:val="26"/>
        </w:rPr>
        <w:t>Terra Infirma – Geographies and Identities,</w:t>
      </w:r>
      <w:r w:rsidRPr="006A2AA4">
        <w:rPr>
          <w:rFonts w:ascii="Times New Roman" w:hAnsi="Times New Roman" w:cs="Times New Roman"/>
          <w:noProof/>
          <w:sz w:val="26"/>
          <w:szCs w:val="26"/>
        </w:rPr>
        <w:t xml:space="preserve"> which she later expanded into a book, Irit Rogoff </w:t>
      </w:r>
      <w:r w:rsidR="00B55414" w:rsidRPr="006A2AA4">
        <w:rPr>
          <w:rFonts w:ascii="Times New Roman" w:hAnsi="Times New Roman" w:cs="Times New Roman"/>
          <w:noProof/>
          <w:sz w:val="26"/>
          <w:szCs w:val="26"/>
        </w:rPr>
        <w:t xml:space="preserve">among other things warns about conventional systems of signs that serve to define any form of a coherent, united national or social identity </w:t>
      </w:r>
      <w:r w:rsidR="00A061A3" w:rsidRPr="006A2AA4">
        <w:rPr>
          <w:rFonts w:ascii="Times New Roman" w:hAnsi="Times New Roman" w:cs="Times New Roman"/>
          <w:noProof/>
          <w:sz w:val="26"/>
          <w:szCs w:val="26"/>
        </w:rPr>
        <w:t>as well a</w:t>
      </w:r>
      <w:r w:rsidR="00220E0F" w:rsidRPr="006A2AA4">
        <w:rPr>
          <w:rFonts w:ascii="Times New Roman" w:hAnsi="Times New Roman" w:cs="Times New Roman"/>
          <w:noProof/>
          <w:sz w:val="26"/>
          <w:szCs w:val="26"/>
        </w:rPr>
        <w:t>s its legitimate relation to a</w:t>
      </w:r>
      <w:r w:rsidR="00A061A3" w:rsidRPr="006A2AA4">
        <w:rPr>
          <w:rFonts w:ascii="Times New Roman" w:hAnsi="Times New Roman" w:cs="Times New Roman"/>
          <w:noProof/>
          <w:sz w:val="26"/>
          <w:szCs w:val="26"/>
        </w:rPr>
        <w:t xml:space="preserve"> certain place.</w:t>
      </w:r>
      <w:r w:rsidR="008836D7" w:rsidRPr="006A2AA4">
        <w:rPr>
          <w:rStyle w:val="EndnoteReference"/>
          <w:rFonts w:ascii="Times New Roman" w:hAnsi="Times New Roman" w:cs="Times New Roman"/>
          <w:noProof/>
          <w:sz w:val="26"/>
          <w:szCs w:val="26"/>
        </w:rPr>
        <w:endnoteReference w:id="24"/>
      </w:r>
      <w:r w:rsidR="00873FDB" w:rsidRPr="006A2AA4">
        <w:rPr>
          <w:rFonts w:ascii="Times New Roman" w:hAnsi="Times New Roman" w:cs="Times New Roman"/>
          <w:noProof/>
          <w:sz w:val="26"/>
          <w:szCs w:val="26"/>
        </w:rPr>
        <w:t xml:space="preserve"> A case in which such signs remain</w:t>
      </w:r>
      <w:r w:rsidR="00B5387F" w:rsidRPr="006A2AA4">
        <w:rPr>
          <w:rFonts w:ascii="Times New Roman" w:hAnsi="Times New Roman" w:cs="Times New Roman"/>
          <w:noProof/>
          <w:sz w:val="26"/>
          <w:szCs w:val="26"/>
        </w:rPr>
        <w:t xml:space="preserve"> invisible can</w:t>
      </w:r>
      <w:r w:rsidR="00873FDB" w:rsidRPr="006A2AA4">
        <w:rPr>
          <w:rFonts w:ascii="Times New Roman" w:hAnsi="Times New Roman" w:cs="Times New Roman"/>
          <w:noProof/>
          <w:sz w:val="26"/>
          <w:szCs w:val="26"/>
        </w:rPr>
        <w:t xml:space="preserve"> l</w:t>
      </w:r>
      <w:r w:rsidR="00B5387F" w:rsidRPr="006A2AA4">
        <w:rPr>
          <w:rFonts w:ascii="Times New Roman" w:hAnsi="Times New Roman" w:cs="Times New Roman"/>
          <w:noProof/>
          <w:sz w:val="26"/>
          <w:szCs w:val="26"/>
        </w:rPr>
        <w:t xml:space="preserve">ead to disastrous consequences; Rogoff documents them through an array of conflicts </w:t>
      </w:r>
      <w:r w:rsidR="00DC54EB" w:rsidRPr="006A2AA4">
        <w:rPr>
          <w:rFonts w:ascii="Times New Roman" w:hAnsi="Times New Roman" w:cs="Times New Roman"/>
          <w:noProof/>
          <w:sz w:val="26"/>
          <w:szCs w:val="26"/>
        </w:rPr>
        <w:t xml:space="preserve">in different parts of the world and </w:t>
      </w:r>
      <w:r w:rsidR="00DE0E1E" w:rsidRPr="006A2AA4">
        <w:rPr>
          <w:rFonts w:ascii="Times New Roman" w:hAnsi="Times New Roman" w:cs="Times New Roman"/>
          <w:noProof/>
          <w:sz w:val="26"/>
          <w:szCs w:val="26"/>
        </w:rPr>
        <w:t xml:space="preserve">through </w:t>
      </w:r>
      <w:r w:rsidR="00DC54EB" w:rsidRPr="006A2AA4">
        <w:rPr>
          <w:rFonts w:ascii="Times New Roman" w:hAnsi="Times New Roman" w:cs="Times New Roman"/>
          <w:noProof/>
          <w:sz w:val="26"/>
          <w:szCs w:val="26"/>
        </w:rPr>
        <w:t xml:space="preserve">aggressive conditions that certain groups use in order to segregate themselves from those who are different on racial, national, religious or some other grounds. </w:t>
      </w:r>
      <w:r w:rsidR="00AA6911" w:rsidRPr="006A2AA4">
        <w:rPr>
          <w:rFonts w:ascii="Times New Roman" w:hAnsi="Times New Roman" w:cs="Times New Roman"/>
          <w:noProof/>
          <w:sz w:val="26"/>
          <w:szCs w:val="26"/>
        </w:rPr>
        <w:t>The s</w:t>
      </w:r>
      <w:r w:rsidR="00801047" w:rsidRPr="006A2AA4">
        <w:rPr>
          <w:rFonts w:ascii="Times New Roman" w:hAnsi="Times New Roman" w:cs="Times New Roman"/>
          <w:noProof/>
          <w:sz w:val="26"/>
          <w:szCs w:val="26"/>
        </w:rPr>
        <w:t xml:space="preserve">ign systems are also subjected to changes which are essential part of civilizing processes. </w:t>
      </w:r>
      <w:r w:rsidR="004A695B" w:rsidRPr="006A2AA4">
        <w:rPr>
          <w:rFonts w:ascii="Times New Roman" w:hAnsi="Times New Roman" w:cs="Times New Roman"/>
          <w:noProof/>
          <w:sz w:val="26"/>
          <w:szCs w:val="26"/>
        </w:rPr>
        <w:t>The s</w:t>
      </w:r>
      <w:r w:rsidR="00801047" w:rsidRPr="006A2AA4">
        <w:rPr>
          <w:rFonts w:ascii="Times New Roman" w:hAnsi="Times New Roman" w:cs="Times New Roman"/>
          <w:noProof/>
          <w:sz w:val="26"/>
          <w:szCs w:val="26"/>
        </w:rPr>
        <w:t xml:space="preserve">igns affect the issue of representation, while their role in the structure of power relations is to indicate those who are responsible of </w:t>
      </w:r>
      <w:r w:rsidR="00CB3E0D" w:rsidRPr="006A2AA4">
        <w:rPr>
          <w:rFonts w:ascii="Times New Roman" w:hAnsi="Times New Roman" w:cs="Times New Roman"/>
          <w:noProof/>
          <w:sz w:val="26"/>
          <w:szCs w:val="26"/>
        </w:rPr>
        <w:t xml:space="preserve">the representation's </w:t>
      </w:r>
      <w:r w:rsidR="00801047" w:rsidRPr="006A2AA4">
        <w:rPr>
          <w:rFonts w:ascii="Times New Roman" w:hAnsi="Times New Roman" w:cs="Times New Roman"/>
          <w:noProof/>
          <w:sz w:val="26"/>
          <w:szCs w:val="26"/>
        </w:rPr>
        <w:t>production,</w:t>
      </w:r>
      <w:r w:rsidR="00CB3E0D" w:rsidRPr="006A2AA4">
        <w:rPr>
          <w:rFonts w:ascii="Times New Roman" w:hAnsi="Times New Roman" w:cs="Times New Roman"/>
          <w:noProof/>
          <w:sz w:val="26"/>
          <w:szCs w:val="26"/>
        </w:rPr>
        <w:t xml:space="preserve"> as well as of its</w:t>
      </w:r>
      <w:r w:rsidR="00801047" w:rsidRPr="006A2AA4">
        <w:rPr>
          <w:rFonts w:ascii="Times New Roman" w:hAnsi="Times New Roman" w:cs="Times New Roman"/>
          <w:noProof/>
          <w:sz w:val="26"/>
          <w:szCs w:val="26"/>
        </w:rPr>
        <w:t xml:space="preserve"> control and dissemination.</w:t>
      </w:r>
    </w:p>
    <w:p w14:paraId="7CAD9378" w14:textId="0EA3A9DC" w:rsidR="00A078F6" w:rsidRPr="006A2AA4" w:rsidRDefault="00AA6911"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To what extent can geo</w:t>
      </w:r>
      <w:r w:rsidR="003232F2" w:rsidRPr="006A2AA4">
        <w:rPr>
          <w:rFonts w:ascii="Times New Roman" w:hAnsi="Times New Roman" w:cs="Times New Roman"/>
          <w:noProof/>
          <w:sz w:val="26"/>
          <w:szCs w:val="26"/>
        </w:rPr>
        <w:t>graphy be used as an argument to</w:t>
      </w:r>
      <w:r w:rsidRPr="006A2AA4">
        <w:rPr>
          <w:rFonts w:ascii="Times New Roman" w:hAnsi="Times New Roman" w:cs="Times New Roman"/>
          <w:noProof/>
          <w:sz w:val="26"/>
          <w:szCs w:val="26"/>
        </w:rPr>
        <w:t xml:space="preserve"> </w:t>
      </w:r>
      <w:r w:rsidR="003232F2" w:rsidRPr="006A2AA4">
        <w:rPr>
          <w:rFonts w:ascii="Times New Roman" w:hAnsi="Times New Roman" w:cs="Times New Roman"/>
          <w:noProof/>
          <w:sz w:val="26"/>
          <w:szCs w:val="26"/>
        </w:rPr>
        <w:t>discuss</w:t>
      </w:r>
      <w:r w:rsidR="00826391" w:rsidRPr="006A2AA4">
        <w:rPr>
          <w:rFonts w:ascii="Times New Roman" w:hAnsi="Times New Roman" w:cs="Times New Roman"/>
          <w:noProof/>
          <w:sz w:val="26"/>
          <w:szCs w:val="26"/>
        </w:rPr>
        <w:t xml:space="preserve"> </w:t>
      </w:r>
      <w:r w:rsidR="00226ACA" w:rsidRPr="006A2AA4">
        <w:rPr>
          <w:rFonts w:ascii="Times New Roman" w:hAnsi="Times New Roman" w:cs="Times New Roman"/>
          <w:noProof/>
          <w:sz w:val="26"/>
          <w:szCs w:val="26"/>
        </w:rPr>
        <w:t xml:space="preserve">the representation of contemporary identities? </w:t>
      </w:r>
      <w:r w:rsidR="00B17A33" w:rsidRPr="006A2AA4">
        <w:rPr>
          <w:rFonts w:ascii="Times New Roman" w:hAnsi="Times New Roman" w:cs="Times New Roman"/>
          <w:noProof/>
          <w:sz w:val="26"/>
          <w:szCs w:val="26"/>
        </w:rPr>
        <w:t>What happens in the moment of cultural displacement</w:t>
      </w:r>
      <w:r w:rsidR="0078218F" w:rsidRPr="006A2AA4">
        <w:rPr>
          <w:rFonts w:ascii="Times New Roman" w:hAnsi="Times New Roman" w:cs="Times New Roman"/>
          <w:noProof/>
          <w:sz w:val="26"/>
          <w:szCs w:val="26"/>
        </w:rPr>
        <w:t>? C</w:t>
      </w:r>
      <w:r w:rsidR="00CD01E1" w:rsidRPr="006A2AA4">
        <w:rPr>
          <w:rFonts w:ascii="Times New Roman" w:hAnsi="Times New Roman" w:cs="Times New Roman"/>
          <w:noProof/>
          <w:sz w:val="26"/>
          <w:szCs w:val="26"/>
        </w:rPr>
        <w:t xml:space="preserve">an what we see be </w:t>
      </w:r>
      <w:r w:rsidR="008A711D" w:rsidRPr="006A2AA4">
        <w:rPr>
          <w:rFonts w:ascii="Times New Roman" w:hAnsi="Times New Roman" w:cs="Times New Roman"/>
          <w:noProof/>
          <w:sz w:val="26"/>
          <w:szCs w:val="26"/>
        </w:rPr>
        <w:t>related to</w:t>
      </w:r>
      <w:r w:rsidR="00B102DF" w:rsidRPr="006A2AA4">
        <w:rPr>
          <w:rFonts w:ascii="Times New Roman" w:hAnsi="Times New Roman" w:cs="Times New Roman"/>
          <w:noProof/>
          <w:sz w:val="26"/>
          <w:szCs w:val="26"/>
        </w:rPr>
        <w:t xml:space="preserve"> the</w:t>
      </w:r>
      <w:r w:rsidR="00C0596C" w:rsidRPr="006A2AA4">
        <w:rPr>
          <w:rFonts w:ascii="Times New Roman" w:hAnsi="Times New Roman" w:cs="Times New Roman"/>
          <w:noProof/>
          <w:sz w:val="26"/>
          <w:szCs w:val="26"/>
        </w:rPr>
        <w:t xml:space="preserve"> auspices of </w:t>
      </w:r>
      <w:r w:rsidR="0078218F" w:rsidRPr="006A2AA4">
        <w:rPr>
          <w:rFonts w:ascii="Times New Roman" w:hAnsi="Times New Roman" w:cs="Times New Roman"/>
          <w:noProof/>
          <w:sz w:val="26"/>
          <w:szCs w:val="26"/>
        </w:rPr>
        <w:t xml:space="preserve">the Western </w:t>
      </w:r>
      <w:r w:rsidR="00C0596C" w:rsidRPr="006A2AA4">
        <w:rPr>
          <w:rFonts w:ascii="Times New Roman" w:hAnsi="Times New Roman" w:cs="Times New Roman"/>
          <w:noProof/>
          <w:sz w:val="26"/>
          <w:szCs w:val="26"/>
        </w:rPr>
        <w:t xml:space="preserve">colonialism </w:t>
      </w:r>
      <w:r w:rsidR="0078218F" w:rsidRPr="006A2AA4">
        <w:rPr>
          <w:rFonts w:ascii="Times New Roman" w:hAnsi="Times New Roman" w:cs="Times New Roman"/>
          <w:noProof/>
          <w:sz w:val="26"/>
          <w:szCs w:val="26"/>
        </w:rPr>
        <w:t>which uses its continuity as one of its main arguments?</w:t>
      </w:r>
      <w:r w:rsidR="004A621A" w:rsidRPr="006A2AA4">
        <w:rPr>
          <w:rFonts w:ascii="Times New Roman" w:hAnsi="Times New Roman" w:cs="Times New Roman"/>
          <w:noProof/>
          <w:sz w:val="26"/>
          <w:szCs w:val="26"/>
        </w:rPr>
        <w:t xml:space="preserve"> Is</w:t>
      </w:r>
      <w:r w:rsidR="00AA38F5" w:rsidRPr="006A2AA4">
        <w:rPr>
          <w:rFonts w:ascii="Times New Roman" w:hAnsi="Times New Roman" w:cs="Times New Roman"/>
          <w:noProof/>
          <w:sz w:val="26"/>
          <w:szCs w:val="26"/>
        </w:rPr>
        <w:t xml:space="preserve"> the</w:t>
      </w:r>
      <w:r w:rsidR="004C1BB4" w:rsidRPr="006A2AA4">
        <w:rPr>
          <w:rFonts w:ascii="Times New Roman" w:hAnsi="Times New Roman" w:cs="Times New Roman"/>
          <w:noProof/>
          <w:sz w:val="26"/>
          <w:szCs w:val="26"/>
        </w:rPr>
        <w:t xml:space="preserve"> knowledge of a certain area, no matter how superficial it may be,</w:t>
      </w:r>
      <w:r w:rsidR="004A621A" w:rsidRPr="006A2AA4">
        <w:rPr>
          <w:rFonts w:ascii="Times New Roman" w:hAnsi="Times New Roman" w:cs="Times New Roman"/>
          <w:noProof/>
          <w:sz w:val="26"/>
          <w:szCs w:val="26"/>
        </w:rPr>
        <w:t xml:space="preserve"> also</w:t>
      </w:r>
      <w:r w:rsidR="004C1BB4" w:rsidRPr="006A2AA4">
        <w:rPr>
          <w:rFonts w:ascii="Times New Roman" w:hAnsi="Times New Roman" w:cs="Times New Roman"/>
          <w:noProof/>
          <w:sz w:val="26"/>
          <w:szCs w:val="26"/>
        </w:rPr>
        <w:t xml:space="preserve"> a reflection of power relations?</w:t>
      </w:r>
      <w:r w:rsidR="001822C9" w:rsidRPr="006A2AA4">
        <w:rPr>
          <w:rFonts w:ascii="Times New Roman" w:hAnsi="Times New Roman" w:cs="Times New Roman"/>
          <w:noProof/>
          <w:sz w:val="26"/>
          <w:szCs w:val="26"/>
        </w:rPr>
        <w:t xml:space="preserve"> Rogoff disagrees with the notion of geography as a place, she considers geography to </w:t>
      </w:r>
      <w:r w:rsidR="003E0A8B" w:rsidRPr="006A2AA4">
        <w:rPr>
          <w:rFonts w:ascii="Times New Roman" w:hAnsi="Times New Roman" w:cs="Times New Roman"/>
          <w:noProof/>
          <w:sz w:val="26"/>
          <w:szCs w:val="26"/>
        </w:rPr>
        <w:t xml:space="preserve">be </w:t>
      </w:r>
      <w:r w:rsidR="004E76D3" w:rsidRPr="006A2AA4">
        <w:rPr>
          <w:rFonts w:ascii="Times New Roman" w:hAnsi="Times New Roman" w:cs="Times New Roman"/>
          <w:noProof/>
          <w:sz w:val="26"/>
          <w:szCs w:val="26"/>
        </w:rPr>
        <w:t>‘</w:t>
      </w:r>
      <w:r w:rsidR="001822C9" w:rsidRPr="006A2AA4">
        <w:rPr>
          <w:rFonts w:ascii="Times New Roman" w:hAnsi="Times New Roman" w:cs="Times New Roman"/>
          <w:noProof/>
          <w:sz w:val="26"/>
          <w:szCs w:val="26"/>
        </w:rPr>
        <w:t>always an ordering principle and theory of cognition</w:t>
      </w:r>
      <w:r w:rsidR="004E76D3" w:rsidRPr="006A2AA4">
        <w:rPr>
          <w:rFonts w:ascii="Times New Roman" w:hAnsi="Times New Roman" w:cs="Times New Roman"/>
          <w:noProof/>
          <w:sz w:val="26"/>
          <w:szCs w:val="26"/>
        </w:rPr>
        <w:t>’</w:t>
      </w:r>
      <w:r w:rsidR="001822C9" w:rsidRPr="006A2AA4">
        <w:rPr>
          <w:rFonts w:ascii="Times New Roman" w:hAnsi="Times New Roman" w:cs="Times New Roman"/>
          <w:noProof/>
          <w:sz w:val="26"/>
          <w:szCs w:val="26"/>
        </w:rPr>
        <w:t>.</w:t>
      </w:r>
      <w:r w:rsidR="006F513E" w:rsidRPr="006A2AA4">
        <w:rPr>
          <w:rStyle w:val="EndnoteReference"/>
          <w:rFonts w:ascii="Times New Roman" w:hAnsi="Times New Roman" w:cs="Times New Roman"/>
          <w:noProof/>
          <w:sz w:val="26"/>
          <w:szCs w:val="26"/>
        </w:rPr>
        <w:endnoteReference w:id="25"/>
      </w:r>
      <w:r w:rsidR="001822C9" w:rsidRPr="006A2AA4">
        <w:rPr>
          <w:rFonts w:ascii="Times New Roman" w:hAnsi="Times New Roman" w:cs="Times New Roman"/>
          <w:noProof/>
          <w:sz w:val="26"/>
          <w:szCs w:val="26"/>
        </w:rPr>
        <w:t xml:space="preserve"> </w:t>
      </w:r>
      <w:r w:rsidR="003B6E62" w:rsidRPr="006A2AA4">
        <w:rPr>
          <w:rFonts w:ascii="Times New Roman" w:hAnsi="Times New Roman" w:cs="Times New Roman"/>
          <w:noProof/>
          <w:sz w:val="26"/>
          <w:szCs w:val="26"/>
        </w:rPr>
        <w:t xml:space="preserve">This </w:t>
      </w:r>
      <w:r w:rsidR="00194904" w:rsidRPr="006A2AA4">
        <w:rPr>
          <w:rFonts w:ascii="Times New Roman" w:hAnsi="Times New Roman" w:cs="Times New Roman"/>
          <w:noProof/>
          <w:sz w:val="26"/>
          <w:szCs w:val="26"/>
        </w:rPr>
        <w:t>stand</w:t>
      </w:r>
      <w:r w:rsidR="007D4C66" w:rsidRPr="006A2AA4">
        <w:rPr>
          <w:rFonts w:ascii="Times New Roman" w:hAnsi="Times New Roman" w:cs="Times New Roman"/>
          <w:noProof/>
          <w:sz w:val="26"/>
          <w:szCs w:val="26"/>
        </w:rPr>
        <w:t>point</w:t>
      </w:r>
      <w:r w:rsidR="00A0577A" w:rsidRPr="006A2AA4">
        <w:rPr>
          <w:rFonts w:ascii="Times New Roman" w:hAnsi="Times New Roman" w:cs="Times New Roman"/>
          <w:noProof/>
          <w:sz w:val="26"/>
          <w:szCs w:val="26"/>
        </w:rPr>
        <w:t xml:space="preserve"> serves as a basis</w:t>
      </w:r>
      <w:r w:rsidR="003B6E62" w:rsidRPr="006A2AA4">
        <w:rPr>
          <w:rFonts w:ascii="Times New Roman" w:hAnsi="Times New Roman" w:cs="Times New Roman"/>
          <w:noProof/>
          <w:sz w:val="26"/>
          <w:szCs w:val="26"/>
        </w:rPr>
        <w:t xml:space="preserve"> for the metaphor of baggage that</w:t>
      </w:r>
      <w:r w:rsidR="00E216CB" w:rsidRPr="006A2AA4">
        <w:rPr>
          <w:rFonts w:ascii="Times New Roman" w:hAnsi="Times New Roman" w:cs="Times New Roman"/>
          <w:noProof/>
          <w:sz w:val="26"/>
          <w:szCs w:val="26"/>
        </w:rPr>
        <w:t xml:space="preserve">, to a certain extent, </w:t>
      </w:r>
      <w:r w:rsidR="003B6E62" w:rsidRPr="006A2AA4">
        <w:rPr>
          <w:rFonts w:ascii="Times New Roman" w:hAnsi="Times New Roman" w:cs="Times New Roman"/>
          <w:noProof/>
          <w:sz w:val="26"/>
          <w:szCs w:val="26"/>
        </w:rPr>
        <w:t xml:space="preserve">everyone carries with themselves while they explore a </w:t>
      </w:r>
      <w:r w:rsidR="00F67CDE" w:rsidRPr="006A2AA4">
        <w:rPr>
          <w:rFonts w:ascii="Times New Roman" w:hAnsi="Times New Roman" w:cs="Times New Roman"/>
          <w:noProof/>
          <w:sz w:val="26"/>
          <w:szCs w:val="26"/>
        </w:rPr>
        <w:t>place</w:t>
      </w:r>
      <w:r w:rsidR="003B6E62" w:rsidRPr="006A2AA4">
        <w:rPr>
          <w:rFonts w:ascii="Times New Roman" w:hAnsi="Times New Roman" w:cs="Times New Roman"/>
          <w:noProof/>
          <w:sz w:val="26"/>
          <w:szCs w:val="26"/>
        </w:rPr>
        <w:t xml:space="preserve"> as </w:t>
      </w:r>
      <w:r w:rsidR="00D54768" w:rsidRPr="006A2AA4">
        <w:rPr>
          <w:rFonts w:ascii="Times New Roman" w:hAnsi="Times New Roman" w:cs="Times New Roman"/>
          <w:noProof/>
          <w:sz w:val="26"/>
          <w:szCs w:val="26"/>
        </w:rPr>
        <w:t>a sum of subjective information</w:t>
      </w:r>
      <w:r w:rsidR="003B6E62" w:rsidRPr="006A2AA4">
        <w:rPr>
          <w:rFonts w:ascii="Times New Roman" w:hAnsi="Times New Roman" w:cs="Times New Roman"/>
          <w:noProof/>
          <w:sz w:val="26"/>
          <w:szCs w:val="26"/>
        </w:rPr>
        <w:t xml:space="preserve"> and </w:t>
      </w:r>
      <w:r w:rsidR="00B74D46" w:rsidRPr="006A2AA4">
        <w:rPr>
          <w:rFonts w:ascii="Times New Roman" w:hAnsi="Times New Roman" w:cs="Times New Roman"/>
          <w:noProof/>
          <w:sz w:val="26"/>
          <w:szCs w:val="26"/>
        </w:rPr>
        <w:t>viewpoints</w:t>
      </w:r>
      <w:r w:rsidR="003B6E62" w:rsidRPr="006A2AA4">
        <w:rPr>
          <w:rFonts w:ascii="Times New Roman" w:hAnsi="Times New Roman" w:cs="Times New Roman"/>
          <w:noProof/>
          <w:sz w:val="26"/>
          <w:szCs w:val="26"/>
        </w:rPr>
        <w:t>.</w:t>
      </w:r>
    </w:p>
    <w:p w14:paraId="29FF4F51" w14:textId="37B81B6A" w:rsidR="00AA6911" w:rsidRPr="006A2AA4" w:rsidRDefault="00D90936"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Does a photograph taken in a foreign or a less familiar milieu represent the end of a journey or the beginning of a new one? Travels shorten the distances in terms of time and space, but what happens to the understanding of what we encounter </w:t>
      </w:r>
      <w:r w:rsidR="000B577E" w:rsidRPr="006A2AA4">
        <w:rPr>
          <w:rFonts w:ascii="Times New Roman" w:hAnsi="Times New Roman" w:cs="Times New Roman"/>
          <w:noProof/>
          <w:sz w:val="26"/>
          <w:szCs w:val="26"/>
        </w:rPr>
        <w:t>in</w:t>
      </w:r>
      <w:r w:rsidRPr="006A2AA4">
        <w:rPr>
          <w:rFonts w:ascii="Times New Roman" w:hAnsi="Times New Roman" w:cs="Times New Roman"/>
          <w:noProof/>
          <w:sz w:val="26"/>
          <w:szCs w:val="26"/>
        </w:rPr>
        <w:t xml:space="preserve"> our travel</w:t>
      </w:r>
      <w:r w:rsidR="00267EFF" w:rsidRPr="006A2AA4">
        <w:rPr>
          <w:rFonts w:ascii="Times New Roman" w:hAnsi="Times New Roman" w:cs="Times New Roman"/>
          <w:noProof/>
          <w:sz w:val="26"/>
          <w:szCs w:val="26"/>
        </w:rPr>
        <w:t>s</w:t>
      </w:r>
      <w:r w:rsidRPr="006A2AA4">
        <w:rPr>
          <w:rFonts w:ascii="Times New Roman" w:hAnsi="Times New Roman" w:cs="Times New Roman"/>
          <w:noProof/>
          <w:sz w:val="26"/>
          <w:szCs w:val="26"/>
        </w:rPr>
        <w:t>?</w:t>
      </w:r>
      <w:r w:rsidR="00C32684" w:rsidRPr="006A2AA4">
        <w:rPr>
          <w:rFonts w:ascii="Times New Roman" w:hAnsi="Times New Roman" w:cs="Times New Roman"/>
          <w:noProof/>
          <w:sz w:val="26"/>
          <w:szCs w:val="26"/>
        </w:rPr>
        <w:t xml:space="preserve"> Has the shortening of time and space produced a new geography? If so, why is this 'new geograp</w:t>
      </w:r>
      <w:r w:rsidR="00F7265B" w:rsidRPr="006A2AA4">
        <w:rPr>
          <w:rFonts w:ascii="Times New Roman" w:hAnsi="Times New Roman" w:cs="Times New Roman"/>
          <w:noProof/>
          <w:sz w:val="26"/>
          <w:szCs w:val="26"/>
        </w:rPr>
        <w:t>h</w:t>
      </w:r>
      <w:r w:rsidR="00DE1738" w:rsidRPr="006A2AA4">
        <w:rPr>
          <w:rFonts w:ascii="Times New Roman" w:hAnsi="Times New Roman" w:cs="Times New Roman"/>
          <w:noProof/>
          <w:sz w:val="26"/>
          <w:szCs w:val="26"/>
        </w:rPr>
        <w:t xml:space="preserve">y' still resting on the </w:t>
      </w:r>
      <w:r w:rsidR="00F7265B" w:rsidRPr="006A2AA4">
        <w:rPr>
          <w:rFonts w:ascii="Times New Roman" w:hAnsi="Times New Roman" w:cs="Times New Roman"/>
          <w:noProof/>
          <w:sz w:val="26"/>
          <w:szCs w:val="26"/>
        </w:rPr>
        <w:t xml:space="preserve">search for traces of history? </w:t>
      </w:r>
      <w:r w:rsidR="003A0E27" w:rsidRPr="006A2AA4">
        <w:rPr>
          <w:rFonts w:ascii="Times New Roman" w:hAnsi="Times New Roman" w:cs="Times New Roman"/>
          <w:noProof/>
          <w:sz w:val="26"/>
          <w:szCs w:val="26"/>
        </w:rPr>
        <w:t xml:space="preserve">Are the questions that we wish to discuss overburdened with the </w:t>
      </w:r>
      <w:r w:rsidR="006B4484" w:rsidRPr="006A2AA4">
        <w:rPr>
          <w:rFonts w:ascii="Times New Roman" w:hAnsi="Times New Roman" w:cs="Times New Roman"/>
          <w:noProof/>
          <w:sz w:val="26"/>
          <w:szCs w:val="26"/>
        </w:rPr>
        <w:t>baggage</w:t>
      </w:r>
      <w:r w:rsidR="003A0E27" w:rsidRPr="006A2AA4">
        <w:rPr>
          <w:rFonts w:ascii="Times New Roman" w:hAnsi="Times New Roman" w:cs="Times New Roman"/>
          <w:noProof/>
          <w:sz w:val="26"/>
          <w:szCs w:val="26"/>
        </w:rPr>
        <w:t>, which we inevitably</w:t>
      </w:r>
      <w:r w:rsidR="0052621B" w:rsidRPr="006A2AA4">
        <w:rPr>
          <w:rFonts w:ascii="Times New Roman" w:hAnsi="Times New Roman" w:cs="Times New Roman"/>
          <w:noProof/>
          <w:sz w:val="26"/>
          <w:szCs w:val="26"/>
        </w:rPr>
        <w:t xml:space="preserve"> </w:t>
      </w:r>
      <w:r w:rsidR="003A0E27" w:rsidRPr="006A2AA4">
        <w:rPr>
          <w:rFonts w:ascii="Times New Roman" w:hAnsi="Times New Roman" w:cs="Times New Roman"/>
          <w:noProof/>
          <w:sz w:val="26"/>
          <w:szCs w:val="26"/>
        </w:rPr>
        <w:t>link to n</w:t>
      </w:r>
      <w:r w:rsidR="006F513E" w:rsidRPr="006A2AA4">
        <w:rPr>
          <w:rFonts w:ascii="Times New Roman" w:hAnsi="Times New Roman" w:cs="Times New Roman"/>
          <w:noProof/>
          <w:sz w:val="26"/>
          <w:szCs w:val="26"/>
        </w:rPr>
        <w:t>eo</w:t>
      </w:r>
      <w:r w:rsidR="003A0E27" w:rsidRPr="006A2AA4">
        <w:rPr>
          <w:rFonts w:ascii="Times New Roman" w:hAnsi="Times New Roman" w:cs="Times New Roman"/>
          <w:noProof/>
          <w:sz w:val="26"/>
          <w:szCs w:val="26"/>
        </w:rPr>
        <w:t>-</w:t>
      </w:r>
      <w:r w:rsidR="003A0E27" w:rsidRPr="006A2AA4">
        <w:rPr>
          <w:rFonts w:ascii="Times New Roman" w:hAnsi="Times New Roman" w:cs="Times New Roman"/>
          <w:noProof/>
          <w:sz w:val="26"/>
          <w:szCs w:val="26"/>
        </w:rPr>
        <w:lastRenderedPageBreak/>
        <w:t xml:space="preserve">colonial ideologies? </w:t>
      </w:r>
      <w:r w:rsidR="008A78F8" w:rsidRPr="006A2AA4">
        <w:rPr>
          <w:rFonts w:ascii="Times New Roman" w:hAnsi="Times New Roman" w:cs="Times New Roman"/>
          <w:noProof/>
          <w:sz w:val="26"/>
          <w:szCs w:val="26"/>
        </w:rPr>
        <w:t xml:space="preserve">Do the poverty of others and experiences belonging to </w:t>
      </w:r>
      <w:r w:rsidR="006B4484" w:rsidRPr="006A2AA4">
        <w:rPr>
          <w:rFonts w:ascii="Times New Roman" w:hAnsi="Times New Roman" w:cs="Times New Roman"/>
          <w:noProof/>
          <w:sz w:val="26"/>
          <w:szCs w:val="26"/>
        </w:rPr>
        <w:t>some</w:t>
      </w:r>
      <w:r w:rsidR="008A78F8" w:rsidRPr="006A2AA4">
        <w:rPr>
          <w:rFonts w:ascii="Times New Roman" w:hAnsi="Times New Roman" w:cs="Times New Roman"/>
          <w:noProof/>
          <w:sz w:val="26"/>
          <w:szCs w:val="26"/>
        </w:rPr>
        <w:t xml:space="preserve"> other time and worldview make us become better, or at least different? </w:t>
      </w:r>
    </w:p>
    <w:p w14:paraId="42929F7B" w14:textId="5C194B78" w:rsidR="00064D54" w:rsidRPr="006A2AA4" w:rsidRDefault="00112A94"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 xml:space="preserve">Do we find ourselves confronted with stereotypes </w:t>
      </w:r>
      <w:r w:rsidR="005718DA" w:rsidRPr="006A2AA4">
        <w:rPr>
          <w:rFonts w:ascii="Times New Roman" w:hAnsi="Times New Roman" w:cs="Times New Roman"/>
          <w:noProof/>
          <w:sz w:val="26"/>
          <w:szCs w:val="26"/>
        </w:rPr>
        <w:t>as</w:t>
      </w:r>
      <w:r w:rsidR="006B4484" w:rsidRPr="006A2AA4">
        <w:rPr>
          <w:rFonts w:ascii="Times New Roman" w:hAnsi="Times New Roman" w:cs="Times New Roman"/>
          <w:noProof/>
          <w:sz w:val="26"/>
          <w:szCs w:val="26"/>
        </w:rPr>
        <w:t xml:space="preserve"> we explore the photo-journeys</w:t>
      </w:r>
      <w:r w:rsidRPr="006A2AA4">
        <w:rPr>
          <w:rFonts w:ascii="Times New Roman" w:hAnsi="Times New Roman" w:cs="Times New Roman"/>
          <w:noProof/>
          <w:sz w:val="26"/>
          <w:szCs w:val="26"/>
        </w:rPr>
        <w:t xml:space="preserve"> of these two photographers?</w:t>
      </w:r>
      <w:r w:rsidR="00047522" w:rsidRPr="006A2AA4">
        <w:rPr>
          <w:rFonts w:ascii="Times New Roman" w:hAnsi="Times New Roman" w:cs="Times New Roman"/>
          <w:noProof/>
          <w:sz w:val="26"/>
          <w:szCs w:val="26"/>
        </w:rPr>
        <w:t xml:space="preserve"> </w:t>
      </w:r>
      <w:r w:rsidR="005718DA" w:rsidRPr="006A2AA4">
        <w:rPr>
          <w:rFonts w:ascii="Times New Roman" w:hAnsi="Times New Roman" w:cs="Times New Roman"/>
          <w:noProof/>
          <w:sz w:val="26"/>
          <w:szCs w:val="26"/>
        </w:rPr>
        <w:t xml:space="preserve">And </w:t>
      </w:r>
      <w:r w:rsidR="00047522" w:rsidRPr="006A2AA4">
        <w:rPr>
          <w:rFonts w:ascii="Times New Roman" w:hAnsi="Times New Roman" w:cs="Times New Roman"/>
          <w:noProof/>
          <w:sz w:val="26"/>
          <w:szCs w:val="26"/>
        </w:rPr>
        <w:t xml:space="preserve">is there another image, besides the one that they captured, that was not </w:t>
      </w:r>
      <w:r w:rsidR="006B4484" w:rsidRPr="006A2AA4">
        <w:rPr>
          <w:rFonts w:ascii="Times New Roman" w:hAnsi="Times New Roman" w:cs="Times New Roman"/>
          <w:noProof/>
          <w:sz w:val="26"/>
          <w:szCs w:val="26"/>
        </w:rPr>
        <w:t>mediated</w:t>
      </w:r>
      <w:r w:rsidR="005801BB" w:rsidRPr="006A2AA4">
        <w:rPr>
          <w:rFonts w:ascii="Times New Roman" w:hAnsi="Times New Roman" w:cs="Times New Roman"/>
          <w:noProof/>
          <w:sz w:val="26"/>
          <w:szCs w:val="26"/>
        </w:rPr>
        <w:t xml:space="preserve"> in this case</w:t>
      </w:r>
      <w:r w:rsidR="00047522" w:rsidRPr="006A2AA4">
        <w:rPr>
          <w:rFonts w:ascii="Times New Roman" w:hAnsi="Times New Roman" w:cs="Times New Roman"/>
          <w:noProof/>
          <w:sz w:val="26"/>
          <w:szCs w:val="26"/>
        </w:rPr>
        <w:t>?</w:t>
      </w:r>
      <w:r w:rsidR="00064D54" w:rsidRPr="006A2AA4">
        <w:rPr>
          <w:rFonts w:ascii="Times New Roman" w:hAnsi="Times New Roman" w:cs="Times New Roman"/>
          <w:noProof/>
          <w:sz w:val="26"/>
          <w:szCs w:val="26"/>
        </w:rPr>
        <w:t xml:space="preserve"> Cultural decolonization processes started in Europe right after the end of World War II, but does this information allow us to engage in what Irit Rogoff calls </w:t>
      </w:r>
      <w:r w:rsidR="004E76D3" w:rsidRPr="006A2AA4">
        <w:rPr>
          <w:rFonts w:ascii="Times New Roman" w:hAnsi="Times New Roman" w:cs="Times New Roman"/>
          <w:noProof/>
          <w:sz w:val="26"/>
          <w:szCs w:val="26"/>
        </w:rPr>
        <w:t>‘</w:t>
      </w:r>
      <w:r w:rsidR="00064D54" w:rsidRPr="006A2AA4">
        <w:rPr>
          <w:rFonts w:ascii="Times New Roman" w:hAnsi="Times New Roman" w:cs="Times New Roman"/>
          <w:noProof/>
          <w:sz w:val="26"/>
          <w:szCs w:val="26"/>
        </w:rPr>
        <w:t>a semiotically informed attempt to deconstruct the assumed relations between significations of geographies and representations of identities</w:t>
      </w:r>
      <w:r w:rsidR="004E76D3" w:rsidRPr="006A2AA4">
        <w:rPr>
          <w:rFonts w:ascii="Times New Roman" w:hAnsi="Times New Roman" w:cs="Times New Roman"/>
          <w:noProof/>
          <w:sz w:val="26"/>
          <w:szCs w:val="26"/>
        </w:rPr>
        <w:t>’</w:t>
      </w:r>
      <w:r w:rsidR="00064D54" w:rsidRPr="006A2AA4">
        <w:rPr>
          <w:rFonts w:ascii="Times New Roman" w:hAnsi="Times New Roman" w:cs="Times New Roman"/>
          <w:noProof/>
          <w:sz w:val="26"/>
          <w:szCs w:val="26"/>
        </w:rPr>
        <w:t>?</w:t>
      </w:r>
      <w:r w:rsidR="006F513E" w:rsidRPr="006A2AA4">
        <w:rPr>
          <w:rStyle w:val="EndnoteReference"/>
          <w:rFonts w:ascii="Times New Roman" w:hAnsi="Times New Roman" w:cs="Times New Roman"/>
          <w:noProof/>
          <w:sz w:val="26"/>
          <w:szCs w:val="26"/>
        </w:rPr>
        <w:endnoteReference w:id="26"/>
      </w:r>
    </w:p>
    <w:p w14:paraId="0DFD0F59" w14:textId="17BEF294" w:rsidR="00064D54" w:rsidRPr="006A2AA4" w:rsidRDefault="00064D54" w:rsidP="00A7203F">
      <w:pPr>
        <w:spacing w:line="360" w:lineRule="auto"/>
        <w:rPr>
          <w:rFonts w:ascii="Times New Roman" w:hAnsi="Times New Roman" w:cs="Times New Roman"/>
          <w:noProof/>
          <w:sz w:val="26"/>
          <w:szCs w:val="26"/>
        </w:rPr>
      </w:pPr>
      <w:r w:rsidRPr="006A2AA4">
        <w:rPr>
          <w:rFonts w:ascii="Times New Roman" w:hAnsi="Times New Roman" w:cs="Times New Roman"/>
          <w:noProof/>
          <w:sz w:val="26"/>
          <w:szCs w:val="26"/>
        </w:rPr>
        <w:t>As</w:t>
      </w:r>
      <w:r w:rsidR="00E502F6" w:rsidRPr="006A2AA4">
        <w:rPr>
          <w:rFonts w:ascii="Times New Roman" w:hAnsi="Times New Roman" w:cs="Times New Roman"/>
          <w:noProof/>
          <w:sz w:val="26"/>
          <w:szCs w:val="26"/>
        </w:rPr>
        <w:t xml:space="preserve"> we read the article </w:t>
      </w:r>
      <w:r w:rsidR="005A33AB" w:rsidRPr="006A2AA4">
        <w:rPr>
          <w:rFonts w:ascii="Times New Roman" w:hAnsi="Times New Roman" w:cs="Times New Roman"/>
          <w:noProof/>
          <w:sz w:val="26"/>
          <w:szCs w:val="26"/>
        </w:rPr>
        <w:t xml:space="preserve">that was </w:t>
      </w:r>
      <w:r w:rsidR="00E502F6" w:rsidRPr="006A2AA4">
        <w:rPr>
          <w:rFonts w:ascii="Times New Roman" w:hAnsi="Times New Roman" w:cs="Times New Roman"/>
          <w:noProof/>
          <w:sz w:val="26"/>
          <w:szCs w:val="26"/>
        </w:rPr>
        <w:t xml:space="preserve">published in the </w:t>
      </w:r>
      <w:r w:rsidR="00E502F6" w:rsidRPr="006A2AA4">
        <w:rPr>
          <w:rFonts w:ascii="Times New Roman" w:hAnsi="Times New Roman" w:cs="Times New Roman"/>
          <w:i/>
          <w:noProof/>
          <w:sz w:val="26"/>
          <w:szCs w:val="26"/>
        </w:rPr>
        <w:t xml:space="preserve">Holiday </w:t>
      </w:r>
      <w:r w:rsidR="00E502F6" w:rsidRPr="006A2AA4">
        <w:rPr>
          <w:rFonts w:ascii="Times New Roman" w:hAnsi="Times New Roman" w:cs="Times New Roman"/>
          <w:noProof/>
          <w:sz w:val="26"/>
          <w:szCs w:val="26"/>
        </w:rPr>
        <w:t xml:space="preserve">magazine </w:t>
      </w:r>
      <w:r w:rsidR="00C32A03" w:rsidRPr="006A2AA4">
        <w:rPr>
          <w:rFonts w:ascii="Times New Roman" w:hAnsi="Times New Roman" w:cs="Times New Roman"/>
          <w:noProof/>
          <w:sz w:val="26"/>
          <w:szCs w:val="26"/>
        </w:rPr>
        <w:t>along</w:t>
      </w:r>
      <w:r w:rsidR="00E502F6" w:rsidRPr="006A2AA4">
        <w:rPr>
          <w:rFonts w:ascii="Times New Roman" w:hAnsi="Times New Roman" w:cs="Times New Roman"/>
          <w:noProof/>
          <w:sz w:val="26"/>
          <w:szCs w:val="26"/>
        </w:rPr>
        <w:t xml:space="preserve"> with Bresson's photographs</w:t>
      </w:r>
      <w:r w:rsidRPr="006A2AA4">
        <w:rPr>
          <w:rFonts w:ascii="Times New Roman" w:hAnsi="Times New Roman" w:cs="Times New Roman"/>
          <w:noProof/>
          <w:sz w:val="26"/>
          <w:szCs w:val="26"/>
        </w:rPr>
        <w:t xml:space="preserve">, we cannot avoid the thought of taking a stand or of even comparing to the so-called </w:t>
      </w:r>
      <w:r w:rsidRPr="006A2AA4">
        <w:rPr>
          <w:rFonts w:ascii="Times New Roman" w:hAnsi="Times New Roman" w:cs="Times New Roman"/>
          <w:i/>
          <w:noProof/>
          <w:sz w:val="26"/>
          <w:szCs w:val="26"/>
        </w:rPr>
        <w:t>great traditions</w:t>
      </w:r>
      <w:r w:rsidRPr="006A2AA4">
        <w:rPr>
          <w:rFonts w:ascii="Times New Roman" w:hAnsi="Times New Roman" w:cs="Times New Roman"/>
          <w:noProof/>
          <w:sz w:val="26"/>
          <w:szCs w:val="26"/>
        </w:rPr>
        <w:t xml:space="preserve">. </w:t>
      </w:r>
      <w:r w:rsidR="002E41D8" w:rsidRPr="006A2AA4">
        <w:rPr>
          <w:rFonts w:ascii="Times New Roman" w:hAnsi="Times New Roman" w:cs="Times New Roman"/>
          <w:noProof/>
          <w:sz w:val="26"/>
          <w:szCs w:val="26"/>
        </w:rPr>
        <w:t xml:space="preserve">Is it advisable to talk </w:t>
      </w:r>
      <w:r w:rsidR="00DA0CA0" w:rsidRPr="006A2AA4">
        <w:rPr>
          <w:rFonts w:ascii="Times New Roman" w:hAnsi="Times New Roman" w:cs="Times New Roman"/>
          <w:noProof/>
          <w:sz w:val="26"/>
          <w:szCs w:val="26"/>
        </w:rPr>
        <w:t xml:space="preserve">of </w:t>
      </w:r>
      <w:r w:rsidR="002E41D8" w:rsidRPr="006A2AA4">
        <w:rPr>
          <w:rFonts w:ascii="Times New Roman" w:hAnsi="Times New Roman" w:cs="Times New Roman"/>
          <w:noProof/>
          <w:sz w:val="26"/>
          <w:szCs w:val="26"/>
        </w:rPr>
        <w:t>confrontation with stereotypes in the case of the two photographers?</w:t>
      </w:r>
      <w:r w:rsidR="00C169E1" w:rsidRPr="006A2AA4">
        <w:rPr>
          <w:rFonts w:ascii="Times New Roman" w:hAnsi="Times New Roman" w:cs="Times New Roman"/>
          <w:noProof/>
          <w:sz w:val="26"/>
          <w:szCs w:val="26"/>
        </w:rPr>
        <w:t xml:space="preserve"> The </w:t>
      </w:r>
      <w:r w:rsidR="00852918" w:rsidRPr="006A2AA4">
        <w:rPr>
          <w:rFonts w:ascii="Times New Roman" w:hAnsi="Times New Roman" w:cs="Times New Roman"/>
          <w:noProof/>
          <w:sz w:val="26"/>
          <w:szCs w:val="26"/>
        </w:rPr>
        <w:t>meaning of the</w:t>
      </w:r>
      <w:r w:rsidR="00C169E1" w:rsidRPr="006A2AA4">
        <w:rPr>
          <w:rFonts w:ascii="Times New Roman" w:hAnsi="Times New Roman" w:cs="Times New Roman"/>
          <w:noProof/>
          <w:sz w:val="26"/>
          <w:szCs w:val="26"/>
        </w:rPr>
        <w:t xml:space="preserve"> specific location and of national and cultural identity is determined in relation to </w:t>
      </w:r>
      <w:r w:rsidR="00DA69F1" w:rsidRPr="006A2AA4">
        <w:rPr>
          <w:rFonts w:ascii="Times New Roman" w:hAnsi="Times New Roman" w:cs="Times New Roman"/>
          <w:noProof/>
          <w:sz w:val="26"/>
          <w:szCs w:val="26"/>
        </w:rPr>
        <w:t>the already written narrative</w:t>
      </w:r>
      <w:r w:rsidR="00C169E1" w:rsidRPr="006A2AA4">
        <w:rPr>
          <w:rFonts w:ascii="Times New Roman" w:hAnsi="Times New Roman" w:cs="Times New Roman"/>
          <w:noProof/>
          <w:sz w:val="26"/>
          <w:szCs w:val="26"/>
        </w:rPr>
        <w:t xml:space="preserve">. </w:t>
      </w:r>
      <w:r w:rsidR="00E502F6" w:rsidRPr="006A2AA4">
        <w:rPr>
          <w:rFonts w:ascii="Times New Roman" w:hAnsi="Times New Roman" w:cs="Times New Roman"/>
          <w:noProof/>
          <w:sz w:val="26"/>
          <w:szCs w:val="26"/>
        </w:rPr>
        <w:t xml:space="preserve">The centre where the </w:t>
      </w:r>
      <w:r w:rsidR="00852918" w:rsidRPr="006A2AA4">
        <w:rPr>
          <w:rFonts w:ascii="Times New Roman" w:hAnsi="Times New Roman" w:cs="Times New Roman"/>
          <w:noProof/>
          <w:sz w:val="26"/>
          <w:szCs w:val="26"/>
        </w:rPr>
        <w:t>hierarchy</w:t>
      </w:r>
      <w:r w:rsidR="00E502F6" w:rsidRPr="006A2AA4">
        <w:rPr>
          <w:rFonts w:ascii="Times New Roman" w:hAnsi="Times New Roman" w:cs="Times New Roman"/>
          <w:noProof/>
          <w:sz w:val="26"/>
          <w:szCs w:val="26"/>
        </w:rPr>
        <w:t xml:space="preserve"> is being establishe</w:t>
      </w:r>
      <w:r w:rsidR="000041F4" w:rsidRPr="006A2AA4">
        <w:rPr>
          <w:rFonts w:ascii="Times New Roman" w:hAnsi="Times New Roman" w:cs="Times New Roman"/>
          <w:noProof/>
          <w:sz w:val="26"/>
          <w:szCs w:val="26"/>
        </w:rPr>
        <w:t>d is located somewhere else, a</w:t>
      </w:r>
      <w:r w:rsidR="00087CC4" w:rsidRPr="006A2AA4">
        <w:rPr>
          <w:rFonts w:ascii="Times New Roman" w:hAnsi="Times New Roman" w:cs="Times New Roman"/>
          <w:noProof/>
          <w:sz w:val="26"/>
          <w:szCs w:val="26"/>
        </w:rPr>
        <w:t xml:space="preserve">nd </w:t>
      </w:r>
      <w:r w:rsidR="00632F87" w:rsidRPr="006A2AA4">
        <w:rPr>
          <w:rFonts w:ascii="Times New Roman" w:hAnsi="Times New Roman" w:cs="Times New Roman"/>
          <w:noProof/>
          <w:sz w:val="26"/>
          <w:szCs w:val="26"/>
        </w:rPr>
        <w:t xml:space="preserve">we are in the position to </w:t>
      </w:r>
      <w:r w:rsidR="00C15BC3" w:rsidRPr="006A2AA4">
        <w:rPr>
          <w:rFonts w:ascii="Times New Roman" w:hAnsi="Times New Roman" w:cs="Times New Roman"/>
          <w:noProof/>
          <w:sz w:val="26"/>
          <w:szCs w:val="26"/>
        </w:rPr>
        <w:t>research</w:t>
      </w:r>
      <w:r w:rsidR="00632F87" w:rsidRPr="006A2AA4">
        <w:rPr>
          <w:rFonts w:ascii="Times New Roman" w:hAnsi="Times New Roman" w:cs="Times New Roman"/>
          <w:noProof/>
          <w:sz w:val="26"/>
          <w:szCs w:val="26"/>
        </w:rPr>
        <w:t xml:space="preserve"> </w:t>
      </w:r>
      <w:r w:rsidR="005F76F5" w:rsidRPr="006A2AA4">
        <w:rPr>
          <w:rFonts w:ascii="Times New Roman" w:hAnsi="Times New Roman" w:cs="Times New Roman"/>
          <w:noProof/>
          <w:sz w:val="26"/>
          <w:szCs w:val="26"/>
        </w:rPr>
        <w:t>the photographic mapping as an art form. And every image that</w:t>
      </w:r>
      <w:r w:rsidR="005C061C" w:rsidRPr="006A2AA4">
        <w:rPr>
          <w:rFonts w:ascii="Times New Roman" w:hAnsi="Times New Roman" w:cs="Times New Roman"/>
          <w:noProof/>
          <w:sz w:val="26"/>
          <w:szCs w:val="26"/>
        </w:rPr>
        <w:t xml:space="preserve"> we</w:t>
      </w:r>
      <w:r w:rsidR="005F76F5" w:rsidRPr="006A2AA4">
        <w:rPr>
          <w:rFonts w:ascii="Times New Roman" w:hAnsi="Times New Roman" w:cs="Times New Roman"/>
          <w:noProof/>
          <w:sz w:val="26"/>
          <w:szCs w:val="26"/>
        </w:rPr>
        <w:t xml:space="preserve"> find in that process</w:t>
      </w:r>
      <w:r w:rsidR="003E0E38" w:rsidRPr="006A2AA4">
        <w:rPr>
          <w:rFonts w:ascii="Times New Roman" w:hAnsi="Times New Roman" w:cs="Times New Roman"/>
          <w:noProof/>
          <w:sz w:val="26"/>
          <w:szCs w:val="26"/>
        </w:rPr>
        <w:t xml:space="preserve"> testifies</w:t>
      </w:r>
      <w:r w:rsidR="005F76F5" w:rsidRPr="006A2AA4">
        <w:rPr>
          <w:rFonts w:ascii="Times New Roman" w:hAnsi="Times New Roman" w:cs="Times New Roman"/>
          <w:noProof/>
          <w:sz w:val="26"/>
          <w:szCs w:val="26"/>
        </w:rPr>
        <w:t xml:space="preserve"> of</w:t>
      </w:r>
      <w:r w:rsidR="009C3329" w:rsidRPr="006A2AA4">
        <w:rPr>
          <w:rFonts w:ascii="Times New Roman" w:hAnsi="Times New Roman" w:cs="Times New Roman"/>
          <w:noProof/>
          <w:sz w:val="26"/>
          <w:szCs w:val="26"/>
        </w:rPr>
        <w:t xml:space="preserve"> strategically and institutionally posed</w:t>
      </w:r>
      <w:r w:rsidR="005F76F5" w:rsidRPr="006A2AA4">
        <w:rPr>
          <w:rFonts w:ascii="Times New Roman" w:hAnsi="Times New Roman" w:cs="Times New Roman"/>
          <w:noProof/>
          <w:sz w:val="26"/>
          <w:szCs w:val="26"/>
        </w:rPr>
        <w:t xml:space="preserve"> questions </w:t>
      </w:r>
      <w:r w:rsidR="00852918" w:rsidRPr="006A2AA4">
        <w:rPr>
          <w:rFonts w:ascii="Times New Roman" w:hAnsi="Times New Roman" w:cs="Times New Roman"/>
          <w:noProof/>
          <w:sz w:val="26"/>
          <w:szCs w:val="26"/>
        </w:rPr>
        <w:t xml:space="preserve">of identity, regardless of </w:t>
      </w:r>
      <w:r w:rsidR="00FE2CC0" w:rsidRPr="006A2AA4">
        <w:rPr>
          <w:rFonts w:ascii="Times New Roman" w:hAnsi="Times New Roman" w:cs="Times New Roman"/>
          <w:noProof/>
          <w:sz w:val="26"/>
          <w:szCs w:val="26"/>
        </w:rPr>
        <w:t xml:space="preserve">its </w:t>
      </w:r>
      <w:r w:rsidR="00852918" w:rsidRPr="006A2AA4">
        <w:rPr>
          <w:rFonts w:ascii="Times New Roman" w:hAnsi="Times New Roman" w:cs="Times New Roman"/>
          <w:noProof/>
          <w:sz w:val="26"/>
          <w:szCs w:val="26"/>
        </w:rPr>
        <w:t>quality or of its autho</w:t>
      </w:r>
      <w:r w:rsidR="003E0E38" w:rsidRPr="006A2AA4">
        <w:rPr>
          <w:rFonts w:ascii="Times New Roman" w:hAnsi="Times New Roman" w:cs="Times New Roman"/>
          <w:noProof/>
          <w:sz w:val="26"/>
          <w:szCs w:val="26"/>
        </w:rPr>
        <w:t>r's</w:t>
      </w:r>
      <w:r w:rsidR="00EF0CEE" w:rsidRPr="006A2AA4">
        <w:rPr>
          <w:rFonts w:ascii="Times New Roman" w:hAnsi="Times New Roman" w:cs="Times New Roman"/>
          <w:noProof/>
          <w:sz w:val="26"/>
          <w:szCs w:val="26"/>
        </w:rPr>
        <w:t xml:space="preserve"> individual</w:t>
      </w:r>
      <w:r w:rsidR="003E0E38" w:rsidRPr="006A2AA4">
        <w:rPr>
          <w:rFonts w:ascii="Times New Roman" w:hAnsi="Times New Roman" w:cs="Times New Roman"/>
          <w:noProof/>
          <w:sz w:val="26"/>
          <w:szCs w:val="26"/>
        </w:rPr>
        <w:t xml:space="preserve"> </w:t>
      </w:r>
      <w:r w:rsidR="0082148F" w:rsidRPr="006A2AA4">
        <w:rPr>
          <w:rFonts w:ascii="Times New Roman" w:hAnsi="Times New Roman" w:cs="Times New Roman"/>
          <w:noProof/>
          <w:sz w:val="26"/>
          <w:szCs w:val="26"/>
        </w:rPr>
        <w:t>point of view</w:t>
      </w:r>
      <w:r w:rsidR="003E0E38" w:rsidRPr="006A2AA4">
        <w:rPr>
          <w:rFonts w:ascii="Times New Roman" w:hAnsi="Times New Roman" w:cs="Times New Roman"/>
          <w:noProof/>
          <w:sz w:val="26"/>
          <w:szCs w:val="26"/>
        </w:rPr>
        <w:t xml:space="preserve">. </w:t>
      </w:r>
    </w:p>
    <w:p w14:paraId="715888EA" w14:textId="1685A45B" w:rsidR="005A1256" w:rsidRPr="006A2AA4" w:rsidRDefault="005A1256" w:rsidP="00A7203F">
      <w:pPr>
        <w:spacing w:line="360" w:lineRule="auto"/>
        <w:rPr>
          <w:rFonts w:ascii="Times New Roman" w:hAnsi="Times New Roman" w:cs="Times New Roman"/>
          <w:noProof/>
          <w:sz w:val="26"/>
          <w:szCs w:val="26"/>
          <w:shd w:val="clear" w:color="auto" w:fill="D5DCE4" w:themeFill="text2" w:themeFillTint="33"/>
        </w:rPr>
      </w:pPr>
    </w:p>
    <w:sectPr w:rsidR="005A1256" w:rsidRPr="006A2AA4">
      <w:footerReference w:type="even" r:id="rId7"/>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B2028" w14:textId="77777777" w:rsidR="00B82D5E" w:rsidRDefault="00B82D5E" w:rsidP="00A7203F">
      <w:pPr>
        <w:spacing w:after="0" w:line="240" w:lineRule="auto"/>
      </w:pPr>
      <w:r>
        <w:separator/>
      </w:r>
    </w:p>
  </w:endnote>
  <w:endnote w:type="continuationSeparator" w:id="0">
    <w:p w14:paraId="2828418C" w14:textId="77777777" w:rsidR="00B82D5E" w:rsidRDefault="00B82D5E" w:rsidP="00A7203F">
      <w:pPr>
        <w:spacing w:after="0" w:line="240" w:lineRule="auto"/>
      </w:pPr>
      <w:r>
        <w:continuationSeparator/>
      </w:r>
    </w:p>
  </w:endnote>
  <w:endnote w:id="1">
    <w:p w14:paraId="00DD2C6F" w14:textId="51504917"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Paul Virilio, </w:t>
      </w:r>
      <w:r w:rsidRPr="006A2AA4">
        <w:rPr>
          <w:i/>
          <w:noProof/>
          <w:sz w:val="20"/>
          <w:szCs w:val="20"/>
          <w:lang w:val="en-GB"/>
        </w:rPr>
        <w:t>Brzina oslobađanja</w:t>
      </w:r>
      <w:r w:rsidRPr="006A2AA4">
        <w:rPr>
          <w:noProof/>
          <w:sz w:val="20"/>
          <w:szCs w:val="20"/>
          <w:lang w:val="en-GB"/>
        </w:rPr>
        <w:t>, translated by Gordana V. Popović, Naklada DAGGK, Karlovac, 1999, pp. 44-45.</w:t>
      </w:r>
    </w:p>
  </w:endnote>
  <w:endnote w:id="2">
    <w:p w14:paraId="45AAF9DD" w14:textId="1010CF40" w:rsidR="009A327F" w:rsidRPr="006A2AA4" w:rsidRDefault="009A327F" w:rsidP="006F513E">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Roland Barthes, </w:t>
      </w:r>
      <w:r w:rsidRPr="006A2AA4">
        <w:rPr>
          <w:i/>
          <w:noProof/>
          <w:sz w:val="20"/>
          <w:szCs w:val="20"/>
          <w:lang w:val="en-GB"/>
        </w:rPr>
        <w:t>Camera Lucida</w:t>
      </w:r>
      <w:r w:rsidRPr="006A2AA4">
        <w:rPr>
          <w:noProof/>
          <w:sz w:val="20"/>
          <w:szCs w:val="20"/>
          <w:lang w:val="en-GB"/>
        </w:rPr>
        <w:t>, translated by Richard Howard, Vintage Books, London, 2000, p. 6.</w:t>
      </w:r>
    </w:p>
  </w:endnote>
  <w:endnote w:id="3">
    <w:p w14:paraId="4B40610F" w14:textId="746E2526" w:rsidR="009A327F" w:rsidRPr="006A2AA4" w:rsidRDefault="009A327F" w:rsidP="001B55E9">
      <w:pPr>
        <w:pStyle w:val="EndnoteText"/>
        <w:spacing w:line="240" w:lineRule="auto"/>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Barthes, ibid, p. </w:t>
      </w:r>
      <w:r w:rsidR="00E206D5" w:rsidRPr="006A2AA4">
        <w:rPr>
          <w:noProof/>
          <w:sz w:val="20"/>
          <w:szCs w:val="20"/>
          <w:lang w:val="en-GB"/>
        </w:rPr>
        <w:t>27</w:t>
      </w:r>
      <w:r w:rsidRPr="006A2AA4">
        <w:rPr>
          <w:noProof/>
          <w:sz w:val="20"/>
          <w:szCs w:val="20"/>
          <w:lang w:val="en-GB"/>
        </w:rPr>
        <w:t>.</w:t>
      </w:r>
    </w:p>
  </w:endnote>
  <w:endnote w:id="4">
    <w:p w14:paraId="23BC0EDF" w14:textId="7FC4F0B8" w:rsidR="00451144" w:rsidRPr="006A2AA4" w:rsidRDefault="00451144" w:rsidP="00F209D3">
      <w:pPr>
        <w:rPr>
          <w:rFonts w:ascii="Cambria" w:eastAsia="Times New Roman" w:hAnsi="Cambria" w:cs="Times New Roman"/>
          <w:noProof/>
          <w:sz w:val="20"/>
          <w:szCs w:val="20"/>
          <w:lang w:eastAsia="fr-FR"/>
        </w:rPr>
      </w:pPr>
      <w:r w:rsidRPr="006A2AA4">
        <w:rPr>
          <w:rStyle w:val="EndnoteReference"/>
          <w:noProof/>
        </w:rPr>
        <w:endnoteRef/>
      </w:r>
      <w:r w:rsidRPr="006A2AA4">
        <w:rPr>
          <w:noProof/>
        </w:rPr>
        <w:t xml:space="preserve"> </w:t>
      </w:r>
      <w:r w:rsidRPr="006A2AA4">
        <w:rPr>
          <w:rFonts w:ascii="Cambria" w:eastAsia="Times New Roman" w:hAnsi="Cambria" w:cs="Times New Roman"/>
          <w:noProof/>
          <w:sz w:val="20"/>
          <w:szCs w:val="20"/>
          <w:lang w:eastAsia="fr-FR"/>
        </w:rPr>
        <w:t xml:space="preserve">The research was done in 2014 as part of preparation </w:t>
      </w:r>
      <w:r w:rsidR="007C7C01" w:rsidRPr="006A2AA4">
        <w:rPr>
          <w:rFonts w:ascii="Cambria" w:eastAsia="Times New Roman" w:hAnsi="Cambria" w:cs="Times New Roman"/>
          <w:noProof/>
          <w:sz w:val="20"/>
          <w:szCs w:val="20"/>
          <w:lang w:eastAsia="fr-FR"/>
        </w:rPr>
        <w:t>for</w:t>
      </w:r>
      <w:r w:rsidRPr="006A2AA4">
        <w:rPr>
          <w:rFonts w:ascii="Cambria" w:eastAsia="Times New Roman" w:hAnsi="Cambria" w:cs="Times New Roman"/>
          <w:noProof/>
          <w:sz w:val="20"/>
          <w:szCs w:val="20"/>
          <w:lang w:eastAsia="fr-FR"/>
        </w:rPr>
        <w:t xml:space="preserve"> the international conference on contemporary photography </w:t>
      </w:r>
      <w:r w:rsidRPr="006A2AA4">
        <w:rPr>
          <w:rFonts w:ascii="Cambria" w:eastAsia="Times New Roman" w:hAnsi="Cambria" w:cs="Times New Roman"/>
          <w:i/>
          <w:noProof/>
          <w:sz w:val="20"/>
          <w:szCs w:val="20"/>
          <w:lang w:eastAsia="fr-FR"/>
        </w:rPr>
        <w:t>Metaphor of Baggage</w:t>
      </w:r>
      <w:r w:rsidRPr="006A2AA4">
        <w:rPr>
          <w:rFonts w:ascii="Cambria" w:eastAsia="Times New Roman" w:hAnsi="Cambria" w:cs="Times New Roman"/>
          <w:noProof/>
          <w:sz w:val="20"/>
          <w:szCs w:val="20"/>
          <w:lang w:eastAsia="fr-FR"/>
        </w:rPr>
        <w:t xml:space="preserve">, held as part of the Rendez-vous </w:t>
      </w:r>
      <w:r w:rsidR="00F209D3" w:rsidRPr="006A2AA4">
        <w:rPr>
          <w:rFonts w:ascii="Cambria" w:eastAsia="Times New Roman" w:hAnsi="Cambria" w:cs="Times New Roman"/>
          <w:noProof/>
          <w:sz w:val="20"/>
          <w:szCs w:val="20"/>
          <w:lang w:eastAsia="fr-FR"/>
        </w:rPr>
        <w:t>–</w:t>
      </w:r>
      <w:r w:rsidRPr="006A2AA4">
        <w:rPr>
          <w:rFonts w:ascii="Cambria" w:eastAsia="Times New Roman" w:hAnsi="Cambria" w:cs="Times New Roman"/>
          <w:noProof/>
          <w:sz w:val="20"/>
          <w:szCs w:val="20"/>
          <w:lang w:eastAsia="fr-FR"/>
        </w:rPr>
        <w:t xml:space="preserve"> Festival of France in Croatia (May </w:t>
      </w:r>
      <w:r w:rsidR="00F209D3" w:rsidRPr="006A2AA4">
        <w:rPr>
          <w:rFonts w:ascii="Cambria" w:eastAsia="Times New Roman" w:hAnsi="Cambria" w:cs="Times New Roman"/>
          <w:noProof/>
          <w:sz w:val="20"/>
          <w:szCs w:val="20"/>
          <w:lang w:eastAsia="fr-FR"/>
        </w:rPr>
        <w:t>–</w:t>
      </w:r>
      <w:r w:rsidRPr="006A2AA4">
        <w:rPr>
          <w:rFonts w:ascii="Cambria" w:eastAsia="Times New Roman" w:hAnsi="Cambria" w:cs="Times New Roman"/>
          <w:noProof/>
          <w:sz w:val="20"/>
          <w:szCs w:val="20"/>
          <w:lang w:eastAsia="fr-FR"/>
        </w:rPr>
        <w:t xml:space="preserve"> September 2015). </w:t>
      </w:r>
      <w:r w:rsidR="00F209D3" w:rsidRPr="006A2AA4">
        <w:rPr>
          <w:rFonts w:ascii="Cambria" w:eastAsia="Times New Roman" w:hAnsi="Cambria" w:cs="Times New Roman"/>
          <w:noProof/>
          <w:sz w:val="20"/>
          <w:szCs w:val="20"/>
          <w:lang w:eastAsia="fr-FR"/>
        </w:rPr>
        <w:t>Therefore</w:t>
      </w:r>
      <w:r w:rsidRPr="006A2AA4">
        <w:rPr>
          <w:rFonts w:ascii="Cambria" w:eastAsia="Times New Roman" w:hAnsi="Cambria" w:cs="Times New Roman"/>
          <w:noProof/>
          <w:sz w:val="20"/>
          <w:szCs w:val="20"/>
          <w:lang w:eastAsia="fr-FR"/>
        </w:rPr>
        <w:t xml:space="preserve"> I visited and examined the archives of Henri Cartier-Bresson and Marc Riboud in Paris</w:t>
      </w:r>
      <w:r w:rsidR="00F209D3" w:rsidRPr="006A2AA4">
        <w:rPr>
          <w:rFonts w:ascii="Cambria" w:eastAsia="Times New Roman" w:hAnsi="Cambria" w:cs="Times New Roman"/>
          <w:noProof/>
          <w:sz w:val="20"/>
          <w:szCs w:val="20"/>
          <w:lang w:eastAsia="fr-FR"/>
        </w:rPr>
        <w:t xml:space="preserve">. </w:t>
      </w:r>
      <w:r w:rsidR="007C7C01" w:rsidRPr="006A2AA4">
        <w:rPr>
          <w:rFonts w:ascii="Cambria" w:eastAsia="Times New Roman" w:hAnsi="Cambria" w:cs="Times New Roman"/>
          <w:noProof/>
          <w:sz w:val="20"/>
          <w:szCs w:val="20"/>
          <w:lang w:eastAsia="fr-FR"/>
        </w:rPr>
        <w:t>The r</w:t>
      </w:r>
      <w:r w:rsidR="00F209D3" w:rsidRPr="006A2AA4">
        <w:rPr>
          <w:rFonts w:ascii="Cambria" w:eastAsia="Times New Roman" w:hAnsi="Cambria" w:cs="Times New Roman"/>
          <w:noProof/>
          <w:sz w:val="20"/>
          <w:szCs w:val="20"/>
          <w:lang w:eastAsia="fr-FR"/>
        </w:rPr>
        <w:t>ese</w:t>
      </w:r>
      <w:r w:rsidRPr="006A2AA4">
        <w:rPr>
          <w:rFonts w:ascii="Cambria" w:eastAsia="Times New Roman" w:hAnsi="Cambria" w:cs="Times New Roman"/>
          <w:noProof/>
          <w:sz w:val="20"/>
          <w:szCs w:val="20"/>
          <w:lang w:eastAsia="fr-FR"/>
        </w:rPr>
        <w:t>a</w:t>
      </w:r>
      <w:r w:rsidR="00F209D3" w:rsidRPr="006A2AA4">
        <w:rPr>
          <w:rFonts w:ascii="Cambria" w:eastAsia="Times New Roman" w:hAnsi="Cambria" w:cs="Times New Roman"/>
          <w:noProof/>
          <w:sz w:val="20"/>
          <w:szCs w:val="20"/>
          <w:lang w:eastAsia="fr-FR"/>
        </w:rPr>
        <w:t>r</w:t>
      </w:r>
      <w:r w:rsidRPr="006A2AA4">
        <w:rPr>
          <w:rFonts w:ascii="Cambria" w:eastAsia="Times New Roman" w:hAnsi="Cambria" w:cs="Times New Roman"/>
          <w:noProof/>
          <w:sz w:val="20"/>
          <w:szCs w:val="20"/>
          <w:lang w:eastAsia="fr-FR"/>
        </w:rPr>
        <w:t>ch of other publications has been done at the Maison de la Photographie and Bibliotheque Kandinsky, also in Paris.</w:t>
      </w:r>
    </w:p>
  </w:endnote>
  <w:endnote w:id="5">
    <w:p w14:paraId="301499DF" w14:textId="0399D8E0"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Photographs of Cartier-Bresson were included in the mentioned exhibition, those of Riboud were not; nevertheless in the series of photographs that are on display in this room we can find characteristics that have greatly defined the scene in the mid-1950s and we can relate them to </w:t>
      </w:r>
      <w:r w:rsidRPr="006A2AA4">
        <w:rPr>
          <w:i/>
          <w:noProof/>
          <w:sz w:val="20"/>
          <w:szCs w:val="20"/>
          <w:lang w:val="en-GB"/>
        </w:rPr>
        <w:t>The Family of Man</w:t>
      </w:r>
      <w:r w:rsidRPr="006A2AA4">
        <w:rPr>
          <w:noProof/>
          <w:sz w:val="20"/>
          <w:szCs w:val="20"/>
          <w:lang w:val="en-GB"/>
        </w:rPr>
        <w:t xml:space="preserve"> exhibition.</w:t>
      </w:r>
    </w:p>
  </w:endnote>
  <w:endnote w:id="6">
    <w:p w14:paraId="54767C7B" w14:textId="38A1F5FA"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Barbara Auer,</w:t>
      </w:r>
      <w:r w:rsidRPr="006A2AA4">
        <w:rPr>
          <w:b/>
          <w:noProof/>
          <w:sz w:val="20"/>
          <w:szCs w:val="20"/>
          <w:lang w:val="en-GB"/>
        </w:rPr>
        <w:t xml:space="preserve"> </w:t>
      </w:r>
      <w:r w:rsidRPr="006A2AA4">
        <w:rPr>
          <w:i/>
          <w:noProof/>
          <w:sz w:val="20"/>
          <w:szCs w:val="20"/>
          <w:lang w:val="en-GB"/>
        </w:rPr>
        <w:t>Fotografie der 50er Jahre – Zwichen Abstraktion und Wirklichkeit</w:t>
      </w:r>
      <w:r w:rsidRPr="006A2AA4">
        <w:rPr>
          <w:noProof/>
          <w:sz w:val="20"/>
          <w:szCs w:val="20"/>
          <w:lang w:val="en-GB"/>
        </w:rPr>
        <w:t>, Kunstverein Ludwigshafen am Rhein, 1998, p. 57.</w:t>
      </w:r>
    </w:p>
  </w:endnote>
  <w:endnote w:id="7">
    <w:p w14:paraId="36351D93" w14:textId="111431F4"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Edward Steichen’s project </w:t>
      </w:r>
      <w:r w:rsidRPr="006A2AA4">
        <w:rPr>
          <w:i/>
          <w:noProof/>
          <w:sz w:val="20"/>
          <w:szCs w:val="20"/>
          <w:lang w:val="en-GB"/>
        </w:rPr>
        <w:t>The Family of Man</w:t>
      </w:r>
      <w:r w:rsidRPr="006A2AA4">
        <w:rPr>
          <w:noProof/>
          <w:sz w:val="20"/>
          <w:szCs w:val="20"/>
          <w:lang w:val="en-GB"/>
        </w:rPr>
        <w:t xml:space="preserve"> was seen by approximately 9 million people and is generally regarded as the peak of interest in people. This exhibition was somewhat of a quest for the untarnished utopia that also served to introduce the art medium of photography to museums, as well as to have it accepted by a wider audience. Generations of photographers were related to this project. Observed from the today’s perspective and with the necessary critical detachment that occurred over the last several years, this project is considered today to be a spectacle of mass culture that served, along with clichés and generalized opinions (expressed on both – the photographs and their captions), to evade the always problematic truth. </w:t>
      </w:r>
    </w:p>
  </w:endnote>
  <w:endnote w:id="8">
    <w:p w14:paraId="3225FE00" w14:textId="759BBB6B"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Tvrtko Jakovina, “Povijesni uspjeh šizofrene države: modernizacija u Jugoslaviji 1945.–1974.”</w:t>
      </w:r>
      <w:r w:rsidR="00F209D3" w:rsidRPr="006A2AA4">
        <w:rPr>
          <w:noProof/>
          <w:sz w:val="20"/>
          <w:szCs w:val="20"/>
          <w:lang w:val="en-GB"/>
        </w:rPr>
        <w:t xml:space="preserve"> (“Historical Success of Schizophrenic State: Modernisation in Yugoslavia 1945 – 1974”)</w:t>
      </w:r>
      <w:r w:rsidRPr="006A2AA4">
        <w:rPr>
          <w:noProof/>
          <w:sz w:val="20"/>
          <w:szCs w:val="20"/>
          <w:lang w:val="en-GB"/>
        </w:rPr>
        <w:t xml:space="preserve">, </w:t>
      </w:r>
      <w:r w:rsidRPr="006A2AA4">
        <w:rPr>
          <w:i/>
          <w:noProof/>
          <w:sz w:val="20"/>
          <w:szCs w:val="20"/>
          <w:lang w:val="en-GB"/>
        </w:rPr>
        <w:t>Socialism and Modernity. Art, Culture, Politics 1950 – 1974</w:t>
      </w:r>
      <w:r w:rsidRPr="006A2AA4">
        <w:rPr>
          <w:noProof/>
          <w:sz w:val="20"/>
          <w:szCs w:val="20"/>
          <w:lang w:val="en-GB"/>
        </w:rPr>
        <w:t>, Museum of Contemporary Art &amp; Institut of Art History, Zagreb, 2012, p. 25.</w:t>
      </w:r>
    </w:p>
  </w:endnote>
  <w:endnote w:id="9">
    <w:p w14:paraId="60E5CDC0" w14:textId="0C6DF69F"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Graham Clarke, </w:t>
      </w:r>
      <w:r w:rsidRPr="006A2AA4">
        <w:rPr>
          <w:i/>
          <w:noProof/>
          <w:sz w:val="20"/>
          <w:szCs w:val="20"/>
          <w:lang w:val="en-GB"/>
        </w:rPr>
        <w:t>The Photograph</w:t>
      </w:r>
      <w:r w:rsidRPr="006A2AA4">
        <w:rPr>
          <w:noProof/>
          <w:sz w:val="20"/>
          <w:szCs w:val="20"/>
          <w:lang w:val="en-GB"/>
        </w:rPr>
        <w:t>, Oxford University Press, New York, 1997, p. 156, 157.</w:t>
      </w:r>
    </w:p>
  </w:endnote>
  <w:endnote w:id="10">
    <w:p w14:paraId="0BA23A9A" w14:textId="719AE250"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Auer, ibid, pp. 9-10.</w:t>
      </w:r>
    </w:p>
  </w:endnote>
  <w:endnote w:id="11">
    <w:p w14:paraId="176A3607" w14:textId="53868E6A"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w:t>
      </w:r>
      <w:hyperlink r:id="rId1" w:history="1">
        <w:r w:rsidRPr="006A2AA4">
          <w:rPr>
            <w:rStyle w:val="Hyperlink"/>
            <w:noProof/>
            <w:sz w:val="20"/>
            <w:szCs w:val="20"/>
            <w:lang w:val="en-GB"/>
          </w:rPr>
          <w:t>http://inmotion.magnumphotos.com/about/history</w:t>
        </w:r>
      </w:hyperlink>
      <w:r w:rsidRPr="006A2AA4">
        <w:rPr>
          <w:noProof/>
          <w:sz w:val="20"/>
          <w:szCs w:val="20"/>
          <w:lang w:val="en-GB"/>
        </w:rPr>
        <w:t xml:space="preserve"> (accessed on 15/05/2015)</w:t>
      </w:r>
    </w:p>
  </w:endnote>
  <w:endnote w:id="12">
    <w:p w14:paraId="735ED016" w14:textId="24A7C672"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For further critical consideration of </w:t>
      </w:r>
      <w:r w:rsidRPr="006A2AA4">
        <w:rPr>
          <w:i/>
          <w:noProof/>
          <w:sz w:val="20"/>
          <w:szCs w:val="20"/>
          <w:lang w:val="en-GB"/>
        </w:rPr>
        <w:t>The Family of Man</w:t>
      </w:r>
      <w:r w:rsidRPr="006A2AA4">
        <w:rPr>
          <w:noProof/>
          <w:sz w:val="20"/>
          <w:szCs w:val="20"/>
          <w:lang w:val="en-GB"/>
        </w:rPr>
        <w:t xml:space="preserve"> exhibition, I recommend the collection of texts by Jean Back, Viktoria Schmidt-Linsenhof (ed.), </w:t>
      </w:r>
      <w:r w:rsidRPr="006A2AA4">
        <w:rPr>
          <w:i/>
          <w:noProof/>
          <w:sz w:val="20"/>
          <w:szCs w:val="20"/>
          <w:lang w:val="en-GB"/>
        </w:rPr>
        <w:t>The Family of Man 1955 – 2001. Humanism and Postmodernism: A Reappraisal of the Photo Exhibition by Edward Steichen</w:t>
      </w:r>
      <w:r w:rsidRPr="006A2AA4">
        <w:rPr>
          <w:noProof/>
          <w:sz w:val="20"/>
          <w:szCs w:val="20"/>
          <w:lang w:val="en-GB"/>
        </w:rPr>
        <w:t xml:space="preserve">, Jonas Verlag, Marburg, 2004, as well as the article written by Sarah E. James, </w:t>
      </w:r>
      <w:r w:rsidRPr="006A2AA4">
        <w:rPr>
          <w:bCs/>
          <w:i/>
          <w:noProof/>
          <w:sz w:val="20"/>
          <w:szCs w:val="20"/>
          <w:lang w:val="en-GB"/>
        </w:rPr>
        <w:t>A Post-Fascist </w:t>
      </w:r>
      <w:r w:rsidRPr="006A2AA4">
        <w:rPr>
          <w:bCs/>
          <w:i/>
          <w:iCs/>
          <w:noProof/>
          <w:sz w:val="20"/>
          <w:szCs w:val="20"/>
          <w:lang w:val="en-GB"/>
        </w:rPr>
        <w:t>Family of Man</w:t>
      </w:r>
      <w:r w:rsidRPr="006A2AA4">
        <w:rPr>
          <w:bCs/>
          <w:i/>
          <w:noProof/>
          <w:sz w:val="20"/>
          <w:szCs w:val="20"/>
          <w:lang w:val="en-GB"/>
        </w:rPr>
        <w:t>? Cold War Humanism, Democracy and Photography in Germany</w:t>
      </w:r>
      <w:r w:rsidRPr="006A2AA4">
        <w:rPr>
          <w:bCs/>
          <w:noProof/>
          <w:sz w:val="20"/>
          <w:szCs w:val="20"/>
          <w:lang w:val="en-GB"/>
        </w:rPr>
        <w:t xml:space="preserve">, </w:t>
      </w:r>
      <w:hyperlink r:id="rId2" w:history="1">
        <w:r w:rsidRPr="006A2AA4">
          <w:rPr>
            <w:rStyle w:val="Hyperlink"/>
            <w:noProof/>
            <w:sz w:val="20"/>
            <w:szCs w:val="20"/>
            <w:lang w:val="en-GB"/>
          </w:rPr>
          <w:t>http://oaj.oxfordjournals.org/content/35/3/315.extract</w:t>
        </w:r>
      </w:hyperlink>
      <w:r w:rsidRPr="006A2AA4">
        <w:rPr>
          <w:noProof/>
          <w:sz w:val="20"/>
          <w:szCs w:val="20"/>
          <w:lang w:val="en-GB"/>
        </w:rPr>
        <w:t xml:space="preserve"> (accessed on 06/12/2012)</w:t>
      </w:r>
    </w:p>
  </w:endnote>
  <w:endnote w:id="13">
    <w:p w14:paraId="0275ED0F" w14:textId="43B52B2B"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Roland Barthes, </w:t>
      </w:r>
      <w:r w:rsidRPr="006A2AA4">
        <w:rPr>
          <w:i/>
          <w:noProof/>
          <w:sz w:val="20"/>
          <w:szCs w:val="20"/>
          <w:lang w:val="en-GB"/>
        </w:rPr>
        <w:t>Mitologije</w:t>
      </w:r>
      <w:r w:rsidRPr="006A2AA4">
        <w:rPr>
          <w:noProof/>
          <w:sz w:val="20"/>
          <w:szCs w:val="20"/>
          <w:lang w:val="en-GB"/>
        </w:rPr>
        <w:t>, translated by Morana Čale, Pelago, Zagreb, 2009, p. 127.</w:t>
      </w:r>
    </w:p>
  </w:endnote>
  <w:endnote w:id="14">
    <w:p w14:paraId="68F9BDB0" w14:textId="4B5D9844"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Allan Sekula, “Between the Net and the Deep Blue Sea. Rethinking the Traffic in Photographs”, Jean Back, Viktoria Schmidt-Linsenhof (ed.), </w:t>
      </w:r>
      <w:r w:rsidRPr="006A2AA4">
        <w:rPr>
          <w:i/>
          <w:noProof/>
          <w:sz w:val="20"/>
          <w:szCs w:val="20"/>
          <w:lang w:val="en-GB"/>
        </w:rPr>
        <w:t>The Family of Man 1955 – 2001. Humanism and Postmodernism: A Reappraisal of the Photo Exhibition by Edward Steichen</w:t>
      </w:r>
      <w:r w:rsidRPr="006A2AA4">
        <w:rPr>
          <w:noProof/>
          <w:sz w:val="20"/>
          <w:szCs w:val="20"/>
          <w:lang w:val="en-GB"/>
        </w:rPr>
        <w:t>, Jonas Verlag, Marburg, 2004, p. 141.</w:t>
      </w:r>
    </w:p>
  </w:endnote>
  <w:endnote w:id="15">
    <w:p w14:paraId="1F5506C8" w14:textId="0BE45DD8"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I thank Gerard Denegri for the information related to Marc Riboud’s visit to Yugoslavia, whom I spoke with in the spring of 2015.</w:t>
      </w:r>
    </w:p>
  </w:endnote>
  <w:endnote w:id="16">
    <w:p w14:paraId="2C721DA8" w14:textId="7D5CC3F6"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I thank Marc Riboud’s spouse, Catherine Riboud, for additional information and notes accompanying negatives, whom I spoke with at the Riboud Foundation in Paris.  </w:t>
      </w:r>
    </w:p>
  </w:endnote>
  <w:endnote w:id="17">
    <w:p w14:paraId="6C34D9A0" w14:textId="76CEC84B"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Holiday Magazine, November 1965. Henri Cartier-Bresson Foundation, Paris.</w:t>
      </w:r>
      <w:bookmarkStart w:id="0" w:name="_GoBack"/>
      <w:bookmarkEnd w:id="0"/>
    </w:p>
  </w:endnote>
  <w:endnote w:id="18">
    <w:p w14:paraId="6DA742A8" w14:textId="6437D6C8" w:rsidR="009A327F" w:rsidRPr="006A2AA4" w:rsidRDefault="009A327F" w:rsidP="000B2E52">
      <w:pPr>
        <w:pStyle w:val="EndnoteText"/>
        <w:spacing w:line="240" w:lineRule="auto"/>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w:t>
      </w:r>
      <w:hyperlink r:id="rId3" w:history="1">
        <w:r w:rsidRPr="006A2AA4">
          <w:rPr>
            <w:rStyle w:val="Hyperlink"/>
            <w:noProof/>
            <w:sz w:val="20"/>
            <w:szCs w:val="20"/>
            <w:lang w:val="en-GB"/>
          </w:rPr>
          <w:t>http://duncanmillergallery.com/press/marc_riboud.pdf</w:t>
        </w:r>
      </w:hyperlink>
      <w:r w:rsidRPr="006A2AA4">
        <w:rPr>
          <w:noProof/>
          <w:sz w:val="20"/>
          <w:szCs w:val="20"/>
          <w:lang w:val="en-GB"/>
        </w:rPr>
        <w:t xml:space="preserve"> (accessed on 01/05/2015) </w:t>
      </w:r>
    </w:p>
  </w:endnote>
  <w:endnote w:id="19">
    <w:p w14:paraId="6EAF113C" w14:textId="4D37924B"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His travel took five weeks - from June 20th until July 27th - during which, according to the Cartier-Bresson Foundation, Bresson used 113 rolls of film. It is a well-known fact that Bresson shot a lot; he also personally carried out the first selection of photographs, which was traditionally being much narrower than the total amount of shot material. In spite of the precise information that was found in his records, it is impossible to determine the exact number of developed photographs. For this research I was particularly interested in his notes of the moments he photographed. Unfortunately, there is no possibility to access Bresson’s contact prints and negatives, therefore his travel can be visualised only through the shots that were selected for the magazine, as well as through photographs that were later published by Bresson in his photo-monographs. In the same year Bresson visited Budapest, Prague and London and shot portraits of contemporary people in France until April when he travelled to Germany and Canada. After his travel to Yugoslavia, Bresson visited Anchorage in Alaska where he shot scenes of glaciers and salmon fishing. After spending August in Paris, he travelled to Moscow and then to Japan, where he stayed until the end of the year, working under pseudonym Hank Carter.</w:t>
      </w:r>
    </w:p>
    <w:p w14:paraId="7271E21E" w14:textId="25230BEB" w:rsidR="00F209D3" w:rsidRPr="006A2AA4" w:rsidRDefault="00F209D3">
      <w:pPr>
        <w:pStyle w:val="EndnoteText"/>
        <w:rPr>
          <w:i/>
          <w:noProof/>
          <w:sz w:val="20"/>
          <w:szCs w:val="20"/>
          <w:lang w:val="en-GB"/>
        </w:rPr>
      </w:pPr>
      <w:r w:rsidRPr="006A2AA4">
        <w:rPr>
          <w:noProof/>
          <w:sz w:val="20"/>
          <w:szCs w:val="20"/>
          <w:lang w:val="en-GB"/>
        </w:rPr>
        <w:t xml:space="preserve">Itinerary published in: Peter Galassi, </w:t>
      </w:r>
      <w:r w:rsidRPr="006A2AA4">
        <w:rPr>
          <w:i/>
          <w:noProof/>
          <w:sz w:val="20"/>
          <w:szCs w:val="20"/>
          <w:lang w:val="en-GB"/>
        </w:rPr>
        <w:t xml:space="preserve">Henri Cartier-Bresson. Un </w:t>
      </w:r>
      <w:r w:rsidRPr="006A2AA4">
        <w:rPr>
          <w:bCs/>
          <w:i/>
          <w:noProof/>
          <w:sz w:val="20"/>
          <w:szCs w:val="20"/>
          <w:lang w:val="en-GB"/>
        </w:rPr>
        <w:t>siècle</w:t>
      </w:r>
      <w:r w:rsidRPr="006A2AA4">
        <w:rPr>
          <w:i/>
          <w:noProof/>
          <w:sz w:val="20"/>
          <w:szCs w:val="20"/>
          <w:lang w:val="en-GB"/>
        </w:rPr>
        <w:t xml:space="preserve"> moderne</w:t>
      </w:r>
      <w:r w:rsidRPr="006A2AA4">
        <w:rPr>
          <w:noProof/>
          <w:sz w:val="20"/>
          <w:szCs w:val="20"/>
          <w:lang w:val="en-GB"/>
        </w:rPr>
        <w:t xml:space="preserve">, MoMA, New York, 2010., p. 319. </w:t>
      </w:r>
    </w:p>
  </w:endnote>
  <w:endnote w:id="20">
    <w:p w14:paraId="3B768C0C" w14:textId="3E043DFA"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All descriptions and quotations on notes have been taken from his own records which are kept in the Henri Cartier-Bresson Foundation in Paris. </w:t>
      </w:r>
      <w:r w:rsidR="00F209D3" w:rsidRPr="006A2AA4">
        <w:rPr>
          <w:noProof/>
          <w:sz w:val="20"/>
          <w:szCs w:val="20"/>
          <w:lang w:val="en-GB"/>
        </w:rPr>
        <w:t>There I didn’t find any</w:t>
      </w:r>
      <w:r w:rsidRPr="006A2AA4">
        <w:rPr>
          <w:noProof/>
          <w:sz w:val="20"/>
          <w:szCs w:val="20"/>
          <w:lang w:val="en-GB"/>
        </w:rPr>
        <w:t xml:space="preserve"> </w:t>
      </w:r>
      <w:r w:rsidR="00FC47E0" w:rsidRPr="006A2AA4">
        <w:rPr>
          <w:noProof/>
          <w:sz w:val="20"/>
          <w:szCs w:val="20"/>
          <w:lang w:val="en-GB"/>
        </w:rPr>
        <w:t xml:space="preserve">available </w:t>
      </w:r>
      <w:r w:rsidRPr="006A2AA4">
        <w:rPr>
          <w:noProof/>
          <w:sz w:val="20"/>
          <w:szCs w:val="20"/>
          <w:lang w:val="en-GB"/>
        </w:rPr>
        <w:t>information on who accompanied him on his travel and where he acquired the information from, nevertheless, Bresson’s itinerary was clearly well planned in advance.</w:t>
      </w:r>
    </w:p>
  </w:endnote>
  <w:endnote w:id="21">
    <w:p w14:paraId="5B8922B3" w14:textId="5B675D62" w:rsidR="00485BA6" w:rsidRPr="006A2AA4" w:rsidRDefault="00485BA6">
      <w:pPr>
        <w:pStyle w:val="EndnoteText"/>
        <w:rPr>
          <w:noProof/>
          <w:lang w:val="en-GB"/>
        </w:rPr>
      </w:pPr>
      <w:r w:rsidRPr="006A2AA4">
        <w:rPr>
          <w:rStyle w:val="EndnoteReference"/>
          <w:noProof/>
          <w:sz w:val="20"/>
          <w:szCs w:val="20"/>
          <w:lang w:val="en-GB"/>
        </w:rPr>
        <w:endnoteRef/>
      </w:r>
      <w:r w:rsidRPr="006A2AA4">
        <w:rPr>
          <w:noProof/>
          <w:sz w:val="20"/>
          <w:szCs w:val="20"/>
          <w:lang w:val="en-GB"/>
        </w:rPr>
        <w:t xml:space="preserve"> “J'observe, j'observe, j'observe. C'est par les yeux que je comprends.” (I observe, I observe, I observe. It is through eyes that I understand.) </w:t>
      </w:r>
      <w:r w:rsidR="00451144" w:rsidRPr="006A2AA4">
        <w:rPr>
          <w:noProof/>
          <w:sz w:val="20"/>
          <w:szCs w:val="20"/>
          <w:lang w:val="en-GB"/>
        </w:rPr>
        <w:t>Although</w:t>
      </w:r>
      <w:r w:rsidRPr="006A2AA4">
        <w:rPr>
          <w:noProof/>
          <w:sz w:val="20"/>
          <w:szCs w:val="20"/>
          <w:lang w:val="en-GB"/>
        </w:rPr>
        <w:t xml:space="preserve"> Cartier-Bresson define his method as a combination of reportage, phil</w:t>
      </w:r>
      <w:r w:rsidR="00451144" w:rsidRPr="006A2AA4">
        <w:rPr>
          <w:noProof/>
          <w:sz w:val="20"/>
          <w:szCs w:val="20"/>
          <w:lang w:val="en-GB"/>
        </w:rPr>
        <w:t>o</w:t>
      </w:r>
      <w:r w:rsidRPr="006A2AA4">
        <w:rPr>
          <w:noProof/>
          <w:sz w:val="20"/>
          <w:szCs w:val="20"/>
          <w:lang w:val="en-GB"/>
        </w:rPr>
        <w:t>sophy and analysis (social, psychological, and other</w:t>
      </w:r>
      <w:r w:rsidR="00FC47E0" w:rsidRPr="006A2AA4">
        <w:rPr>
          <w:noProof/>
          <w:sz w:val="20"/>
          <w:szCs w:val="20"/>
          <w:lang w:val="en-GB"/>
        </w:rPr>
        <w:t>s</w:t>
      </w:r>
      <w:r w:rsidRPr="006A2AA4">
        <w:rPr>
          <w:noProof/>
          <w:sz w:val="20"/>
          <w:szCs w:val="20"/>
          <w:lang w:val="en-GB"/>
        </w:rPr>
        <w:t xml:space="preserve">), his understanding rely primary on what was seen. </w:t>
      </w:r>
      <w:r w:rsidR="00FC47E0" w:rsidRPr="006A2AA4">
        <w:rPr>
          <w:noProof/>
          <w:sz w:val="20"/>
          <w:szCs w:val="20"/>
          <w:lang w:val="en-GB"/>
        </w:rPr>
        <w:t>Clément Chéroux, Henri Cartier-Bresson, Centre Pompidou, Paris, 2014., p. 303.</w:t>
      </w:r>
    </w:p>
  </w:endnote>
  <w:endnote w:id="22">
    <w:p w14:paraId="23621640" w14:textId="12DFB8BA"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Henri Cartier-Bresson, </w:t>
      </w:r>
      <w:r w:rsidRPr="006A2AA4">
        <w:rPr>
          <w:i/>
          <w:noProof/>
          <w:sz w:val="20"/>
          <w:szCs w:val="20"/>
          <w:lang w:val="en-GB"/>
        </w:rPr>
        <w:t>City and Landscapes,</w:t>
      </w:r>
      <w:r w:rsidRPr="006A2AA4">
        <w:rPr>
          <w:noProof/>
          <w:sz w:val="20"/>
          <w:szCs w:val="20"/>
          <w:lang w:val="en-GB"/>
        </w:rPr>
        <w:t xml:space="preserve"> </w:t>
      </w:r>
      <w:r w:rsidRPr="006A2AA4">
        <w:rPr>
          <w:iCs/>
          <w:noProof/>
          <w:sz w:val="20"/>
          <w:szCs w:val="20"/>
          <w:lang w:val="en-GB"/>
        </w:rPr>
        <w:t>Bulfinch, New York, 2001.</w:t>
      </w:r>
    </w:p>
  </w:endnote>
  <w:endnote w:id="23">
    <w:p w14:paraId="22A12A76" w14:textId="45C45771"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Fred Turner, ”The Family of Man and the Politics of Attention in Cold War America”, </w:t>
      </w:r>
      <w:hyperlink r:id="rId4" w:history="1">
        <w:r w:rsidRPr="006A2AA4">
          <w:rPr>
            <w:rStyle w:val="Hyperlink"/>
            <w:noProof/>
            <w:sz w:val="20"/>
            <w:szCs w:val="20"/>
            <w:lang w:val="en-GB"/>
          </w:rPr>
          <w:t>http://fredturner.stanford.edu/wp-content/uploads/Turner-Family-of-Man-PC-24.11.pdf</w:t>
        </w:r>
      </w:hyperlink>
      <w:r w:rsidRPr="006A2AA4">
        <w:rPr>
          <w:noProof/>
          <w:sz w:val="20"/>
          <w:szCs w:val="20"/>
          <w:lang w:val="en-GB"/>
        </w:rPr>
        <w:t xml:space="preserve"> (accessed on 13/03/2015).</w:t>
      </w:r>
    </w:p>
  </w:endnote>
  <w:endnote w:id="24">
    <w:p w14:paraId="44458165" w14:textId="1895C221" w:rsidR="009A327F" w:rsidRPr="006A2AA4" w:rsidRDefault="009A327F" w:rsidP="000B2E52">
      <w:pPr>
        <w:pStyle w:val="EndnoteText"/>
        <w:spacing w:line="240" w:lineRule="auto"/>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Irit Rogoff, </w:t>
      </w:r>
      <w:r w:rsidR="006A2AA4" w:rsidRPr="006A2AA4">
        <w:rPr>
          <w:noProof/>
          <w:sz w:val="20"/>
          <w:szCs w:val="20"/>
          <w:lang w:val="en-GB"/>
        </w:rPr>
        <w:t>“</w:t>
      </w:r>
      <w:r w:rsidRPr="006A2AA4">
        <w:rPr>
          <w:noProof/>
          <w:sz w:val="20"/>
          <w:szCs w:val="20"/>
          <w:lang w:val="en-GB"/>
        </w:rPr>
        <w:t>Terra Infirma – Geographies and Identities”, Camera Austria, Graz, 43-44/1993, pp. 70-81.</w:t>
      </w:r>
    </w:p>
  </w:endnote>
  <w:endnote w:id="25">
    <w:p w14:paraId="15D7E2FC" w14:textId="07D153F3"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Rogoff, </w:t>
      </w:r>
      <w:r w:rsidRPr="006A2AA4">
        <w:rPr>
          <w:i/>
          <w:noProof/>
          <w:sz w:val="20"/>
          <w:szCs w:val="20"/>
          <w:lang w:val="en-GB"/>
        </w:rPr>
        <w:t>ibid</w:t>
      </w:r>
      <w:r w:rsidRPr="006A2AA4">
        <w:rPr>
          <w:noProof/>
          <w:sz w:val="20"/>
          <w:szCs w:val="20"/>
          <w:lang w:val="en-GB"/>
        </w:rPr>
        <w:t>, p. 71.</w:t>
      </w:r>
    </w:p>
  </w:endnote>
  <w:endnote w:id="26">
    <w:p w14:paraId="5FDE4F32" w14:textId="048E3C37" w:rsidR="009A327F" w:rsidRPr="006A2AA4" w:rsidRDefault="009A327F">
      <w:pPr>
        <w:pStyle w:val="EndnoteText"/>
        <w:rPr>
          <w:noProof/>
          <w:sz w:val="20"/>
          <w:szCs w:val="20"/>
          <w:lang w:val="en-GB"/>
        </w:rPr>
      </w:pPr>
      <w:r w:rsidRPr="006A2AA4">
        <w:rPr>
          <w:rStyle w:val="EndnoteReference"/>
          <w:noProof/>
          <w:sz w:val="20"/>
          <w:szCs w:val="20"/>
          <w:lang w:val="en-GB"/>
        </w:rPr>
        <w:endnoteRef/>
      </w:r>
      <w:r w:rsidRPr="006A2AA4">
        <w:rPr>
          <w:noProof/>
          <w:sz w:val="20"/>
          <w:szCs w:val="20"/>
          <w:lang w:val="en-GB"/>
        </w:rPr>
        <w:t xml:space="preserve"> </w:t>
      </w:r>
      <w:r w:rsidRPr="006A2AA4">
        <w:rPr>
          <w:i/>
          <w:noProof/>
          <w:sz w:val="20"/>
          <w:szCs w:val="20"/>
          <w:lang w:val="en-GB"/>
        </w:rPr>
        <w:t>Ibid</w:t>
      </w:r>
      <w:r w:rsidRPr="006A2AA4">
        <w:rPr>
          <w:noProof/>
          <w:sz w:val="20"/>
          <w:szCs w:val="20"/>
          <w:lang w:val="en-GB"/>
        </w:rPr>
        <w:t>, p. 73.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BF12C" w14:textId="77777777" w:rsidR="009A327F" w:rsidRDefault="009A327F" w:rsidP="00A72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F8848" w14:textId="77777777" w:rsidR="009A327F" w:rsidRDefault="009A327F" w:rsidP="00A720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86FF" w14:textId="77777777" w:rsidR="009A327F" w:rsidRDefault="009A327F" w:rsidP="00A72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AA4">
      <w:rPr>
        <w:rStyle w:val="PageNumber"/>
        <w:noProof/>
      </w:rPr>
      <w:t>14</w:t>
    </w:r>
    <w:r>
      <w:rPr>
        <w:rStyle w:val="PageNumber"/>
      </w:rPr>
      <w:fldChar w:fldCharType="end"/>
    </w:r>
  </w:p>
  <w:p w14:paraId="757E263A" w14:textId="77777777" w:rsidR="009A327F" w:rsidRDefault="009A327F" w:rsidP="00A720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855F2" w14:textId="77777777" w:rsidR="00B82D5E" w:rsidRDefault="00B82D5E" w:rsidP="00A7203F">
      <w:pPr>
        <w:spacing w:after="0" w:line="240" w:lineRule="auto"/>
      </w:pPr>
      <w:r>
        <w:separator/>
      </w:r>
    </w:p>
  </w:footnote>
  <w:footnote w:type="continuationSeparator" w:id="0">
    <w:p w14:paraId="289A00A0" w14:textId="77777777" w:rsidR="00B82D5E" w:rsidRDefault="00B82D5E" w:rsidP="00A72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removePersonalInformation/>
  <w:removeDateAndTime/>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EA1"/>
    <w:rsid w:val="00000F79"/>
    <w:rsid w:val="000041F4"/>
    <w:rsid w:val="0000726D"/>
    <w:rsid w:val="000114F3"/>
    <w:rsid w:val="000119B2"/>
    <w:rsid w:val="00011E91"/>
    <w:rsid w:val="00012DD9"/>
    <w:rsid w:val="00013F96"/>
    <w:rsid w:val="000146BB"/>
    <w:rsid w:val="0001528F"/>
    <w:rsid w:val="000155AC"/>
    <w:rsid w:val="00015C8E"/>
    <w:rsid w:val="00017BED"/>
    <w:rsid w:val="00020FA9"/>
    <w:rsid w:val="0002129C"/>
    <w:rsid w:val="000220FD"/>
    <w:rsid w:val="00023CA8"/>
    <w:rsid w:val="00024FAA"/>
    <w:rsid w:val="0002610C"/>
    <w:rsid w:val="00027265"/>
    <w:rsid w:val="00032585"/>
    <w:rsid w:val="0003593E"/>
    <w:rsid w:val="00036EB9"/>
    <w:rsid w:val="00043097"/>
    <w:rsid w:val="00044EE5"/>
    <w:rsid w:val="0004734E"/>
    <w:rsid w:val="00047522"/>
    <w:rsid w:val="00050138"/>
    <w:rsid w:val="000513D9"/>
    <w:rsid w:val="000520C2"/>
    <w:rsid w:val="00057E5E"/>
    <w:rsid w:val="000611CC"/>
    <w:rsid w:val="0006407E"/>
    <w:rsid w:val="00064B77"/>
    <w:rsid w:val="00064D54"/>
    <w:rsid w:val="00067564"/>
    <w:rsid w:val="00067DC5"/>
    <w:rsid w:val="00067F0A"/>
    <w:rsid w:val="0007042B"/>
    <w:rsid w:val="0007170C"/>
    <w:rsid w:val="00072A21"/>
    <w:rsid w:val="00076B8C"/>
    <w:rsid w:val="00076F87"/>
    <w:rsid w:val="000771FF"/>
    <w:rsid w:val="0007741A"/>
    <w:rsid w:val="000805E5"/>
    <w:rsid w:val="0008297B"/>
    <w:rsid w:val="00084B81"/>
    <w:rsid w:val="00085AEE"/>
    <w:rsid w:val="0008793F"/>
    <w:rsid w:val="00087CC4"/>
    <w:rsid w:val="000909D9"/>
    <w:rsid w:val="00090A40"/>
    <w:rsid w:val="00091AFB"/>
    <w:rsid w:val="000931A4"/>
    <w:rsid w:val="0009409B"/>
    <w:rsid w:val="00096060"/>
    <w:rsid w:val="00096CFB"/>
    <w:rsid w:val="00096EBA"/>
    <w:rsid w:val="00097801"/>
    <w:rsid w:val="00097E87"/>
    <w:rsid w:val="000A0322"/>
    <w:rsid w:val="000A4CC7"/>
    <w:rsid w:val="000A4D27"/>
    <w:rsid w:val="000B0982"/>
    <w:rsid w:val="000B2967"/>
    <w:rsid w:val="000B2E52"/>
    <w:rsid w:val="000B577E"/>
    <w:rsid w:val="000B592E"/>
    <w:rsid w:val="000B5E65"/>
    <w:rsid w:val="000B617D"/>
    <w:rsid w:val="000B672E"/>
    <w:rsid w:val="000C113E"/>
    <w:rsid w:val="000C1761"/>
    <w:rsid w:val="000C18B3"/>
    <w:rsid w:val="000C21F0"/>
    <w:rsid w:val="000C2A74"/>
    <w:rsid w:val="000C2B99"/>
    <w:rsid w:val="000C3544"/>
    <w:rsid w:val="000C6BF4"/>
    <w:rsid w:val="000C73AB"/>
    <w:rsid w:val="000C788E"/>
    <w:rsid w:val="000D1380"/>
    <w:rsid w:val="000D62A5"/>
    <w:rsid w:val="000D7024"/>
    <w:rsid w:val="000D716F"/>
    <w:rsid w:val="000D773E"/>
    <w:rsid w:val="000E2E1E"/>
    <w:rsid w:val="000E62A1"/>
    <w:rsid w:val="000E668B"/>
    <w:rsid w:val="000E7839"/>
    <w:rsid w:val="000E7EF1"/>
    <w:rsid w:val="000F1A3F"/>
    <w:rsid w:val="000F2B4E"/>
    <w:rsid w:val="000F54F9"/>
    <w:rsid w:val="000F5616"/>
    <w:rsid w:val="000F5ACB"/>
    <w:rsid w:val="000F761C"/>
    <w:rsid w:val="000F7A2F"/>
    <w:rsid w:val="000F7F79"/>
    <w:rsid w:val="001032E0"/>
    <w:rsid w:val="001033C9"/>
    <w:rsid w:val="00104D66"/>
    <w:rsid w:val="001051AE"/>
    <w:rsid w:val="0010679C"/>
    <w:rsid w:val="00107BA9"/>
    <w:rsid w:val="00110206"/>
    <w:rsid w:val="0011066F"/>
    <w:rsid w:val="001108E9"/>
    <w:rsid w:val="00110F22"/>
    <w:rsid w:val="00110F42"/>
    <w:rsid w:val="00112511"/>
    <w:rsid w:val="00112A94"/>
    <w:rsid w:val="0011386A"/>
    <w:rsid w:val="001142F7"/>
    <w:rsid w:val="00114963"/>
    <w:rsid w:val="001163F5"/>
    <w:rsid w:val="00116B6F"/>
    <w:rsid w:val="00120D8F"/>
    <w:rsid w:val="0012196C"/>
    <w:rsid w:val="0012444B"/>
    <w:rsid w:val="00125BD2"/>
    <w:rsid w:val="00125F1A"/>
    <w:rsid w:val="001261E6"/>
    <w:rsid w:val="00126D6A"/>
    <w:rsid w:val="0012713D"/>
    <w:rsid w:val="001305BB"/>
    <w:rsid w:val="00131B39"/>
    <w:rsid w:val="001371EB"/>
    <w:rsid w:val="00142EBE"/>
    <w:rsid w:val="00145D14"/>
    <w:rsid w:val="00150D0E"/>
    <w:rsid w:val="001558ED"/>
    <w:rsid w:val="00157C46"/>
    <w:rsid w:val="00166A8B"/>
    <w:rsid w:val="00167A42"/>
    <w:rsid w:val="00174F3A"/>
    <w:rsid w:val="00176607"/>
    <w:rsid w:val="00176E43"/>
    <w:rsid w:val="001803FA"/>
    <w:rsid w:val="0018048F"/>
    <w:rsid w:val="00181087"/>
    <w:rsid w:val="001817B8"/>
    <w:rsid w:val="00181934"/>
    <w:rsid w:val="001822C9"/>
    <w:rsid w:val="00182F51"/>
    <w:rsid w:val="0018397B"/>
    <w:rsid w:val="00183D05"/>
    <w:rsid w:val="001846D4"/>
    <w:rsid w:val="00184FF4"/>
    <w:rsid w:val="001868EE"/>
    <w:rsid w:val="00186A58"/>
    <w:rsid w:val="00187091"/>
    <w:rsid w:val="0019008B"/>
    <w:rsid w:val="001900E9"/>
    <w:rsid w:val="00191534"/>
    <w:rsid w:val="00192694"/>
    <w:rsid w:val="00194904"/>
    <w:rsid w:val="00194BB9"/>
    <w:rsid w:val="00195507"/>
    <w:rsid w:val="00196A15"/>
    <w:rsid w:val="001A09B1"/>
    <w:rsid w:val="001A2244"/>
    <w:rsid w:val="001A3196"/>
    <w:rsid w:val="001A37F6"/>
    <w:rsid w:val="001A3866"/>
    <w:rsid w:val="001B35FE"/>
    <w:rsid w:val="001B3657"/>
    <w:rsid w:val="001B55E9"/>
    <w:rsid w:val="001C0202"/>
    <w:rsid w:val="001C2D04"/>
    <w:rsid w:val="001C752C"/>
    <w:rsid w:val="001D2ED3"/>
    <w:rsid w:val="001D3094"/>
    <w:rsid w:val="001D3205"/>
    <w:rsid w:val="001D5BD9"/>
    <w:rsid w:val="001E0CE2"/>
    <w:rsid w:val="001E0D2C"/>
    <w:rsid w:val="001E2002"/>
    <w:rsid w:val="001E250E"/>
    <w:rsid w:val="001E2F23"/>
    <w:rsid w:val="001E331D"/>
    <w:rsid w:val="001E375E"/>
    <w:rsid w:val="001E3BCC"/>
    <w:rsid w:val="001E51F2"/>
    <w:rsid w:val="001E53EE"/>
    <w:rsid w:val="001E7FA5"/>
    <w:rsid w:val="001F0D5E"/>
    <w:rsid w:val="001F1638"/>
    <w:rsid w:val="001F2504"/>
    <w:rsid w:val="001F4578"/>
    <w:rsid w:val="001F7C9E"/>
    <w:rsid w:val="0020323C"/>
    <w:rsid w:val="00203A2E"/>
    <w:rsid w:val="00205D01"/>
    <w:rsid w:val="00206513"/>
    <w:rsid w:val="00206A10"/>
    <w:rsid w:val="0021219F"/>
    <w:rsid w:val="00213297"/>
    <w:rsid w:val="00213666"/>
    <w:rsid w:val="00213720"/>
    <w:rsid w:val="0021434B"/>
    <w:rsid w:val="002161E6"/>
    <w:rsid w:val="00216361"/>
    <w:rsid w:val="00216C32"/>
    <w:rsid w:val="00220369"/>
    <w:rsid w:val="00220E0F"/>
    <w:rsid w:val="00224114"/>
    <w:rsid w:val="00226ACA"/>
    <w:rsid w:val="00226CC1"/>
    <w:rsid w:val="002325C6"/>
    <w:rsid w:val="00232856"/>
    <w:rsid w:val="00232BB2"/>
    <w:rsid w:val="00236954"/>
    <w:rsid w:val="00240478"/>
    <w:rsid w:val="00241BFB"/>
    <w:rsid w:val="00242C6F"/>
    <w:rsid w:val="00244CEB"/>
    <w:rsid w:val="00245AA4"/>
    <w:rsid w:val="002471D5"/>
    <w:rsid w:val="0025002B"/>
    <w:rsid w:val="00250B1F"/>
    <w:rsid w:val="00252040"/>
    <w:rsid w:val="00254A47"/>
    <w:rsid w:val="00255096"/>
    <w:rsid w:val="00257233"/>
    <w:rsid w:val="00257675"/>
    <w:rsid w:val="0026108E"/>
    <w:rsid w:val="00262A7D"/>
    <w:rsid w:val="00262A8B"/>
    <w:rsid w:val="00263F8B"/>
    <w:rsid w:val="00267EFF"/>
    <w:rsid w:val="00270765"/>
    <w:rsid w:val="00270A20"/>
    <w:rsid w:val="00273E19"/>
    <w:rsid w:val="002744F4"/>
    <w:rsid w:val="002768E8"/>
    <w:rsid w:val="00277ACB"/>
    <w:rsid w:val="002801F6"/>
    <w:rsid w:val="00280282"/>
    <w:rsid w:val="00282692"/>
    <w:rsid w:val="00282E5C"/>
    <w:rsid w:val="00284CCC"/>
    <w:rsid w:val="00285E64"/>
    <w:rsid w:val="00286F05"/>
    <w:rsid w:val="00287EA1"/>
    <w:rsid w:val="00292CF0"/>
    <w:rsid w:val="002943E1"/>
    <w:rsid w:val="00294972"/>
    <w:rsid w:val="00294C75"/>
    <w:rsid w:val="00296713"/>
    <w:rsid w:val="00297759"/>
    <w:rsid w:val="002A58A7"/>
    <w:rsid w:val="002A5AE9"/>
    <w:rsid w:val="002A6100"/>
    <w:rsid w:val="002A6CC7"/>
    <w:rsid w:val="002B0DB7"/>
    <w:rsid w:val="002B1A66"/>
    <w:rsid w:val="002B1AFB"/>
    <w:rsid w:val="002B3F0F"/>
    <w:rsid w:val="002B6FC3"/>
    <w:rsid w:val="002C777D"/>
    <w:rsid w:val="002D0381"/>
    <w:rsid w:val="002D120E"/>
    <w:rsid w:val="002D59C2"/>
    <w:rsid w:val="002D5C2A"/>
    <w:rsid w:val="002D5E43"/>
    <w:rsid w:val="002E0A6A"/>
    <w:rsid w:val="002E1E89"/>
    <w:rsid w:val="002E41D8"/>
    <w:rsid w:val="002E5675"/>
    <w:rsid w:val="002E59D9"/>
    <w:rsid w:val="002E5F70"/>
    <w:rsid w:val="002E6450"/>
    <w:rsid w:val="002E6A9D"/>
    <w:rsid w:val="002F0A36"/>
    <w:rsid w:val="002F3BD5"/>
    <w:rsid w:val="002F4CE3"/>
    <w:rsid w:val="002F62E7"/>
    <w:rsid w:val="002F7233"/>
    <w:rsid w:val="003008CC"/>
    <w:rsid w:val="0030262F"/>
    <w:rsid w:val="00303392"/>
    <w:rsid w:val="0030384E"/>
    <w:rsid w:val="0030521A"/>
    <w:rsid w:val="0031223F"/>
    <w:rsid w:val="003122F3"/>
    <w:rsid w:val="003125B9"/>
    <w:rsid w:val="00313A97"/>
    <w:rsid w:val="00313C84"/>
    <w:rsid w:val="00314926"/>
    <w:rsid w:val="0031689C"/>
    <w:rsid w:val="00316DBB"/>
    <w:rsid w:val="00317F01"/>
    <w:rsid w:val="00321897"/>
    <w:rsid w:val="00321F60"/>
    <w:rsid w:val="003232F2"/>
    <w:rsid w:val="003253FC"/>
    <w:rsid w:val="0032706B"/>
    <w:rsid w:val="0033039D"/>
    <w:rsid w:val="00332B65"/>
    <w:rsid w:val="003337ED"/>
    <w:rsid w:val="00334576"/>
    <w:rsid w:val="003351D0"/>
    <w:rsid w:val="00336C88"/>
    <w:rsid w:val="00337ACD"/>
    <w:rsid w:val="00341B51"/>
    <w:rsid w:val="00344010"/>
    <w:rsid w:val="0034671C"/>
    <w:rsid w:val="00347F14"/>
    <w:rsid w:val="00350173"/>
    <w:rsid w:val="00351BE3"/>
    <w:rsid w:val="00351C14"/>
    <w:rsid w:val="00353000"/>
    <w:rsid w:val="0035415F"/>
    <w:rsid w:val="00355642"/>
    <w:rsid w:val="0036009A"/>
    <w:rsid w:val="00360302"/>
    <w:rsid w:val="003615F5"/>
    <w:rsid w:val="00362767"/>
    <w:rsid w:val="003629B6"/>
    <w:rsid w:val="00363117"/>
    <w:rsid w:val="003632A1"/>
    <w:rsid w:val="00363DDF"/>
    <w:rsid w:val="00365931"/>
    <w:rsid w:val="00366119"/>
    <w:rsid w:val="0037092B"/>
    <w:rsid w:val="003718C4"/>
    <w:rsid w:val="0037254B"/>
    <w:rsid w:val="003732E8"/>
    <w:rsid w:val="003735FF"/>
    <w:rsid w:val="00374FA2"/>
    <w:rsid w:val="00375AE7"/>
    <w:rsid w:val="0037664F"/>
    <w:rsid w:val="00377122"/>
    <w:rsid w:val="003820FE"/>
    <w:rsid w:val="00382390"/>
    <w:rsid w:val="0038270C"/>
    <w:rsid w:val="00382F64"/>
    <w:rsid w:val="00383066"/>
    <w:rsid w:val="003846FB"/>
    <w:rsid w:val="00384957"/>
    <w:rsid w:val="003859B0"/>
    <w:rsid w:val="00385D69"/>
    <w:rsid w:val="00386EBD"/>
    <w:rsid w:val="00387F08"/>
    <w:rsid w:val="00390D60"/>
    <w:rsid w:val="00391DA4"/>
    <w:rsid w:val="003928A3"/>
    <w:rsid w:val="00394A0A"/>
    <w:rsid w:val="00394A4E"/>
    <w:rsid w:val="00394D8E"/>
    <w:rsid w:val="00394F0A"/>
    <w:rsid w:val="00396FD8"/>
    <w:rsid w:val="003A08EA"/>
    <w:rsid w:val="003A0E27"/>
    <w:rsid w:val="003A32D1"/>
    <w:rsid w:val="003A4180"/>
    <w:rsid w:val="003B6072"/>
    <w:rsid w:val="003B6ABD"/>
    <w:rsid w:val="003B6E62"/>
    <w:rsid w:val="003C089A"/>
    <w:rsid w:val="003C0EC4"/>
    <w:rsid w:val="003C58C1"/>
    <w:rsid w:val="003C60C9"/>
    <w:rsid w:val="003C72B1"/>
    <w:rsid w:val="003D05E0"/>
    <w:rsid w:val="003D0F83"/>
    <w:rsid w:val="003D1A58"/>
    <w:rsid w:val="003D29DA"/>
    <w:rsid w:val="003E02C0"/>
    <w:rsid w:val="003E0A8B"/>
    <w:rsid w:val="003E0E38"/>
    <w:rsid w:val="003E0ED5"/>
    <w:rsid w:val="003E1A1E"/>
    <w:rsid w:val="003E2472"/>
    <w:rsid w:val="003E35EB"/>
    <w:rsid w:val="003E46E1"/>
    <w:rsid w:val="003E77EE"/>
    <w:rsid w:val="003F23FC"/>
    <w:rsid w:val="003F2510"/>
    <w:rsid w:val="003F73D7"/>
    <w:rsid w:val="003F77C1"/>
    <w:rsid w:val="00401419"/>
    <w:rsid w:val="0040308F"/>
    <w:rsid w:val="00403F3C"/>
    <w:rsid w:val="00404842"/>
    <w:rsid w:val="00405D50"/>
    <w:rsid w:val="0040724C"/>
    <w:rsid w:val="00410140"/>
    <w:rsid w:val="0041183D"/>
    <w:rsid w:val="00411CC9"/>
    <w:rsid w:val="004125EB"/>
    <w:rsid w:val="004126EB"/>
    <w:rsid w:val="004150EA"/>
    <w:rsid w:val="004168FE"/>
    <w:rsid w:val="00417CCA"/>
    <w:rsid w:val="00417DD4"/>
    <w:rsid w:val="00417E60"/>
    <w:rsid w:val="00420B29"/>
    <w:rsid w:val="00420CE0"/>
    <w:rsid w:val="00426597"/>
    <w:rsid w:val="00427137"/>
    <w:rsid w:val="00427171"/>
    <w:rsid w:val="00427252"/>
    <w:rsid w:val="00430360"/>
    <w:rsid w:val="004305BD"/>
    <w:rsid w:val="00431800"/>
    <w:rsid w:val="004326E9"/>
    <w:rsid w:val="00433003"/>
    <w:rsid w:val="00433844"/>
    <w:rsid w:val="00436447"/>
    <w:rsid w:val="00436587"/>
    <w:rsid w:val="00436FE8"/>
    <w:rsid w:val="0044067D"/>
    <w:rsid w:val="0044281A"/>
    <w:rsid w:val="0044412C"/>
    <w:rsid w:val="0044449E"/>
    <w:rsid w:val="004449EF"/>
    <w:rsid w:val="004454FA"/>
    <w:rsid w:val="00451144"/>
    <w:rsid w:val="00451F14"/>
    <w:rsid w:val="00452068"/>
    <w:rsid w:val="00454CA8"/>
    <w:rsid w:val="0045599D"/>
    <w:rsid w:val="004570B9"/>
    <w:rsid w:val="00457A8C"/>
    <w:rsid w:val="00461974"/>
    <w:rsid w:val="00462532"/>
    <w:rsid w:val="004639E0"/>
    <w:rsid w:val="0046418D"/>
    <w:rsid w:val="00464725"/>
    <w:rsid w:val="00466669"/>
    <w:rsid w:val="004674F3"/>
    <w:rsid w:val="004675A9"/>
    <w:rsid w:val="00471E34"/>
    <w:rsid w:val="004731FD"/>
    <w:rsid w:val="00473CA3"/>
    <w:rsid w:val="00474473"/>
    <w:rsid w:val="00477442"/>
    <w:rsid w:val="00477814"/>
    <w:rsid w:val="004812E6"/>
    <w:rsid w:val="00481391"/>
    <w:rsid w:val="0048287B"/>
    <w:rsid w:val="0048303C"/>
    <w:rsid w:val="00483313"/>
    <w:rsid w:val="00483AF7"/>
    <w:rsid w:val="004843B8"/>
    <w:rsid w:val="00485BA6"/>
    <w:rsid w:val="00486674"/>
    <w:rsid w:val="004874C2"/>
    <w:rsid w:val="00491266"/>
    <w:rsid w:val="00491F99"/>
    <w:rsid w:val="00497C97"/>
    <w:rsid w:val="004A3F3B"/>
    <w:rsid w:val="004A43B7"/>
    <w:rsid w:val="004A5CE0"/>
    <w:rsid w:val="004A6180"/>
    <w:rsid w:val="004A621A"/>
    <w:rsid w:val="004A695B"/>
    <w:rsid w:val="004A6DF1"/>
    <w:rsid w:val="004A7BDC"/>
    <w:rsid w:val="004A7D60"/>
    <w:rsid w:val="004B02AB"/>
    <w:rsid w:val="004B08EE"/>
    <w:rsid w:val="004B3EE6"/>
    <w:rsid w:val="004C1BB4"/>
    <w:rsid w:val="004C54C1"/>
    <w:rsid w:val="004C627D"/>
    <w:rsid w:val="004C7711"/>
    <w:rsid w:val="004D4413"/>
    <w:rsid w:val="004D61D0"/>
    <w:rsid w:val="004E04F5"/>
    <w:rsid w:val="004E291A"/>
    <w:rsid w:val="004E540F"/>
    <w:rsid w:val="004E5EA6"/>
    <w:rsid w:val="004E6D3D"/>
    <w:rsid w:val="004E76D3"/>
    <w:rsid w:val="004F1014"/>
    <w:rsid w:val="004F3291"/>
    <w:rsid w:val="004F3A55"/>
    <w:rsid w:val="004F57D5"/>
    <w:rsid w:val="004F7C28"/>
    <w:rsid w:val="0050143C"/>
    <w:rsid w:val="00501A48"/>
    <w:rsid w:val="00501AB5"/>
    <w:rsid w:val="00504395"/>
    <w:rsid w:val="00504857"/>
    <w:rsid w:val="005063FA"/>
    <w:rsid w:val="00510AB6"/>
    <w:rsid w:val="00511883"/>
    <w:rsid w:val="00512AE1"/>
    <w:rsid w:val="005131FE"/>
    <w:rsid w:val="00514B60"/>
    <w:rsid w:val="00514F98"/>
    <w:rsid w:val="005154DF"/>
    <w:rsid w:val="00516443"/>
    <w:rsid w:val="005230F4"/>
    <w:rsid w:val="00523FDF"/>
    <w:rsid w:val="00524D79"/>
    <w:rsid w:val="0052621B"/>
    <w:rsid w:val="00527844"/>
    <w:rsid w:val="005319EA"/>
    <w:rsid w:val="00532A03"/>
    <w:rsid w:val="0053591A"/>
    <w:rsid w:val="005376BF"/>
    <w:rsid w:val="005402A8"/>
    <w:rsid w:val="00540A4F"/>
    <w:rsid w:val="00540E80"/>
    <w:rsid w:val="00542A3C"/>
    <w:rsid w:val="005461D7"/>
    <w:rsid w:val="00547567"/>
    <w:rsid w:val="00553C57"/>
    <w:rsid w:val="0055405D"/>
    <w:rsid w:val="00554582"/>
    <w:rsid w:val="00555654"/>
    <w:rsid w:val="00556B0C"/>
    <w:rsid w:val="00561EBB"/>
    <w:rsid w:val="00561EC0"/>
    <w:rsid w:val="005648AC"/>
    <w:rsid w:val="005703B8"/>
    <w:rsid w:val="0057124F"/>
    <w:rsid w:val="005718DA"/>
    <w:rsid w:val="00575264"/>
    <w:rsid w:val="005775EE"/>
    <w:rsid w:val="005801BB"/>
    <w:rsid w:val="00581EAA"/>
    <w:rsid w:val="0058305F"/>
    <w:rsid w:val="005854EF"/>
    <w:rsid w:val="00585D83"/>
    <w:rsid w:val="00586862"/>
    <w:rsid w:val="0058702D"/>
    <w:rsid w:val="0058789F"/>
    <w:rsid w:val="00587CE6"/>
    <w:rsid w:val="00592B2C"/>
    <w:rsid w:val="00595D22"/>
    <w:rsid w:val="005962FC"/>
    <w:rsid w:val="005963BE"/>
    <w:rsid w:val="00597F4C"/>
    <w:rsid w:val="005A1256"/>
    <w:rsid w:val="005A33AB"/>
    <w:rsid w:val="005A683D"/>
    <w:rsid w:val="005B063B"/>
    <w:rsid w:val="005B09EC"/>
    <w:rsid w:val="005B2F90"/>
    <w:rsid w:val="005B3C7A"/>
    <w:rsid w:val="005B661F"/>
    <w:rsid w:val="005C0438"/>
    <w:rsid w:val="005C061C"/>
    <w:rsid w:val="005C602E"/>
    <w:rsid w:val="005C77EF"/>
    <w:rsid w:val="005C7D52"/>
    <w:rsid w:val="005D1FD5"/>
    <w:rsid w:val="005D7261"/>
    <w:rsid w:val="005E055D"/>
    <w:rsid w:val="005E1AA3"/>
    <w:rsid w:val="005E1EE7"/>
    <w:rsid w:val="005E39CF"/>
    <w:rsid w:val="005E3DCE"/>
    <w:rsid w:val="005E41BE"/>
    <w:rsid w:val="005E4F18"/>
    <w:rsid w:val="005E58E5"/>
    <w:rsid w:val="005E5DDF"/>
    <w:rsid w:val="005F022E"/>
    <w:rsid w:val="005F0A39"/>
    <w:rsid w:val="005F0A51"/>
    <w:rsid w:val="005F186A"/>
    <w:rsid w:val="005F1A7F"/>
    <w:rsid w:val="005F32B3"/>
    <w:rsid w:val="005F4963"/>
    <w:rsid w:val="005F6B61"/>
    <w:rsid w:val="005F76F5"/>
    <w:rsid w:val="006013E5"/>
    <w:rsid w:val="00601BE4"/>
    <w:rsid w:val="00603A5C"/>
    <w:rsid w:val="006046DB"/>
    <w:rsid w:val="006052FB"/>
    <w:rsid w:val="00605A18"/>
    <w:rsid w:val="00605CF7"/>
    <w:rsid w:val="00606DED"/>
    <w:rsid w:val="00611E34"/>
    <w:rsid w:val="00613805"/>
    <w:rsid w:val="006145C2"/>
    <w:rsid w:val="00615D7D"/>
    <w:rsid w:val="006163D2"/>
    <w:rsid w:val="006173C6"/>
    <w:rsid w:val="006251BD"/>
    <w:rsid w:val="00626B7E"/>
    <w:rsid w:val="00632F87"/>
    <w:rsid w:val="006350B9"/>
    <w:rsid w:val="0063535C"/>
    <w:rsid w:val="00636D79"/>
    <w:rsid w:val="0063777D"/>
    <w:rsid w:val="0064003F"/>
    <w:rsid w:val="00640446"/>
    <w:rsid w:val="00640A1C"/>
    <w:rsid w:val="0064426D"/>
    <w:rsid w:val="00646BB8"/>
    <w:rsid w:val="00647439"/>
    <w:rsid w:val="00647509"/>
    <w:rsid w:val="006477A6"/>
    <w:rsid w:val="006521B9"/>
    <w:rsid w:val="00653C14"/>
    <w:rsid w:val="00653DEF"/>
    <w:rsid w:val="006550B1"/>
    <w:rsid w:val="006565BF"/>
    <w:rsid w:val="00656BA5"/>
    <w:rsid w:val="0066114A"/>
    <w:rsid w:val="00663812"/>
    <w:rsid w:val="00663A7B"/>
    <w:rsid w:val="006660DF"/>
    <w:rsid w:val="00666C00"/>
    <w:rsid w:val="0067140A"/>
    <w:rsid w:val="0067150A"/>
    <w:rsid w:val="00672E7A"/>
    <w:rsid w:val="006750B9"/>
    <w:rsid w:val="0067740F"/>
    <w:rsid w:val="006775E3"/>
    <w:rsid w:val="00680660"/>
    <w:rsid w:val="006807AE"/>
    <w:rsid w:val="00687CC2"/>
    <w:rsid w:val="00692847"/>
    <w:rsid w:val="0069455B"/>
    <w:rsid w:val="00696887"/>
    <w:rsid w:val="00696B6D"/>
    <w:rsid w:val="006A0063"/>
    <w:rsid w:val="006A14D1"/>
    <w:rsid w:val="006A1B4F"/>
    <w:rsid w:val="006A2AA4"/>
    <w:rsid w:val="006A2C8B"/>
    <w:rsid w:val="006A34B9"/>
    <w:rsid w:val="006A5E5E"/>
    <w:rsid w:val="006A5F8F"/>
    <w:rsid w:val="006A62B2"/>
    <w:rsid w:val="006A6FC1"/>
    <w:rsid w:val="006B128C"/>
    <w:rsid w:val="006B276E"/>
    <w:rsid w:val="006B4484"/>
    <w:rsid w:val="006C582C"/>
    <w:rsid w:val="006C6F3D"/>
    <w:rsid w:val="006D0748"/>
    <w:rsid w:val="006D24D1"/>
    <w:rsid w:val="006D6EE7"/>
    <w:rsid w:val="006E1262"/>
    <w:rsid w:val="006E156A"/>
    <w:rsid w:val="006E336F"/>
    <w:rsid w:val="006E39BF"/>
    <w:rsid w:val="006E49C4"/>
    <w:rsid w:val="006E6BA5"/>
    <w:rsid w:val="006E777B"/>
    <w:rsid w:val="006F049E"/>
    <w:rsid w:val="006F269B"/>
    <w:rsid w:val="006F34BE"/>
    <w:rsid w:val="006F3E52"/>
    <w:rsid w:val="006F513E"/>
    <w:rsid w:val="006F5497"/>
    <w:rsid w:val="006F6090"/>
    <w:rsid w:val="006F7909"/>
    <w:rsid w:val="00702EC4"/>
    <w:rsid w:val="007048DB"/>
    <w:rsid w:val="007048FC"/>
    <w:rsid w:val="007051C9"/>
    <w:rsid w:val="007073ED"/>
    <w:rsid w:val="0071249F"/>
    <w:rsid w:val="007130C9"/>
    <w:rsid w:val="00716068"/>
    <w:rsid w:val="00720100"/>
    <w:rsid w:val="007208A2"/>
    <w:rsid w:val="007228CD"/>
    <w:rsid w:val="007246D3"/>
    <w:rsid w:val="007308B2"/>
    <w:rsid w:val="00733798"/>
    <w:rsid w:val="0073434F"/>
    <w:rsid w:val="00734CC6"/>
    <w:rsid w:val="00736348"/>
    <w:rsid w:val="00737D21"/>
    <w:rsid w:val="00740602"/>
    <w:rsid w:val="00741D4E"/>
    <w:rsid w:val="007439C2"/>
    <w:rsid w:val="0074441A"/>
    <w:rsid w:val="00745C87"/>
    <w:rsid w:val="00747352"/>
    <w:rsid w:val="00750D16"/>
    <w:rsid w:val="007520C3"/>
    <w:rsid w:val="0075239D"/>
    <w:rsid w:val="00752532"/>
    <w:rsid w:val="00755256"/>
    <w:rsid w:val="00755775"/>
    <w:rsid w:val="0075648A"/>
    <w:rsid w:val="00764298"/>
    <w:rsid w:val="00764FDA"/>
    <w:rsid w:val="00773E0C"/>
    <w:rsid w:val="0077470D"/>
    <w:rsid w:val="007758D2"/>
    <w:rsid w:val="00776BFB"/>
    <w:rsid w:val="00776D60"/>
    <w:rsid w:val="00776D7D"/>
    <w:rsid w:val="00777005"/>
    <w:rsid w:val="00777008"/>
    <w:rsid w:val="00777A75"/>
    <w:rsid w:val="007801D6"/>
    <w:rsid w:val="00780E4C"/>
    <w:rsid w:val="007819A6"/>
    <w:rsid w:val="0078218F"/>
    <w:rsid w:val="007830A7"/>
    <w:rsid w:val="0078354A"/>
    <w:rsid w:val="00783ABD"/>
    <w:rsid w:val="00787131"/>
    <w:rsid w:val="007879B4"/>
    <w:rsid w:val="00790ABF"/>
    <w:rsid w:val="00790F0A"/>
    <w:rsid w:val="007923F3"/>
    <w:rsid w:val="00794278"/>
    <w:rsid w:val="0079449B"/>
    <w:rsid w:val="00795D10"/>
    <w:rsid w:val="007A49A8"/>
    <w:rsid w:val="007A5831"/>
    <w:rsid w:val="007A5E19"/>
    <w:rsid w:val="007A615A"/>
    <w:rsid w:val="007A6602"/>
    <w:rsid w:val="007A6DDF"/>
    <w:rsid w:val="007A706F"/>
    <w:rsid w:val="007B1D41"/>
    <w:rsid w:val="007B3E43"/>
    <w:rsid w:val="007B6699"/>
    <w:rsid w:val="007B67A4"/>
    <w:rsid w:val="007B7203"/>
    <w:rsid w:val="007B796C"/>
    <w:rsid w:val="007C651A"/>
    <w:rsid w:val="007C6CDD"/>
    <w:rsid w:val="007C7C01"/>
    <w:rsid w:val="007D1793"/>
    <w:rsid w:val="007D3CB2"/>
    <w:rsid w:val="007D4C66"/>
    <w:rsid w:val="007D7724"/>
    <w:rsid w:val="007E290F"/>
    <w:rsid w:val="007F1A4C"/>
    <w:rsid w:val="007F2536"/>
    <w:rsid w:val="007F4023"/>
    <w:rsid w:val="007F4877"/>
    <w:rsid w:val="007F6062"/>
    <w:rsid w:val="007F6BDC"/>
    <w:rsid w:val="007F7088"/>
    <w:rsid w:val="00801047"/>
    <w:rsid w:val="00801081"/>
    <w:rsid w:val="00801256"/>
    <w:rsid w:val="00802D74"/>
    <w:rsid w:val="0080361F"/>
    <w:rsid w:val="00804BE9"/>
    <w:rsid w:val="00805478"/>
    <w:rsid w:val="00806504"/>
    <w:rsid w:val="0081218A"/>
    <w:rsid w:val="008122FF"/>
    <w:rsid w:val="008123AD"/>
    <w:rsid w:val="00813461"/>
    <w:rsid w:val="00813D39"/>
    <w:rsid w:val="0081523A"/>
    <w:rsid w:val="00816331"/>
    <w:rsid w:val="00816393"/>
    <w:rsid w:val="008173E6"/>
    <w:rsid w:val="0082148F"/>
    <w:rsid w:val="00821D00"/>
    <w:rsid w:val="00822372"/>
    <w:rsid w:val="00824B8E"/>
    <w:rsid w:val="00825D66"/>
    <w:rsid w:val="00826391"/>
    <w:rsid w:val="00830F82"/>
    <w:rsid w:val="00831C02"/>
    <w:rsid w:val="0084377D"/>
    <w:rsid w:val="00843F53"/>
    <w:rsid w:val="00843FFD"/>
    <w:rsid w:val="00845449"/>
    <w:rsid w:val="00852918"/>
    <w:rsid w:val="00855524"/>
    <w:rsid w:val="00855BE2"/>
    <w:rsid w:val="00857608"/>
    <w:rsid w:val="00867822"/>
    <w:rsid w:val="00871CB6"/>
    <w:rsid w:val="00872100"/>
    <w:rsid w:val="0087219C"/>
    <w:rsid w:val="00872D10"/>
    <w:rsid w:val="00873FDB"/>
    <w:rsid w:val="00874098"/>
    <w:rsid w:val="00882BA0"/>
    <w:rsid w:val="0088351B"/>
    <w:rsid w:val="008836D7"/>
    <w:rsid w:val="00884CD8"/>
    <w:rsid w:val="0088585F"/>
    <w:rsid w:val="00885C70"/>
    <w:rsid w:val="00887593"/>
    <w:rsid w:val="00887BDD"/>
    <w:rsid w:val="00891028"/>
    <w:rsid w:val="00893E1C"/>
    <w:rsid w:val="00894220"/>
    <w:rsid w:val="00897EED"/>
    <w:rsid w:val="008A2398"/>
    <w:rsid w:val="008A3811"/>
    <w:rsid w:val="008A60B8"/>
    <w:rsid w:val="008A711D"/>
    <w:rsid w:val="008A78F8"/>
    <w:rsid w:val="008B6D65"/>
    <w:rsid w:val="008B7C32"/>
    <w:rsid w:val="008C678E"/>
    <w:rsid w:val="008C6924"/>
    <w:rsid w:val="008C6E07"/>
    <w:rsid w:val="008C75D5"/>
    <w:rsid w:val="008C75E7"/>
    <w:rsid w:val="008C7DC9"/>
    <w:rsid w:val="008D0F80"/>
    <w:rsid w:val="008D19A1"/>
    <w:rsid w:val="008D3853"/>
    <w:rsid w:val="008D3AB4"/>
    <w:rsid w:val="008D3BB9"/>
    <w:rsid w:val="008D5922"/>
    <w:rsid w:val="008D7FA9"/>
    <w:rsid w:val="008E01FE"/>
    <w:rsid w:val="008E0D83"/>
    <w:rsid w:val="008E233F"/>
    <w:rsid w:val="008E2F10"/>
    <w:rsid w:val="008E7B7F"/>
    <w:rsid w:val="008F3AD4"/>
    <w:rsid w:val="008F41B5"/>
    <w:rsid w:val="008F72B4"/>
    <w:rsid w:val="00900678"/>
    <w:rsid w:val="00900944"/>
    <w:rsid w:val="0090112B"/>
    <w:rsid w:val="0090201A"/>
    <w:rsid w:val="00902628"/>
    <w:rsid w:val="009105C0"/>
    <w:rsid w:val="0091162C"/>
    <w:rsid w:val="00911E4B"/>
    <w:rsid w:val="00912049"/>
    <w:rsid w:val="009138DE"/>
    <w:rsid w:val="00913A52"/>
    <w:rsid w:val="00914C37"/>
    <w:rsid w:val="009158CB"/>
    <w:rsid w:val="00916686"/>
    <w:rsid w:val="00917237"/>
    <w:rsid w:val="00920C91"/>
    <w:rsid w:val="00921743"/>
    <w:rsid w:val="0092285D"/>
    <w:rsid w:val="009236FB"/>
    <w:rsid w:val="0092544F"/>
    <w:rsid w:val="00927266"/>
    <w:rsid w:val="0093522E"/>
    <w:rsid w:val="00941B45"/>
    <w:rsid w:val="0094266F"/>
    <w:rsid w:val="0094441C"/>
    <w:rsid w:val="00944464"/>
    <w:rsid w:val="009452E5"/>
    <w:rsid w:val="00946BED"/>
    <w:rsid w:val="009470B5"/>
    <w:rsid w:val="00950819"/>
    <w:rsid w:val="009529B3"/>
    <w:rsid w:val="00960CD2"/>
    <w:rsid w:val="0096104C"/>
    <w:rsid w:val="00961059"/>
    <w:rsid w:val="00962E31"/>
    <w:rsid w:val="00964C90"/>
    <w:rsid w:val="00964D1A"/>
    <w:rsid w:val="00965FA2"/>
    <w:rsid w:val="00966310"/>
    <w:rsid w:val="00966AEC"/>
    <w:rsid w:val="0097226D"/>
    <w:rsid w:val="009749C7"/>
    <w:rsid w:val="0098191D"/>
    <w:rsid w:val="00982F70"/>
    <w:rsid w:val="009841E0"/>
    <w:rsid w:val="00984282"/>
    <w:rsid w:val="009843D4"/>
    <w:rsid w:val="00984F91"/>
    <w:rsid w:val="0098702C"/>
    <w:rsid w:val="00987C36"/>
    <w:rsid w:val="00987EFE"/>
    <w:rsid w:val="00991DC4"/>
    <w:rsid w:val="00992EAB"/>
    <w:rsid w:val="00994EB5"/>
    <w:rsid w:val="009957D9"/>
    <w:rsid w:val="009A02DD"/>
    <w:rsid w:val="009A19DE"/>
    <w:rsid w:val="009A2B3E"/>
    <w:rsid w:val="009A327F"/>
    <w:rsid w:val="009A392A"/>
    <w:rsid w:val="009A3A88"/>
    <w:rsid w:val="009A404D"/>
    <w:rsid w:val="009B2452"/>
    <w:rsid w:val="009B3FD6"/>
    <w:rsid w:val="009B53D7"/>
    <w:rsid w:val="009C13D7"/>
    <w:rsid w:val="009C2C91"/>
    <w:rsid w:val="009C3329"/>
    <w:rsid w:val="009C3AB8"/>
    <w:rsid w:val="009C7F16"/>
    <w:rsid w:val="009D3632"/>
    <w:rsid w:val="009D4522"/>
    <w:rsid w:val="009D50C6"/>
    <w:rsid w:val="009D5F9F"/>
    <w:rsid w:val="009D7F2B"/>
    <w:rsid w:val="009E0BB5"/>
    <w:rsid w:val="009E2A41"/>
    <w:rsid w:val="009E5CD7"/>
    <w:rsid w:val="009E7242"/>
    <w:rsid w:val="009E75A4"/>
    <w:rsid w:val="009F199F"/>
    <w:rsid w:val="009F276F"/>
    <w:rsid w:val="009F3082"/>
    <w:rsid w:val="009F30EF"/>
    <w:rsid w:val="009F4057"/>
    <w:rsid w:val="009F688B"/>
    <w:rsid w:val="00A00F83"/>
    <w:rsid w:val="00A056A6"/>
    <w:rsid w:val="00A0577A"/>
    <w:rsid w:val="00A061A3"/>
    <w:rsid w:val="00A06CCE"/>
    <w:rsid w:val="00A078F6"/>
    <w:rsid w:val="00A110B2"/>
    <w:rsid w:val="00A12A06"/>
    <w:rsid w:val="00A1390D"/>
    <w:rsid w:val="00A155B2"/>
    <w:rsid w:val="00A15C48"/>
    <w:rsid w:val="00A173EA"/>
    <w:rsid w:val="00A174F7"/>
    <w:rsid w:val="00A230C8"/>
    <w:rsid w:val="00A2496D"/>
    <w:rsid w:val="00A249B4"/>
    <w:rsid w:val="00A30BE7"/>
    <w:rsid w:val="00A30D61"/>
    <w:rsid w:val="00A30F5C"/>
    <w:rsid w:val="00A30F64"/>
    <w:rsid w:val="00A32BFC"/>
    <w:rsid w:val="00A36C6D"/>
    <w:rsid w:val="00A42E8A"/>
    <w:rsid w:val="00A43FE8"/>
    <w:rsid w:val="00A446D0"/>
    <w:rsid w:val="00A45EDC"/>
    <w:rsid w:val="00A5193C"/>
    <w:rsid w:val="00A52424"/>
    <w:rsid w:val="00A53ECB"/>
    <w:rsid w:val="00A54F28"/>
    <w:rsid w:val="00A57068"/>
    <w:rsid w:val="00A5759D"/>
    <w:rsid w:val="00A60ED0"/>
    <w:rsid w:val="00A60F10"/>
    <w:rsid w:val="00A625A7"/>
    <w:rsid w:val="00A636A2"/>
    <w:rsid w:val="00A64688"/>
    <w:rsid w:val="00A6475F"/>
    <w:rsid w:val="00A674B2"/>
    <w:rsid w:val="00A71737"/>
    <w:rsid w:val="00A7203F"/>
    <w:rsid w:val="00A73EB3"/>
    <w:rsid w:val="00A80357"/>
    <w:rsid w:val="00A80D44"/>
    <w:rsid w:val="00A81447"/>
    <w:rsid w:val="00A83C33"/>
    <w:rsid w:val="00A84328"/>
    <w:rsid w:val="00A84B7E"/>
    <w:rsid w:val="00A860E4"/>
    <w:rsid w:val="00A86790"/>
    <w:rsid w:val="00A87023"/>
    <w:rsid w:val="00A922A8"/>
    <w:rsid w:val="00A92D7B"/>
    <w:rsid w:val="00A93A63"/>
    <w:rsid w:val="00A96A44"/>
    <w:rsid w:val="00A97BBA"/>
    <w:rsid w:val="00AA185A"/>
    <w:rsid w:val="00AA2B31"/>
    <w:rsid w:val="00AA38F5"/>
    <w:rsid w:val="00AA4A13"/>
    <w:rsid w:val="00AA51AB"/>
    <w:rsid w:val="00AA53EA"/>
    <w:rsid w:val="00AA5CA1"/>
    <w:rsid w:val="00AA6911"/>
    <w:rsid w:val="00AA7327"/>
    <w:rsid w:val="00AB168C"/>
    <w:rsid w:val="00AB2B85"/>
    <w:rsid w:val="00AB7EF0"/>
    <w:rsid w:val="00AC0070"/>
    <w:rsid w:val="00AC32CD"/>
    <w:rsid w:val="00AC3859"/>
    <w:rsid w:val="00AC38C8"/>
    <w:rsid w:val="00AC5226"/>
    <w:rsid w:val="00AC560A"/>
    <w:rsid w:val="00AC58A6"/>
    <w:rsid w:val="00AC6736"/>
    <w:rsid w:val="00AD4732"/>
    <w:rsid w:val="00AD6623"/>
    <w:rsid w:val="00AD6971"/>
    <w:rsid w:val="00AE031C"/>
    <w:rsid w:val="00AE2753"/>
    <w:rsid w:val="00AE3063"/>
    <w:rsid w:val="00AE3098"/>
    <w:rsid w:val="00AE7035"/>
    <w:rsid w:val="00AF6BB4"/>
    <w:rsid w:val="00B01387"/>
    <w:rsid w:val="00B03399"/>
    <w:rsid w:val="00B033DC"/>
    <w:rsid w:val="00B04437"/>
    <w:rsid w:val="00B05AA8"/>
    <w:rsid w:val="00B06FBA"/>
    <w:rsid w:val="00B102DF"/>
    <w:rsid w:val="00B13BAC"/>
    <w:rsid w:val="00B15DE2"/>
    <w:rsid w:val="00B17A33"/>
    <w:rsid w:val="00B27BFF"/>
    <w:rsid w:val="00B3097E"/>
    <w:rsid w:val="00B319F5"/>
    <w:rsid w:val="00B34FD4"/>
    <w:rsid w:val="00B35E46"/>
    <w:rsid w:val="00B374CF"/>
    <w:rsid w:val="00B42895"/>
    <w:rsid w:val="00B42E65"/>
    <w:rsid w:val="00B43BC4"/>
    <w:rsid w:val="00B44D92"/>
    <w:rsid w:val="00B500A1"/>
    <w:rsid w:val="00B50E47"/>
    <w:rsid w:val="00B5387F"/>
    <w:rsid w:val="00B55414"/>
    <w:rsid w:val="00B57F4F"/>
    <w:rsid w:val="00B6047C"/>
    <w:rsid w:val="00B60F68"/>
    <w:rsid w:val="00B625C8"/>
    <w:rsid w:val="00B63080"/>
    <w:rsid w:val="00B64D21"/>
    <w:rsid w:val="00B65A7A"/>
    <w:rsid w:val="00B6640B"/>
    <w:rsid w:val="00B66857"/>
    <w:rsid w:val="00B74389"/>
    <w:rsid w:val="00B74D46"/>
    <w:rsid w:val="00B778D0"/>
    <w:rsid w:val="00B82D5E"/>
    <w:rsid w:val="00B83A09"/>
    <w:rsid w:val="00B9229D"/>
    <w:rsid w:val="00B941C0"/>
    <w:rsid w:val="00B954FB"/>
    <w:rsid w:val="00B95FC8"/>
    <w:rsid w:val="00BA229A"/>
    <w:rsid w:val="00BA2893"/>
    <w:rsid w:val="00BB0BC5"/>
    <w:rsid w:val="00BB0F18"/>
    <w:rsid w:val="00BB1051"/>
    <w:rsid w:val="00BB365C"/>
    <w:rsid w:val="00BB4FD1"/>
    <w:rsid w:val="00BB5F1E"/>
    <w:rsid w:val="00BB7889"/>
    <w:rsid w:val="00BC1971"/>
    <w:rsid w:val="00BC350F"/>
    <w:rsid w:val="00BC382D"/>
    <w:rsid w:val="00BD0256"/>
    <w:rsid w:val="00BD1957"/>
    <w:rsid w:val="00BD36E1"/>
    <w:rsid w:val="00BD5974"/>
    <w:rsid w:val="00BD7214"/>
    <w:rsid w:val="00BE12BD"/>
    <w:rsid w:val="00BE28B9"/>
    <w:rsid w:val="00BE3F6C"/>
    <w:rsid w:val="00BE505E"/>
    <w:rsid w:val="00BE540E"/>
    <w:rsid w:val="00BE560C"/>
    <w:rsid w:val="00BE70D1"/>
    <w:rsid w:val="00BF13BE"/>
    <w:rsid w:val="00BF15AF"/>
    <w:rsid w:val="00BF1B96"/>
    <w:rsid w:val="00BF26EE"/>
    <w:rsid w:val="00BF2984"/>
    <w:rsid w:val="00BF3115"/>
    <w:rsid w:val="00BF3798"/>
    <w:rsid w:val="00BF6BC5"/>
    <w:rsid w:val="00BF712E"/>
    <w:rsid w:val="00C02013"/>
    <w:rsid w:val="00C02029"/>
    <w:rsid w:val="00C0254F"/>
    <w:rsid w:val="00C0498E"/>
    <w:rsid w:val="00C0531C"/>
    <w:rsid w:val="00C0596C"/>
    <w:rsid w:val="00C06246"/>
    <w:rsid w:val="00C06D54"/>
    <w:rsid w:val="00C106D5"/>
    <w:rsid w:val="00C114C8"/>
    <w:rsid w:val="00C11BD4"/>
    <w:rsid w:val="00C14E51"/>
    <w:rsid w:val="00C15092"/>
    <w:rsid w:val="00C15BC3"/>
    <w:rsid w:val="00C16228"/>
    <w:rsid w:val="00C16714"/>
    <w:rsid w:val="00C169E1"/>
    <w:rsid w:val="00C17250"/>
    <w:rsid w:val="00C21FF5"/>
    <w:rsid w:val="00C2388B"/>
    <w:rsid w:val="00C247D3"/>
    <w:rsid w:val="00C2482D"/>
    <w:rsid w:val="00C25081"/>
    <w:rsid w:val="00C25AC4"/>
    <w:rsid w:val="00C2605E"/>
    <w:rsid w:val="00C262E2"/>
    <w:rsid w:val="00C30000"/>
    <w:rsid w:val="00C31DD8"/>
    <w:rsid w:val="00C32684"/>
    <w:rsid w:val="00C32A03"/>
    <w:rsid w:val="00C33427"/>
    <w:rsid w:val="00C3466F"/>
    <w:rsid w:val="00C36751"/>
    <w:rsid w:val="00C4187A"/>
    <w:rsid w:val="00C427BB"/>
    <w:rsid w:val="00C47A6E"/>
    <w:rsid w:val="00C515C4"/>
    <w:rsid w:val="00C5672B"/>
    <w:rsid w:val="00C57E03"/>
    <w:rsid w:val="00C6151D"/>
    <w:rsid w:val="00C616F1"/>
    <w:rsid w:val="00C64D67"/>
    <w:rsid w:val="00C650EB"/>
    <w:rsid w:val="00C67F59"/>
    <w:rsid w:val="00C7026A"/>
    <w:rsid w:val="00C70D50"/>
    <w:rsid w:val="00C70E12"/>
    <w:rsid w:val="00C733F6"/>
    <w:rsid w:val="00C73A4B"/>
    <w:rsid w:val="00C749D4"/>
    <w:rsid w:val="00C76B66"/>
    <w:rsid w:val="00C771B8"/>
    <w:rsid w:val="00C80089"/>
    <w:rsid w:val="00C84514"/>
    <w:rsid w:val="00C9488A"/>
    <w:rsid w:val="00C952F1"/>
    <w:rsid w:val="00C95E48"/>
    <w:rsid w:val="00CA1B0D"/>
    <w:rsid w:val="00CA349C"/>
    <w:rsid w:val="00CA42E1"/>
    <w:rsid w:val="00CA4A79"/>
    <w:rsid w:val="00CA5B5F"/>
    <w:rsid w:val="00CA6C09"/>
    <w:rsid w:val="00CA79E7"/>
    <w:rsid w:val="00CB0548"/>
    <w:rsid w:val="00CB0A11"/>
    <w:rsid w:val="00CB341F"/>
    <w:rsid w:val="00CB390D"/>
    <w:rsid w:val="00CB3E0D"/>
    <w:rsid w:val="00CD01E1"/>
    <w:rsid w:val="00CD38F2"/>
    <w:rsid w:val="00CD5CDB"/>
    <w:rsid w:val="00CD5F95"/>
    <w:rsid w:val="00CE0630"/>
    <w:rsid w:val="00CE0AEF"/>
    <w:rsid w:val="00CE2379"/>
    <w:rsid w:val="00CE4AB8"/>
    <w:rsid w:val="00CE4D73"/>
    <w:rsid w:val="00CE59BB"/>
    <w:rsid w:val="00CE6023"/>
    <w:rsid w:val="00CF285E"/>
    <w:rsid w:val="00CF3E73"/>
    <w:rsid w:val="00D00962"/>
    <w:rsid w:val="00D01721"/>
    <w:rsid w:val="00D02BC1"/>
    <w:rsid w:val="00D05037"/>
    <w:rsid w:val="00D05FD9"/>
    <w:rsid w:val="00D06AA4"/>
    <w:rsid w:val="00D06E90"/>
    <w:rsid w:val="00D07A84"/>
    <w:rsid w:val="00D07EA0"/>
    <w:rsid w:val="00D10390"/>
    <w:rsid w:val="00D1248C"/>
    <w:rsid w:val="00D14A43"/>
    <w:rsid w:val="00D16378"/>
    <w:rsid w:val="00D16638"/>
    <w:rsid w:val="00D2114E"/>
    <w:rsid w:val="00D23A49"/>
    <w:rsid w:val="00D26668"/>
    <w:rsid w:val="00D2720C"/>
    <w:rsid w:val="00D3019D"/>
    <w:rsid w:val="00D36F2A"/>
    <w:rsid w:val="00D4091E"/>
    <w:rsid w:val="00D40E6F"/>
    <w:rsid w:val="00D42722"/>
    <w:rsid w:val="00D42FA6"/>
    <w:rsid w:val="00D438CE"/>
    <w:rsid w:val="00D44AA5"/>
    <w:rsid w:val="00D47450"/>
    <w:rsid w:val="00D50DF5"/>
    <w:rsid w:val="00D51E42"/>
    <w:rsid w:val="00D54768"/>
    <w:rsid w:val="00D5479A"/>
    <w:rsid w:val="00D547BB"/>
    <w:rsid w:val="00D55F4A"/>
    <w:rsid w:val="00D61863"/>
    <w:rsid w:val="00D64540"/>
    <w:rsid w:val="00D64F6A"/>
    <w:rsid w:val="00D64FBA"/>
    <w:rsid w:val="00D66B85"/>
    <w:rsid w:val="00D729CF"/>
    <w:rsid w:val="00D75865"/>
    <w:rsid w:val="00D81838"/>
    <w:rsid w:val="00D82C93"/>
    <w:rsid w:val="00D82D02"/>
    <w:rsid w:val="00D85B93"/>
    <w:rsid w:val="00D90936"/>
    <w:rsid w:val="00D93341"/>
    <w:rsid w:val="00D952E6"/>
    <w:rsid w:val="00D9623C"/>
    <w:rsid w:val="00D97CEB"/>
    <w:rsid w:val="00DA0A95"/>
    <w:rsid w:val="00DA0CA0"/>
    <w:rsid w:val="00DA1494"/>
    <w:rsid w:val="00DA23BF"/>
    <w:rsid w:val="00DA28B7"/>
    <w:rsid w:val="00DA2D8C"/>
    <w:rsid w:val="00DA4079"/>
    <w:rsid w:val="00DA5941"/>
    <w:rsid w:val="00DA69F1"/>
    <w:rsid w:val="00DA7777"/>
    <w:rsid w:val="00DB634D"/>
    <w:rsid w:val="00DB72BE"/>
    <w:rsid w:val="00DC03E3"/>
    <w:rsid w:val="00DC0E4B"/>
    <w:rsid w:val="00DC16FB"/>
    <w:rsid w:val="00DC54EB"/>
    <w:rsid w:val="00DC5C7F"/>
    <w:rsid w:val="00DD32FC"/>
    <w:rsid w:val="00DD40E0"/>
    <w:rsid w:val="00DD5F11"/>
    <w:rsid w:val="00DD78E4"/>
    <w:rsid w:val="00DE0E1E"/>
    <w:rsid w:val="00DE0FF5"/>
    <w:rsid w:val="00DE1738"/>
    <w:rsid w:val="00DE1D38"/>
    <w:rsid w:val="00DE4D7C"/>
    <w:rsid w:val="00DE612D"/>
    <w:rsid w:val="00DE73EB"/>
    <w:rsid w:val="00DF098E"/>
    <w:rsid w:val="00DF2E92"/>
    <w:rsid w:val="00DF48F6"/>
    <w:rsid w:val="00E004F0"/>
    <w:rsid w:val="00E03406"/>
    <w:rsid w:val="00E04AB9"/>
    <w:rsid w:val="00E07827"/>
    <w:rsid w:val="00E14ECE"/>
    <w:rsid w:val="00E169BA"/>
    <w:rsid w:val="00E206D5"/>
    <w:rsid w:val="00E2097B"/>
    <w:rsid w:val="00E216CB"/>
    <w:rsid w:val="00E236CD"/>
    <w:rsid w:val="00E23A0C"/>
    <w:rsid w:val="00E23ED1"/>
    <w:rsid w:val="00E24402"/>
    <w:rsid w:val="00E244C0"/>
    <w:rsid w:val="00E24795"/>
    <w:rsid w:val="00E2580B"/>
    <w:rsid w:val="00E25CEB"/>
    <w:rsid w:val="00E26B6D"/>
    <w:rsid w:val="00E31934"/>
    <w:rsid w:val="00E3242E"/>
    <w:rsid w:val="00E3600E"/>
    <w:rsid w:val="00E3710A"/>
    <w:rsid w:val="00E406E0"/>
    <w:rsid w:val="00E40FA0"/>
    <w:rsid w:val="00E43026"/>
    <w:rsid w:val="00E44DFF"/>
    <w:rsid w:val="00E50096"/>
    <w:rsid w:val="00E502F6"/>
    <w:rsid w:val="00E50FE4"/>
    <w:rsid w:val="00E54088"/>
    <w:rsid w:val="00E54F2F"/>
    <w:rsid w:val="00E56710"/>
    <w:rsid w:val="00E570CF"/>
    <w:rsid w:val="00E572CB"/>
    <w:rsid w:val="00E643B9"/>
    <w:rsid w:val="00E718B4"/>
    <w:rsid w:val="00E73413"/>
    <w:rsid w:val="00E74C1C"/>
    <w:rsid w:val="00E75366"/>
    <w:rsid w:val="00E75ADB"/>
    <w:rsid w:val="00E769FD"/>
    <w:rsid w:val="00E800A5"/>
    <w:rsid w:val="00E810B6"/>
    <w:rsid w:val="00E82E59"/>
    <w:rsid w:val="00E832F1"/>
    <w:rsid w:val="00E86CF8"/>
    <w:rsid w:val="00E878FA"/>
    <w:rsid w:val="00E92BC5"/>
    <w:rsid w:val="00E950A0"/>
    <w:rsid w:val="00E95B36"/>
    <w:rsid w:val="00E969E3"/>
    <w:rsid w:val="00EA0BC2"/>
    <w:rsid w:val="00EA160E"/>
    <w:rsid w:val="00EA200F"/>
    <w:rsid w:val="00EA25C7"/>
    <w:rsid w:val="00EA297C"/>
    <w:rsid w:val="00EA31DE"/>
    <w:rsid w:val="00EA35E9"/>
    <w:rsid w:val="00EA4932"/>
    <w:rsid w:val="00EA5104"/>
    <w:rsid w:val="00EB0136"/>
    <w:rsid w:val="00EB04B4"/>
    <w:rsid w:val="00EB09B0"/>
    <w:rsid w:val="00EB2361"/>
    <w:rsid w:val="00EB4ED9"/>
    <w:rsid w:val="00EB6993"/>
    <w:rsid w:val="00EC0C9E"/>
    <w:rsid w:val="00EC0FCA"/>
    <w:rsid w:val="00EC42A0"/>
    <w:rsid w:val="00EC4446"/>
    <w:rsid w:val="00EC4D67"/>
    <w:rsid w:val="00EC56B6"/>
    <w:rsid w:val="00EC64F7"/>
    <w:rsid w:val="00EC7B36"/>
    <w:rsid w:val="00ED1EA9"/>
    <w:rsid w:val="00ED32B2"/>
    <w:rsid w:val="00ED4AD5"/>
    <w:rsid w:val="00ED5C22"/>
    <w:rsid w:val="00ED6746"/>
    <w:rsid w:val="00EE0449"/>
    <w:rsid w:val="00EE425E"/>
    <w:rsid w:val="00EE47B9"/>
    <w:rsid w:val="00EE48D7"/>
    <w:rsid w:val="00EE6670"/>
    <w:rsid w:val="00EF0CEE"/>
    <w:rsid w:val="00F00207"/>
    <w:rsid w:val="00F00483"/>
    <w:rsid w:val="00F025AC"/>
    <w:rsid w:val="00F04EFE"/>
    <w:rsid w:val="00F05DAE"/>
    <w:rsid w:val="00F069A3"/>
    <w:rsid w:val="00F117FB"/>
    <w:rsid w:val="00F1193D"/>
    <w:rsid w:val="00F126D3"/>
    <w:rsid w:val="00F14F50"/>
    <w:rsid w:val="00F14F7D"/>
    <w:rsid w:val="00F16EFD"/>
    <w:rsid w:val="00F175ED"/>
    <w:rsid w:val="00F17F05"/>
    <w:rsid w:val="00F209D3"/>
    <w:rsid w:val="00F20D20"/>
    <w:rsid w:val="00F23553"/>
    <w:rsid w:val="00F24C81"/>
    <w:rsid w:val="00F254A6"/>
    <w:rsid w:val="00F25864"/>
    <w:rsid w:val="00F2613A"/>
    <w:rsid w:val="00F2653E"/>
    <w:rsid w:val="00F26A37"/>
    <w:rsid w:val="00F26B2C"/>
    <w:rsid w:val="00F3084D"/>
    <w:rsid w:val="00F316FF"/>
    <w:rsid w:val="00F31A35"/>
    <w:rsid w:val="00F31BBF"/>
    <w:rsid w:val="00F33B10"/>
    <w:rsid w:val="00F362D3"/>
    <w:rsid w:val="00F37771"/>
    <w:rsid w:val="00F42021"/>
    <w:rsid w:val="00F466BB"/>
    <w:rsid w:val="00F50F2D"/>
    <w:rsid w:val="00F5243A"/>
    <w:rsid w:val="00F52BBF"/>
    <w:rsid w:val="00F52E55"/>
    <w:rsid w:val="00F53BB1"/>
    <w:rsid w:val="00F5485A"/>
    <w:rsid w:val="00F54B50"/>
    <w:rsid w:val="00F5542E"/>
    <w:rsid w:val="00F60550"/>
    <w:rsid w:val="00F6069F"/>
    <w:rsid w:val="00F60BDE"/>
    <w:rsid w:val="00F61565"/>
    <w:rsid w:val="00F6534C"/>
    <w:rsid w:val="00F66679"/>
    <w:rsid w:val="00F67C2E"/>
    <w:rsid w:val="00F67CDE"/>
    <w:rsid w:val="00F7265B"/>
    <w:rsid w:val="00F74C91"/>
    <w:rsid w:val="00F76CA4"/>
    <w:rsid w:val="00F77511"/>
    <w:rsid w:val="00F825E6"/>
    <w:rsid w:val="00F85C30"/>
    <w:rsid w:val="00F90661"/>
    <w:rsid w:val="00F91D80"/>
    <w:rsid w:val="00F924BF"/>
    <w:rsid w:val="00FA2B67"/>
    <w:rsid w:val="00FA2C4D"/>
    <w:rsid w:val="00FA3EB8"/>
    <w:rsid w:val="00FB1E54"/>
    <w:rsid w:val="00FB30BA"/>
    <w:rsid w:val="00FB462A"/>
    <w:rsid w:val="00FB52BC"/>
    <w:rsid w:val="00FB6EBF"/>
    <w:rsid w:val="00FC1483"/>
    <w:rsid w:val="00FC1E4C"/>
    <w:rsid w:val="00FC2B32"/>
    <w:rsid w:val="00FC47E0"/>
    <w:rsid w:val="00FC4AAA"/>
    <w:rsid w:val="00FC5393"/>
    <w:rsid w:val="00FC5A7F"/>
    <w:rsid w:val="00FC6ADB"/>
    <w:rsid w:val="00FC7D9D"/>
    <w:rsid w:val="00FD04E3"/>
    <w:rsid w:val="00FD053B"/>
    <w:rsid w:val="00FD0B18"/>
    <w:rsid w:val="00FD2338"/>
    <w:rsid w:val="00FD2CF7"/>
    <w:rsid w:val="00FD3433"/>
    <w:rsid w:val="00FD44BF"/>
    <w:rsid w:val="00FD45C7"/>
    <w:rsid w:val="00FD6B27"/>
    <w:rsid w:val="00FE1958"/>
    <w:rsid w:val="00FE2710"/>
    <w:rsid w:val="00FE2CC0"/>
    <w:rsid w:val="00FE434E"/>
    <w:rsid w:val="00FE6BE1"/>
    <w:rsid w:val="00FF136B"/>
    <w:rsid w:val="00FF3189"/>
    <w:rsid w:val="00FF7004"/>
  </w:rsids>
  <m:mathPr>
    <m:mathFont m:val="Cambria Math"/>
    <m:brkBin m:val="before"/>
    <m:brkBinSub m:val="--"/>
    <m:smallFrac m:val="0"/>
    <m:dispDef/>
    <m:lMargin m:val="0"/>
    <m:rMargin m:val="0"/>
    <m:defJc m:val="centerGroup"/>
    <m:wrapIndent m:val="1440"/>
    <m:intLim m:val="subSup"/>
    <m:naryLim m:val="undOvr"/>
  </m:mathPr>
  <w:themeFontLang w:val="hr-H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3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6F7909"/>
    <w:pPr>
      <w:keepNext/>
      <w:spacing w:before="240" w:after="60" w:line="240" w:lineRule="auto"/>
      <w:outlineLvl w:val="1"/>
    </w:pPr>
    <w:rPr>
      <w:rFonts w:ascii="Arial" w:eastAsia="Times New Roman" w:hAnsi="Arial" w:cs="Times New Roman"/>
      <w:b/>
      <w:i/>
      <w:sz w:val="24"/>
      <w:szCs w:val="20"/>
      <w:lang w:val="fr-F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7909"/>
    <w:rPr>
      <w:rFonts w:ascii="Arial" w:eastAsia="Times New Roman" w:hAnsi="Arial" w:cs="Times New Roman"/>
      <w:b/>
      <w:i/>
      <w:sz w:val="24"/>
      <w:szCs w:val="20"/>
      <w:lang w:val="fr-FR" w:eastAsia="hr-HR"/>
    </w:rPr>
  </w:style>
  <w:style w:type="character" w:styleId="CommentReference">
    <w:name w:val="annotation reference"/>
    <w:basedOn w:val="DefaultParagraphFont"/>
    <w:unhideWhenUsed/>
    <w:rsid w:val="00B625C8"/>
    <w:rPr>
      <w:sz w:val="16"/>
      <w:szCs w:val="16"/>
    </w:rPr>
  </w:style>
  <w:style w:type="paragraph" w:styleId="CommentText">
    <w:name w:val="annotation text"/>
    <w:basedOn w:val="Normal"/>
    <w:link w:val="CommentTextChar"/>
    <w:unhideWhenUsed/>
    <w:rsid w:val="00B625C8"/>
    <w:pPr>
      <w:spacing w:line="240" w:lineRule="auto"/>
    </w:pPr>
    <w:rPr>
      <w:sz w:val="20"/>
      <w:szCs w:val="20"/>
    </w:rPr>
  </w:style>
  <w:style w:type="character" w:customStyle="1" w:styleId="CommentTextChar">
    <w:name w:val="Comment Text Char"/>
    <w:basedOn w:val="DefaultParagraphFont"/>
    <w:link w:val="CommentText"/>
    <w:rsid w:val="00B625C8"/>
    <w:rPr>
      <w:sz w:val="20"/>
      <w:szCs w:val="20"/>
      <w:lang w:val="en-GB"/>
    </w:rPr>
  </w:style>
  <w:style w:type="paragraph" w:styleId="CommentSubject">
    <w:name w:val="annotation subject"/>
    <w:basedOn w:val="CommentText"/>
    <w:next w:val="CommentText"/>
    <w:link w:val="CommentSubjectChar"/>
    <w:uiPriority w:val="99"/>
    <w:semiHidden/>
    <w:unhideWhenUsed/>
    <w:rsid w:val="00B625C8"/>
    <w:rPr>
      <w:b/>
      <w:bCs/>
    </w:rPr>
  </w:style>
  <w:style w:type="character" w:customStyle="1" w:styleId="CommentSubjectChar">
    <w:name w:val="Comment Subject Char"/>
    <w:basedOn w:val="CommentTextChar"/>
    <w:link w:val="CommentSubject"/>
    <w:uiPriority w:val="99"/>
    <w:semiHidden/>
    <w:rsid w:val="00B625C8"/>
    <w:rPr>
      <w:b/>
      <w:bCs/>
      <w:sz w:val="20"/>
      <w:szCs w:val="20"/>
      <w:lang w:val="en-GB"/>
    </w:rPr>
  </w:style>
  <w:style w:type="paragraph" w:styleId="BalloonText">
    <w:name w:val="Balloon Text"/>
    <w:basedOn w:val="Normal"/>
    <w:link w:val="BalloonTextChar"/>
    <w:uiPriority w:val="99"/>
    <w:semiHidden/>
    <w:unhideWhenUsed/>
    <w:rsid w:val="00B62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5C8"/>
    <w:rPr>
      <w:rFonts w:ascii="Segoe UI" w:hAnsi="Segoe UI" w:cs="Segoe UI"/>
      <w:sz w:val="18"/>
      <w:szCs w:val="18"/>
      <w:lang w:val="en-GB"/>
    </w:rPr>
  </w:style>
  <w:style w:type="paragraph" w:styleId="Footer">
    <w:name w:val="footer"/>
    <w:basedOn w:val="Normal"/>
    <w:link w:val="FooterChar"/>
    <w:uiPriority w:val="99"/>
    <w:unhideWhenUsed/>
    <w:rsid w:val="00A720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203F"/>
    <w:rPr>
      <w:lang w:val="en-GB"/>
    </w:rPr>
  </w:style>
  <w:style w:type="character" w:styleId="PageNumber">
    <w:name w:val="page number"/>
    <w:basedOn w:val="DefaultParagraphFont"/>
    <w:uiPriority w:val="99"/>
    <w:semiHidden/>
    <w:unhideWhenUsed/>
    <w:rsid w:val="00A7203F"/>
  </w:style>
  <w:style w:type="paragraph" w:styleId="EndnoteText">
    <w:name w:val="endnote text"/>
    <w:basedOn w:val="Normal"/>
    <w:link w:val="EndnoteTextChar"/>
    <w:uiPriority w:val="99"/>
    <w:unhideWhenUsed/>
    <w:rsid w:val="001B55E9"/>
    <w:pPr>
      <w:spacing w:after="200" w:line="276" w:lineRule="auto"/>
    </w:pPr>
    <w:rPr>
      <w:rFonts w:ascii="Cambria" w:eastAsia="Times New Roman" w:hAnsi="Cambria" w:cs="Times New Roman"/>
      <w:sz w:val="24"/>
      <w:szCs w:val="24"/>
      <w:lang w:val="fr-FR" w:eastAsia="fr-FR"/>
    </w:rPr>
  </w:style>
  <w:style w:type="character" w:customStyle="1" w:styleId="EndnoteTextChar">
    <w:name w:val="Endnote Text Char"/>
    <w:basedOn w:val="DefaultParagraphFont"/>
    <w:link w:val="EndnoteText"/>
    <w:uiPriority w:val="99"/>
    <w:rsid w:val="001B55E9"/>
    <w:rPr>
      <w:rFonts w:ascii="Cambria" w:eastAsia="Times New Roman" w:hAnsi="Cambria" w:cs="Times New Roman"/>
      <w:sz w:val="24"/>
      <w:szCs w:val="24"/>
      <w:lang w:val="fr-FR" w:eastAsia="fr-FR"/>
    </w:rPr>
  </w:style>
  <w:style w:type="character" w:styleId="EndnoteReference">
    <w:name w:val="endnote reference"/>
    <w:uiPriority w:val="99"/>
    <w:unhideWhenUsed/>
    <w:rsid w:val="001B55E9"/>
    <w:rPr>
      <w:vertAlign w:val="superscript"/>
    </w:rPr>
  </w:style>
  <w:style w:type="character" w:styleId="Hyperlink">
    <w:name w:val="Hyperlink"/>
    <w:uiPriority w:val="99"/>
    <w:unhideWhenUsed/>
    <w:rsid w:val="008836D7"/>
    <w:rPr>
      <w:color w:val="0000FF"/>
      <w:u w:val="single"/>
    </w:rPr>
  </w:style>
  <w:style w:type="character" w:styleId="FollowedHyperlink">
    <w:name w:val="FollowedHyperlink"/>
    <w:basedOn w:val="DefaultParagraphFont"/>
    <w:uiPriority w:val="99"/>
    <w:semiHidden/>
    <w:unhideWhenUsed/>
    <w:rsid w:val="000B2E52"/>
    <w:rPr>
      <w:color w:val="954F72" w:themeColor="followedHyperlink"/>
      <w:u w:val="single"/>
    </w:rPr>
  </w:style>
  <w:style w:type="paragraph" w:styleId="Revision">
    <w:name w:val="Revision"/>
    <w:hidden/>
    <w:uiPriority w:val="99"/>
    <w:semiHidden/>
    <w:rsid w:val="009A327F"/>
    <w:pPr>
      <w:spacing w:after="0" w:line="240" w:lineRule="auto"/>
    </w:pPr>
    <w:rPr>
      <w:lang w:val="en-GB"/>
    </w:rPr>
  </w:style>
  <w:style w:type="character" w:customStyle="1" w:styleId="apple-converted-space">
    <w:name w:val="apple-converted-space"/>
    <w:basedOn w:val="DefaultParagraphFont"/>
    <w:rsid w:val="00114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3" Type="http://schemas.openxmlformats.org/officeDocument/2006/relationships/hyperlink" Target="http://duncanmillergallery.com/press/marc_riboud.pdf" TargetMode="External"/><Relationship Id="rId4" Type="http://schemas.openxmlformats.org/officeDocument/2006/relationships/hyperlink" Target="http://fredturner.stanford.edu/wp-content/uploads/Turner-Family-of-Man-PC-24.11.pdf" TargetMode="External"/><Relationship Id="rId1" Type="http://schemas.openxmlformats.org/officeDocument/2006/relationships/hyperlink" Target="http://inmotion.magnumphotos.com/about/history" TargetMode="External"/><Relationship Id="rId2" Type="http://schemas.openxmlformats.org/officeDocument/2006/relationships/hyperlink" Target="http://oaj.oxfordjournals.org/content/35/3/315.ex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C78D-FDB6-CA45-BC5F-910F8E42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4798</Words>
  <Characters>27353</Characters>
  <Application>Microsoft Macintosh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2015-06-29T21:02:00Z</cp:lastPrinted>
  <dcterms:created xsi:type="dcterms:W3CDTF">2016-06-14T15:59:00Z</dcterms:created>
  <dcterms:modified xsi:type="dcterms:W3CDTF">2017-03-13T08:36:00Z</dcterms:modified>
</cp:coreProperties>
</file>