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EA" w:rsidRDefault="00DF65EA" w:rsidP="00DF65EA">
      <w:pPr>
        <w:pStyle w:val="Normal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DF65EA" w:rsidRDefault="00DF65EA" w:rsidP="00DF65EA">
      <w:pPr>
        <w:pStyle w:val="Normal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DF65EA" w:rsidRDefault="00DF65EA" w:rsidP="00DF65EA">
      <w:pPr>
        <w:pStyle w:val="Normal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DF65EA" w:rsidRDefault="00DF65EA" w:rsidP="00DF65EA">
      <w:pPr>
        <w:pStyle w:val="Normal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75377" w:rsidRPr="00F72319" w:rsidRDefault="00E93A50" w:rsidP="00DF65EA">
      <w:pPr>
        <w:pStyle w:val="Normal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75377">
        <w:rPr>
          <w:b/>
          <w:sz w:val="32"/>
          <w:szCs w:val="32"/>
        </w:rPr>
        <w:t>BREAK-EVEN</w:t>
      </w:r>
      <w:r w:rsidR="00A657EF">
        <w:rPr>
          <w:b/>
          <w:sz w:val="32"/>
          <w:szCs w:val="32"/>
        </w:rPr>
        <w:t xml:space="preserve"> POINT IN SUGAR-BEET PRODUCTION</w:t>
      </w:r>
    </w:p>
    <w:p w:rsidR="00FD6848" w:rsidRDefault="00FD6848"/>
    <w:p w:rsidR="00DF65EA" w:rsidRDefault="00DF65EA"/>
    <w:p w:rsidR="00A657EF" w:rsidRPr="003B0E67" w:rsidRDefault="00A657EF" w:rsidP="00A657E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0E67">
        <w:rPr>
          <w:sz w:val="20"/>
          <w:szCs w:val="20"/>
        </w:rPr>
        <w:t>Aut</w:t>
      </w:r>
      <w:r>
        <w:rPr>
          <w:sz w:val="20"/>
          <w:szCs w:val="20"/>
        </w:rPr>
        <w:t>h</w:t>
      </w:r>
      <w:r w:rsidRPr="003B0E67">
        <w:rPr>
          <w:sz w:val="20"/>
          <w:szCs w:val="20"/>
        </w:rPr>
        <w:t>or:</w:t>
      </w:r>
    </w:p>
    <w:p w:rsidR="00A657EF" w:rsidRPr="003B0E67" w:rsidRDefault="00A657EF" w:rsidP="00A657EF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3B0E67">
        <w:rPr>
          <w:sz w:val="20"/>
          <w:szCs w:val="20"/>
        </w:rPr>
        <w:t>Ilija Nedić</w:t>
      </w:r>
    </w:p>
    <w:p w:rsidR="00A657EF" w:rsidRPr="003B0E67" w:rsidRDefault="00A657EF" w:rsidP="00A657EF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3B0E67">
        <w:rPr>
          <w:sz w:val="20"/>
          <w:szCs w:val="20"/>
        </w:rPr>
        <w:t>Tena d.o.o. Osijek</w:t>
      </w:r>
    </w:p>
    <w:p w:rsidR="00A657EF" w:rsidRPr="003B0E67" w:rsidRDefault="00A657EF" w:rsidP="00A657EF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3B0E67">
        <w:rPr>
          <w:sz w:val="20"/>
          <w:szCs w:val="20"/>
        </w:rPr>
        <w:t>M. A. Reljkovića 7</w:t>
      </w:r>
    </w:p>
    <w:p w:rsidR="00A657EF" w:rsidRPr="003B0E67" w:rsidRDefault="00A657EF" w:rsidP="00A657EF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3B0E67">
        <w:rPr>
          <w:sz w:val="20"/>
          <w:szCs w:val="20"/>
        </w:rPr>
        <w:t>31000 Osijek</w:t>
      </w:r>
    </w:p>
    <w:p w:rsidR="00A657EF" w:rsidRPr="003B0E67" w:rsidRDefault="00C860EA" w:rsidP="00A657EF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hyperlink r:id="rId6" w:history="1">
        <w:r w:rsidR="00A657EF" w:rsidRPr="003B0E67">
          <w:rPr>
            <w:rStyle w:val="Hyperlink"/>
            <w:sz w:val="20"/>
            <w:szCs w:val="20"/>
          </w:rPr>
          <w:t>iljko.nedic@gmil.com</w:t>
        </w:r>
      </w:hyperlink>
    </w:p>
    <w:p w:rsidR="00A657EF" w:rsidRPr="003B0E67" w:rsidRDefault="00A657EF" w:rsidP="00A657EF">
      <w:pPr>
        <w:pStyle w:val="NormalWeb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3B0E67">
        <w:rPr>
          <w:sz w:val="20"/>
          <w:szCs w:val="20"/>
        </w:rPr>
        <w:t>tel. +385(0)98372005</w:t>
      </w:r>
    </w:p>
    <w:p w:rsidR="00A657EF" w:rsidRDefault="00A657EF" w:rsidP="00A657EF"/>
    <w:p w:rsidR="00A657EF" w:rsidRDefault="00A657EF" w:rsidP="00A657EF"/>
    <w:p w:rsidR="00A657EF" w:rsidRDefault="00A657EF" w:rsidP="00A657EF"/>
    <w:p w:rsidR="00A657EF" w:rsidRDefault="004E0EE4" w:rsidP="00A65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</w:t>
      </w:r>
      <w:r w:rsidR="00A657EF">
        <w:rPr>
          <w:rFonts w:ascii="Times New Roman" w:hAnsi="Times New Roman" w:cs="Times New Roman"/>
          <w:b/>
          <w:sz w:val="24"/>
          <w:szCs w:val="24"/>
        </w:rPr>
        <w:t>words</w:t>
      </w:r>
      <w:r w:rsidR="00A657EF" w:rsidRPr="00E053A5">
        <w:rPr>
          <w:rFonts w:ascii="Times New Roman" w:hAnsi="Times New Roman" w:cs="Times New Roman"/>
          <w:b/>
          <w:sz w:val="24"/>
          <w:szCs w:val="24"/>
        </w:rPr>
        <w:t xml:space="preserve">: Break-even point, sugar, beet, cane </w:t>
      </w:r>
    </w:p>
    <w:p w:rsidR="004E0EE4" w:rsidRDefault="004E0EE4" w:rsidP="00A65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0326" w:rsidRDefault="00320326">
      <w:bookmarkStart w:id="0" w:name="_GoBack"/>
      <w:bookmarkEnd w:id="0"/>
    </w:p>
    <w:p w:rsidR="00320326" w:rsidRPr="009E4857" w:rsidRDefault="00320326" w:rsidP="00320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3CE3">
        <w:rPr>
          <w:rFonts w:ascii="Times New Roman" w:hAnsi="Times New Roman" w:cs="Times New Roman"/>
          <w:sz w:val="24"/>
          <w:szCs w:val="24"/>
        </w:rPr>
        <w:t xml:space="preserve">Ilija Nedić </w:t>
      </w:r>
      <w:r w:rsidR="00031AC3" w:rsidRPr="009E4857">
        <w:rPr>
          <w:rFonts w:ascii="Times New Roman" w:hAnsi="Times New Roman" w:cs="Times New Roman"/>
          <w:sz w:val="24"/>
          <w:szCs w:val="24"/>
          <w:lang w:val="en-GB"/>
        </w:rPr>
        <w:t>was born in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1971. </w:t>
      </w:r>
      <w:r w:rsidR="00031AC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On finishing secondary school in 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>1990</w:t>
      </w:r>
      <w:r w:rsidR="00031AC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he enrolled in </w:t>
      </w:r>
      <w:r w:rsidR="009E4857" w:rsidRPr="009E4857">
        <w:rPr>
          <w:rFonts w:ascii="Times New Roman" w:hAnsi="Times New Roman" w:cs="Times New Roman"/>
          <w:sz w:val="24"/>
          <w:szCs w:val="24"/>
          <w:lang w:val="en-GB"/>
        </w:rPr>
        <w:t>the Faculty</w:t>
      </w:r>
      <w:r w:rsidR="00031AC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of Economics in 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>Osijek</w:t>
      </w:r>
      <w:r w:rsidR="00031AC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, course of studies 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>Finance</w:t>
      </w:r>
      <w:r w:rsidR="00031AC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and Accounting, where he graduated in 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>1995.</w:t>
      </w:r>
    </w:p>
    <w:p w:rsidR="00320326" w:rsidRPr="009E4857" w:rsidRDefault="00031AC3" w:rsidP="00320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Immediately upon graduation he got a position in 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>Gradsk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ban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>ka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d.d. Osijek</w:t>
      </w:r>
      <w:r w:rsidR="009E4857" w:rsidRPr="009E4857">
        <w:rPr>
          <w:rFonts w:ascii="Times New Roman" w:hAnsi="Times New Roman" w:cs="Times New Roman"/>
          <w:sz w:val="24"/>
          <w:szCs w:val="24"/>
          <w:lang w:val="en-GB"/>
        </w:rPr>
        <w:t>, where</w:t>
      </w:r>
      <w:r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he worked as a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n SME credit manager. In early 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>1999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he continued his career in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Slavoinvest d.d. Osijek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r w:rsidR="009E4857" w:rsidRPr="009E4857">
        <w:rPr>
          <w:rFonts w:ascii="Times New Roman" w:hAnsi="Times New Roman" w:cs="Times New Roman"/>
          <w:sz w:val="24"/>
          <w:szCs w:val="24"/>
          <w:lang w:val="en-GB"/>
        </w:rPr>
        <w:t>company for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investment fund management, where he spent six years working on the project of voucher privatisation.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In early 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>2005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, he </w:t>
      </w:r>
      <w:r w:rsidR="009E4857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transferred to the company 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>Žito d.o.o. Osijek</w:t>
      </w:r>
      <w:r w:rsidR="00683203" w:rsidRPr="009E4857">
        <w:rPr>
          <w:rFonts w:ascii="Times New Roman" w:hAnsi="Times New Roman" w:cs="Times New Roman"/>
          <w:sz w:val="24"/>
          <w:szCs w:val="24"/>
          <w:lang w:val="en-GB"/>
        </w:rPr>
        <w:t>, where he was a member of</w:t>
      </w:r>
      <w:r w:rsidR="009E4857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the Management Board until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 2014. </w:t>
      </w:r>
      <w:r w:rsidR="009E4857" w:rsidRPr="009E4857">
        <w:rPr>
          <w:rFonts w:ascii="Times New Roman" w:hAnsi="Times New Roman" w:cs="Times New Roman"/>
          <w:sz w:val="24"/>
          <w:szCs w:val="24"/>
          <w:lang w:val="en-GB"/>
        </w:rPr>
        <w:t>In this position he managed substantial production resources in agriculture and food industry</w:t>
      </w:r>
      <w:r w:rsidR="00320326" w:rsidRPr="009E4857">
        <w:rPr>
          <w:rFonts w:ascii="Times New Roman" w:hAnsi="Times New Roman" w:cs="Times New Roman"/>
          <w:sz w:val="24"/>
          <w:szCs w:val="24"/>
          <w:lang w:val="en-GB"/>
        </w:rPr>
        <w:t xml:space="preserve">.    </w:t>
      </w:r>
    </w:p>
    <w:p w:rsidR="00320326" w:rsidRDefault="00320326"/>
    <w:sectPr w:rsidR="00320326" w:rsidSect="0043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EA"/>
    <w:rsid w:val="00031AC3"/>
    <w:rsid w:val="00320326"/>
    <w:rsid w:val="00432A40"/>
    <w:rsid w:val="004E0EE4"/>
    <w:rsid w:val="00683203"/>
    <w:rsid w:val="00956E2E"/>
    <w:rsid w:val="00975377"/>
    <w:rsid w:val="009E4857"/>
    <w:rsid w:val="00A657EF"/>
    <w:rsid w:val="00C860EA"/>
    <w:rsid w:val="00C93533"/>
    <w:rsid w:val="00DF65EA"/>
    <w:rsid w:val="00E93A50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F6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F6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jko.nedic@gm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79DB-834B-41F0-8BC9-4C772A4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2015-02-22T06:36:00Z</cp:lastPrinted>
  <dcterms:created xsi:type="dcterms:W3CDTF">2015-02-22T19:13:00Z</dcterms:created>
  <dcterms:modified xsi:type="dcterms:W3CDTF">2015-02-22T19:13:00Z</dcterms:modified>
</cp:coreProperties>
</file>