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97EA9" w14:textId="72980570" w:rsidR="00224D0D" w:rsidRPr="00716D86" w:rsidRDefault="00716D86" w:rsidP="00716D86">
      <w:pPr>
        <w:pStyle w:val="Heading1"/>
        <w:jc w:val="center"/>
        <w:rPr>
          <w:rFonts w:ascii="Times New Roman" w:hAnsi="Times New Roman" w:cs="Times New Roman"/>
          <w:b/>
          <w:i/>
          <w:color w:val="auto"/>
          <w:sz w:val="24"/>
          <w:szCs w:val="24"/>
          <w:lang w:val="hr-HR"/>
        </w:rPr>
      </w:pPr>
      <w:r w:rsidRPr="00716D86">
        <w:rPr>
          <w:rFonts w:ascii="Times New Roman" w:hAnsi="Times New Roman" w:cs="Times New Roman"/>
          <w:b/>
          <w:color w:val="auto"/>
          <w:sz w:val="24"/>
          <w:szCs w:val="24"/>
          <w:lang w:val="hr-HR"/>
        </w:rPr>
        <w:t xml:space="preserve">KREATIVNA RIZNICA 2016 – POPULARIZACIJSKI SIMPOZIJ EKONOMSKOGA FAKULTETA U OSIJEKU: </w:t>
      </w:r>
      <w:r w:rsidRPr="00716D86">
        <w:rPr>
          <w:rFonts w:ascii="Times New Roman" w:hAnsi="Times New Roman" w:cs="Times New Roman"/>
          <w:b/>
          <w:i/>
          <w:color w:val="auto"/>
          <w:sz w:val="24"/>
          <w:szCs w:val="24"/>
          <w:lang w:val="hr-HR"/>
        </w:rPr>
        <w:t>DRUŠTVENO ODGOVORNA KREATIVNOST</w:t>
      </w:r>
    </w:p>
    <w:p w14:paraId="4D158D4D" w14:textId="3B78085C" w:rsidR="00716D86" w:rsidRPr="00716D86" w:rsidRDefault="00716D86" w:rsidP="00716D86">
      <w:pPr>
        <w:rPr>
          <w:rFonts w:ascii="Times New Roman" w:hAnsi="Times New Roman" w:cs="Times New Roman"/>
          <w:sz w:val="24"/>
          <w:szCs w:val="24"/>
          <w:lang w:val="hr-HR"/>
        </w:rPr>
      </w:pPr>
    </w:p>
    <w:p w14:paraId="4FBC0F0D" w14:textId="5342CD59" w:rsidR="00393E54" w:rsidRPr="00393E54" w:rsidRDefault="00716D86" w:rsidP="00393E54">
      <w:pPr>
        <w:spacing w:after="0" w:line="240" w:lineRule="auto"/>
        <w:jc w:val="center"/>
        <w:rPr>
          <w:rFonts w:ascii="Times New Roman" w:hAnsi="Times New Roman" w:cs="Times New Roman"/>
          <w:sz w:val="20"/>
          <w:szCs w:val="24"/>
          <w:lang w:val="hr-HR"/>
        </w:rPr>
      </w:pPr>
      <w:r w:rsidRPr="00393E54">
        <w:rPr>
          <w:rFonts w:ascii="Times New Roman" w:hAnsi="Times New Roman" w:cs="Times New Roman"/>
          <w:sz w:val="20"/>
          <w:szCs w:val="24"/>
          <w:lang w:val="hr-HR"/>
        </w:rPr>
        <w:t>Ana Zrnić</w:t>
      </w:r>
    </w:p>
    <w:p w14:paraId="44CCAABF" w14:textId="29F29C73" w:rsidR="00393E54" w:rsidRPr="00393E54" w:rsidRDefault="00393E54" w:rsidP="00393E54">
      <w:pPr>
        <w:spacing w:after="0" w:line="240" w:lineRule="auto"/>
        <w:jc w:val="center"/>
        <w:rPr>
          <w:rFonts w:ascii="Times New Roman" w:hAnsi="Times New Roman" w:cs="Times New Roman"/>
          <w:sz w:val="20"/>
          <w:szCs w:val="24"/>
          <w:lang w:val="hr-HR"/>
        </w:rPr>
      </w:pPr>
      <w:r w:rsidRPr="00393E54">
        <w:rPr>
          <w:rFonts w:ascii="Times New Roman" w:hAnsi="Times New Roman" w:cs="Times New Roman"/>
          <w:sz w:val="20"/>
          <w:szCs w:val="24"/>
          <w:lang w:val="hr-HR"/>
        </w:rPr>
        <w:t>Sveučilište Josipa Jurja Strossmayera u Osijeku</w:t>
      </w:r>
    </w:p>
    <w:p w14:paraId="5B68AECF" w14:textId="4B35044F" w:rsidR="00393E54" w:rsidRPr="00393E54" w:rsidRDefault="00393E54" w:rsidP="00393E54">
      <w:pPr>
        <w:spacing w:after="0" w:line="240" w:lineRule="auto"/>
        <w:jc w:val="center"/>
        <w:rPr>
          <w:rFonts w:ascii="Times New Roman" w:hAnsi="Times New Roman" w:cs="Times New Roman"/>
          <w:sz w:val="20"/>
          <w:szCs w:val="24"/>
          <w:lang w:val="hr-HR"/>
        </w:rPr>
      </w:pPr>
      <w:r w:rsidRPr="00393E54">
        <w:rPr>
          <w:rFonts w:ascii="Times New Roman" w:hAnsi="Times New Roman" w:cs="Times New Roman"/>
          <w:sz w:val="20"/>
          <w:szCs w:val="24"/>
          <w:lang w:val="hr-HR"/>
        </w:rPr>
        <w:t>Ekonomski fakultet u Osijeku</w:t>
      </w:r>
    </w:p>
    <w:p w14:paraId="4BF337CB" w14:textId="34EC1FC8" w:rsidR="00393E54" w:rsidRPr="00393E54" w:rsidRDefault="00393E54" w:rsidP="00393E54">
      <w:pPr>
        <w:spacing w:after="0" w:line="240" w:lineRule="auto"/>
        <w:jc w:val="center"/>
        <w:rPr>
          <w:rFonts w:ascii="Times New Roman" w:hAnsi="Times New Roman" w:cs="Times New Roman"/>
          <w:sz w:val="20"/>
          <w:szCs w:val="24"/>
          <w:lang w:val="hr-HR"/>
        </w:rPr>
      </w:pPr>
      <w:r w:rsidRPr="00393E54">
        <w:rPr>
          <w:rFonts w:ascii="Times New Roman" w:hAnsi="Times New Roman" w:cs="Times New Roman"/>
          <w:sz w:val="20"/>
          <w:szCs w:val="24"/>
          <w:lang w:val="hr-HR"/>
        </w:rPr>
        <w:t>Trg Ljudevita Gaja 7,</w:t>
      </w:r>
    </w:p>
    <w:p w14:paraId="618C0083" w14:textId="51A55798" w:rsidR="00393E54" w:rsidRPr="00393E54" w:rsidRDefault="00393E54" w:rsidP="00393E54">
      <w:pPr>
        <w:spacing w:after="0" w:line="240" w:lineRule="auto"/>
        <w:jc w:val="center"/>
        <w:rPr>
          <w:rFonts w:ascii="Times New Roman" w:hAnsi="Times New Roman" w:cs="Times New Roman"/>
          <w:sz w:val="20"/>
          <w:szCs w:val="24"/>
          <w:lang w:val="hr-HR"/>
        </w:rPr>
      </w:pPr>
      <w:r w:rsidRPr="00393E54">
        <w:rPr>
          <w:rFonts w:ascii="Times New Roman" w:hAnsi="Times New Roman" w:cs="Times New Roman"/>
          <w:sz w:val="20"/>
          <w:szCs w:val="24"/>
          <w:lang w:val="hr-HR"/>
        </w:rPr>
        <w:t>31000 Osijek, Hrvatska</w:t>
      </w:r>
    </w:p>
    <w:p w14:paraId="722CF328" w14:textId="405AD978" w:rsidR="00224D0D" w:rsidRPr="00393E54" w:rsidRDefault="00393E54" w:rsidP="00393E54">
      <w:pPr>
        <w:spacing w:after="0" w:line="240" w:lineRule="auto"/>
        <w:jc w:val="center"/>
        <w:rPr>
          <w:rFonts w:ascii="Times New Roman" w:hAnsi="Times New Roman" w:cs="Times New Roman"/>
          <w:sz w:val="20"/>
          <w:szCs w:val="24"/>
          <w:lang w:val="hr-HR"/>
        </w:rPr>
      </w:pPr>
      <w:r w:rsidRPr="00393E54">
        <w:rPr>
          <w:rFonts w:ascii="Times New Roman" w:hAnsi="Times New Roman" w:cs="Times New Roman"/>
          <w:sz w:val="20"/>
          <w:szCs w:val="24"/>
          <w:lang w:val="hr-HR"/>
        </w:rPr>
        <w:t>ana.zrnic1@gmail.com</w:t>
      </w:r>
      <w:bookmarkStart w:id="0" w:name="_GoBack"/>
      <w:bookmarkEnd w:id="0"/>
    </w:p>
    <w:p w14:paraId="7855AFC0" w14:textId="1F7C1947" w:rsidR="00393E54" w:rsidRPr="00393E54" w:rsidRDefault="00393E54" w:rsidP="00393E54">
      <w:pPr>
        <w:spacing w:after="0" w:line="240" w:lineRule="auto"/>
        <w:jc w:val="center"/>
        <w:rPr>
          <w:rFonts w:ascii="Times New Roman" w:hAnsi="Times New Roman" w:cs="Times New Roman"/>
          <w:sz w:val="20"/>
          <w:szCs w:val="24"/>
          <w:lang w:val="hr-HR"/>
        </w:rPr>
      </w:pPr>
      <w:r w:rsidRPr="00393E54">
        <w:rPr>
          <w:rFonts w:ascii="Times New Roman" w:hAnsi="Times New Roman" w:cs="Times New Roman"/>
          <w:sz w:val="20"/>
          <w:szCs w:val="24"/>
          <w:lang w:val="hr-HR"/>
        </w:rPr>
        <w:t>Tel: +385996901795</w:t>
      </w:r>
    </w:p>
    <w:p w14:paraId="19EA6AA8" w14:textId="77777777" w:rsidR="00393E54" w:rsidRDefault="00393E54" w:rsidP="00393E54">
      <w:pPr>
        <w:spacing w:after="0" w:line="240" w:lineRule="auto"/>
        <w:jc w:val="center"/>
        <w:rPr>
          <w:rFonts w:ascii="Times New Roman" w:hAnsi="Times New Roman" w:cs="Times New Roman"/>
          <w:sz w:val="24"/>
          <w:szCs w:val="24"/>
          <w:lang w:val="hr-HR"/>
        </w:rPr>
      </w:pPr>
    </w:p>
    <w:p w14:paraId="341B6C8A" w14:textId="77777777" w:rsidR="00393E54" w:rsidRPr="00716D86" w:rsidRDefault="00393E54" w:rsidP="00393E54">
      <w:pPr>
        <w:spacing w:after="0" w:line="240" w:lineRule="auto"/>
        <w:jc w:val="center"/>
        <w:rPr>
          <w:rFonts w:ascii="Times New Roman" w:hAnsi="Times New Roman" w:cs="Times New Roman"/>
          <w:sz w:val="24"/>
          <w:szCs w:val="24"/>
          <w:lang w:val="hr-HR"/>
        </w:rPr>
      </w:pPr>
    </w:p>
    <w:p w14:paraId="6E38DB5F" w14:textId="4AC0F534" w:rsidR="00AF57ED" w:rsidRPr="00716D86" w:rsidRDefault="00AF57ED" w:rsidP="00716D86">
      <w:pPr>
        <w:pStyle w:val="ListParagraph"/>
        <w:numPr>
          <w:ilvl w:val="0"/>
          <w:numId w:val="7"/>
        </w:numPr>
        <w:jc w:val="both"/>
        <w:rPr>
          <w:rFonts w:ascii="Times New Roman" w:hAnsi="Times New Roman"/>
          <w:b/>
          <w:sz w:val="24"/>
          <w:szCs w:val="24"/>
        </w:rPr>
      </w:pPr>
      <w:r w:rsidRPr="00716D86">
        <w:rPr>
          <w:rFonts w:ascii="Times New Roman" w:hAnsi="Times New Roman"/>
          <w:b/>
          <w:sz w:val="24"/>
          <w:szCs w:val="24"/>
        </w:rPr>
        <w:t>Kreativna riznica 2016</w:t>
      </w:r>
      <w:r w:rsidR="00603D2E" w:rsidRPr="00716D86">
        <w:rPr>
          <w:rFonts w:ascii="Times New Roman" w:hAnsi="Times New Roman"/>
          <w:b/>
          <w:sz w:val="24"/>
          <w:szCs w:val="24"/>
        </w:rPr>
        <w:t>.</w:t>
      </w:r>
    </w:p>
    <w:p w14:paraId="41793699" w14:textId="36CB9504" w:rsidR="00716D86" w:rsidRPr="00716D86" w:rsidRDefault="00224D0D" w:rsidP="00716D86">
      <w:pPr>
        <w:spacing w:line="360" w:lineRule="auto"/>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t xml:space="preserve">Novi trendovi globalne ekonomije donose rasprave o konceptualiziranju </w:t>
      </w:r>
      <w:r w:rsidRPr="00716D86">
        <w:rPr>
          <w:rFonts w:ascii="Times New Roman" w:hAnsi="Times New Roman" w:cs="Times New Roman"/>
          <w:i/>
          <w:sz w:val="24"/>
          <w:szCs w:val="24"/>
          <w:lang w:val="hr-HR"/>
        </w:rPr>
        <w:t xml:space="preserve">kulturne </w:t>
      </w:r>
      <w:r w:rsidR="00D65CA2" w:rsidRPr="00716D86">
        <w:rPr>
          <w:rFonts w:ascii="Times New Roman" w:hAnsi="Times New Roman" w:cs="Times New Roman"/>
          <w:i/>
          <w:sz w:val="24"/>
          <w:szCs w:val="24"/>
          <w:lang w:val="hr-HR"/>
        </w:rPr>
        <w:t xml:space="preserve">i </w:t>
      </w:r>
      <w:r w:rsidRPr="00716D86">
        <w:rPr>
          <w:rFonts w:ascii="Times New Roman" w:hAnsi="Times New Roman" w:cs="Times New Roman"/>
          <w:sz w:val="24"/>
          <w:szCs w:val="24"/>
          <w:lang w:val="hr-HR"/>
        </w:rPr>
        <w:t xml:space="preserve"> </w:t>
      </w:r>
      <w:r w:rsidRPr="00716D86">
        <w:rPr>
          <w:rFonts w:ascii="Times New Roman" w:hAnsi="Times New Roman" w:cs="Times New Roman"/>
          <w:i/>
          <w:sz w:val="24"/>
          <w:szCs w:val="24"/>
          <w:lang w:val="hr-HR"/>
        </w:rPr>
        <w:t>kreativne industrije</w:t>
      </w:r>
      <w:r w:rsidRPr="00716D86">
        <w:rPr>
          <w:rFonts w:ascii="Times New Roman" w:hAnsi="Times New Roman" w:cs="Times New Roman"/>
          <w:sz w:val="24"/>
          <w:szCs w:val="24"/>
          <w:lang w:val="hr-HR"/>
        </w:rPr>
        <w:t xml:space="preserve"> </w:t>
      </w:r>
      <w:r w:rsidR="00D65CA2" w:rsidRPr="00716D86">
        <w:rPr>
          <w:rFonts w:ascii="Times New Roman" w:hAnsi="Times New Roman" w:cs="Times New Roman"/>
          <w:sz w:val="24"/>
          <w:szCs w:val="24"/>
          <w:lang w:val="hr-HR"/>
        </w:rPr>
        <w:t>te</w:t>
      </w:r>
      <w:r w:rsidRPr="00716D86">
        <w:rPr>
          <w:rFonts w:ascii="Times New Roman" w:hAnsi="Times New Roman" w:cs="Times New Roman"/>
          <w:sz w:val="24"/>
          <w:szCs w:val="24"/>
          <w:lang w:val="hr-HR"/>
        </w:rPr>
        <w:t xml:space="preserve"> </w:t>
      </w:r>
      <w:r w:rsidRPr="00716D86">
        <w:rPr>
          <w:rFonts w:ascii="Times New Roman" w:hAnsi="Times New Roman" w:cs="Times New Roman"/>
          <w:i/>
          <w:sz w:val="24"/>
          <w:szCs w:val="24"/>
          <w:lang w:val="hr-HR"/>
        </w:rPr>
        <w:t>kreativne ekonomije</w:t>
      </w:r>
      <w:r w:rsidRPr="00716D86">
        <w:rPr>
          <w:rFonts w:ascii="Times New Roman" w:hAnsi="Times New Roman" w:cs="Times New Roman"/>
          <w:sz w:val="24"/>
          <w:szCs w:val="24"/>
          <w:lang w:val="hr-HR"/>
        </w:rPr>
        <w:t xml:space="preserve"> </w:t>
      </w:r>
      <w:r w:rsidR="00D65CA2" w:rsidRPr="00716D86">
        <w:rPr>
          <w:rFonts w:ascii="Times New Roman" w:hAnsi="Times New Roman" w:cs="Times New Roman"/>
          <w:sz w:val="24"/>
          <w:szCs w:val="24"/>
          <w:lang w:val="hr-HR"/>
        </w:rPr>
        <w:t>kao</w:t>
      </w:r>
      <w:r w:rsidR="00603D2E" w:rsidRPr="00716D86">
        <w:rPr>
          <w:rFonts w:ascii="Times New Roman" w:hAnsi="Times New Roman" w:cs="Times New Roman"/>
          <w:sz w:val="24"/>
          <w:szCs w:val="24"/>
          <w:lang w:val="hr-HR"/>
        </w:rPr>
        <w:t xml:space="preserve"> ustroju ovih fenomena za koje</w:t>
      </w:r>
      <w:r w:rsidRPr="00716D86">
        <w:rPr>
          <w:rFonts w:ascii="Times New Roman" w:hAnsi="Times New Roman" w:cs="Times New Roman"/>
          <w:sz w:val="24"/>
          <w:szCs w:val="24"/>
          <w:lang w:val="hr-HR"/>
        </w:rPr>
        <w:t xml:space="preserve"> se još uvijek traže najbolja rješenja. Cilj </w:t>
      </w:r>
      <w:r w:rsidRPr="00716D86">
        <w:rPr>
          <w:rFonts w:ascii="Times New Roman" w:hAnsi="Times New Roman" w:cs="Times New Roman"/>
          <w:i/>
          <w:sz w:val="24"/>
          <w:szCs w:val="24"/>
          <w:lang w:val="hr-HR"/>
        </w:rPr>
        <w:t>Kreativne riznice</w:t>
      </w:r>
      <w:r w:rsidRPr="00716D86">
        <w:rPr>
          <w:rFonts w:ascii="Times New Roman" w:hAnsi="Times New Roman" w:cs="Times New Roman"/>
          <w:sz w:val="24"/>
          <w:szCs w:val="24"/>
          <w:lang w:val="hr-HR"/>
        </w:rPr>
        <w:t xml:space="preserve"> – </w:t>
      </w:r>
      <w:r w:rsidRPr="00716D86">
        <w:rPr>
          <w:rFonts w:ascii="Times New Roman" w:hAnsi="Times New Roman" w:cs="Times New Roman"/>
          <w:i/>
          <w:sz w:val="24"/>
          <w:szCs w:val="24"/>
          <w:lang w:val="hr-HR"/>
        </w:rPr>
        <w:t>popularizacijskog</w:t>
      </w:r>
      <w:r w:rsidR="00603D2E" w:rsidRPr="00716D86">
        <w:rPr>
          <w:rFonts w:ascii="Times New Roman" w:hAnsi="Times New Roman" w:cs="Times New Roman"/>
          <w:i/>
          <w:sz w:val="24"/>
          <w:szCs w:val="24"/>
          <w:lang w:val="hr-HR"/>
        </w:rPr>
        <w:t>a</w:t>
      </w:r>
      <w:r w:rsidRPr="00716D86">
        <w:rPr>
          <w:rFonts w:ascii="Times New Roman" w:hAnsi="Times New Roman" w:cs="Times New Roman"/>
          <w:i/>
          <w:sz w:val="24"/>
          <w:szCs w:val="24"/>
          <w:lang w:val="hr-HR"/>
        </w:rPr>
        <w:t xml:space="preserve"> simpozija Ekonomskog</w:t>
      </w:r>
      <w:r w:rsidR="00603D2E" w:rsidRPr="00716D86">
        <w:rPr>
          <w:rFonts w:ascii="Times New Roman" w:hAnsi="Times New Roman" w:cs="Times New Roman"/>
          <w:i/>
          <w:sz w:val="24"/>
          <w:szCs w:val="24"/>
          <w:lang w:val="hr-HR"/>
        </w:rPr>
        <w:t>a</w:t>
      </w:r>
      <w:r w:rsidRPr="00716D86">
        <w:rPr>
          <w:rFonts w:ascii="Times New Roman" w:hAnsi="Times New Roman" w:cs="Times New Roman"/>
          <w:i/>
          <w:sz w:val="24"/>
          <w:szCs w:val="24"/>
          <w:lang w:val="hr-HR"/>
        </w:rPr>
        <w:t xml:space="preserve"> fakulteta u Osijeku</w:t>
      </w:r>
      <w:r w:rsidRPr="00716D86">
        <w:rPr>
          <w:rFonts w:ascii="Times New Roman" w:hAnsi="Times New Roman" w:cs="Times New Roman"/>
          <w:sz w:val="24"/>
          <w:szCs w:val="24"/>
          <w:lang w:val="hr-HR"/>
        </w:rPr>
        <w:t xml:space="preserve"> jest aktivno i kontinuirano uključivanje svih struktura društva u oblikovanje </w:t>
      </w:r>
      <w:r w:rsidRPr="00716D86">
        <w:rPr>
          <w:rFonts w:ascii="Times New Roman" w:hAnsi="Times New Roman" w:cs="Times New Roman"/>
          <w:i/>
          <w:sz w:val="24"/>
          <w:szCs w:val="24"/>
          <w:lang w:val="hr-HR"/>
        </w:rPr>
        <w:t>kulturne i kreativne industrije</w:t>
      </w:r>
      <w:r w:rsidR="00716D86" w:rsidRPr="00716D86">
        <w:rPr>
          <w:rStyle w:val="EndnoteReference"/>
          <w:rFonts w:ascii="Times New Roman" w:hAnsi="Times New Roman" w:cs="Times New Roman"/>
          <w:i/>
          <w:sz w:val="24"/>
          <w:szCs w:val="24"/>
          <w:lang w:val="hr-HR"/>
        </w:rPr>
        <w:endnoteReference w:id="1"/>
      </w:r>
      <w:r w:rsidR="00716D86" w:rsidRPr="00716D86">
        <w:rPr>
          <w:rFonts w:ascii="Times New Roman" w:hAnsi="Times New Roman" w:cs="Times New Roman"/>
          <w:sz w:val="24"/>
          <w:szCs w:val="24"/>
          <w:lang w:val="hr-HR"/>
        </w:rPr>
        <w:t xml:space="preserve"> Republike Hrvatske kroz populariziranje njezinih ključnih sadržaja. Susretanje teoretičara i praktičara iz domene </w:t>
      </w:r>
      <w:r w:rsidR="00716D86" w:rsidRPr="00716D86">
        <w:rPr>
          <w:rFonts w:ascii="Times New Roman" w:hAnsi="Times New Roman" w:cs="Times New Roman"/>
          <w:i/>
          <w:sz w:val="24"/>
          <w:szCs w:val="24"/>
          <w:lang w:val="hr-HR"/>
        </w:rPr>
        <w:t>kulturnoga i kreativnog sektora</w:t>
      </w:r>
      <w:r w:rsidR="00716D86" w:rsidRPr="00716D86">
        <w:rPr>
          <w:rFonts w:ascii="Times New Roman" w:hAnsi="Times New Roman" w:cs="Times New Roman"/>
          <w:sz w:val="24"/>
          <w:szCs w:val="24"/>
          <w:lang w:val="hr-HR"/>
        </w:rPr>
        <w:t xml:space="preserve"> udružuje njihove snage i potencijale, a znanstveno moderiranje otvara nove paradigme.</w:t>
      </w:r>
    </w:p>
    <w:p w14:paraId="6230692A" w14:textId="24C4ECF6" w:rsidR="00716D86" w:rsidRPr="00716D86" w:rsidRDefault="00716D86" w:rsidP="00716D86">
      <w:pPr>
        <w:spacing w:line="360" w:lineRule="auto"/>
        <w:jc w:val="both"/>
        <w:rPr>
          <w:rFonts w:ascii="Times New Roman" w:eastAsia="Times New Roman" w:hAnsi="Times New Roman" w:cs="Times New Roman"/>
          <w:color w:val="000000"/>
          <w:sz w:val="24"/>
          <w:szCs w:val="24"/>
          <w:lang w:val="hr-HR"/>
        </w:rPr>
      </w:pPr>
      <w:r w:rsidRPr="00716D86">
        <w:rPr>
          <w:rFonts w:ascii="Times New Roman" w:hAnsi="Times New Roman" w:cs="Times New Roman"/>
          <w:sz w:val="24"/>
          <w:szCs w:val="24"/>
          <w:lang w:val="hr-HR"/>
        </w:rPr>
        <w:t xml:space="preserve">Prva </w:t>
      </w:r>
      <w:r w:rsidRPr="00716D86">
        <w:rPr>
          <w:rFonts w:ascii="Times New Roman" w:hAnsi="Times New Roman" w:cs="Times New Roman"/>
          <w:i/>
          <w:sz w:val="24"/>
          <w:szCs w:val="24"/>
          <w:lang w:val="hr-HR"/>
        </w:rPr>
        <w:t>Kreativna riznica</w:t>
      </w:r>
      <w:r w:rsidRPr="00716D86">
        <w:rPr>
          <w:rFonts w:ascii="Times New Roman" w:hAnsi="Times New Roman" w:cs="Times New Roman"/>
          <w:sz w:val="24"/>
          <w:szCs w:val="24"/>
          <w:lang w:val="hr-HR"/>
        </w:rPr>
        <w:t xml:space="preserve"> 2015. godine polučila je iznimno zanimanje o čemu svjedoči broj sudionika (123 izlagača na 70 različitih programa) i nazočnost preko 1300 posjetitelja (Tomašević, 2015). Na tragu pozitivno evaluiranoga koncepta </w:t>
      </w:r>
      <w:r w:rsidRPr="00716D86">
        <w:rPr>
          <w:rFonts w:ascii="Times New Roman" w:hAnsi="Times New Roman" w:cs="Times New Roman"/>
          <w:i/>
          <w:sz w:val="24"/>
          <w:szCs w:val="24"/>
          <w:lang w:val="hr-HR"/>
        </w:rPr>
        <w:t>Kreativne riznice 2015.</w:t>
      </w:r>
      <w:r w:rsidRPr="00716D86">
        <w:rPr>
          <w:rFonts w:ascii="Times New Roman" w:hAnsi="Times New Roman" w:cs="Times New Roman"/>
          <w:sz w:val="24"/>
          <w:szCs w:val="24"/>
          <w:lang w:val="hr-HR"/>
        </w:rPr>
        <w:t xml:space="preserve">, simpozij je ponovno organiziran s ciljem okupljanja kulturnih i kreativnih profesionalaca, samozaposlenih umjetnika i kreativaca iz cijele Republike Hrvatske, znanstvenika / teoretičara kulturnoga sektora i svih zainteresiranih dionika. Pokrovitelji Kreativne riznice 2016. godine bili su predsjednica Republike Hrvatske gospođa Kolinda Grabar-Kitarović, Ministarstvo kulture, Ministarstvo turizma, Hrvatski klaster konkurentnosti kreativnih i kulturnih industrija, Grad Osijek i Osječko-baranjska županija. Partneri u organiziranju bili su Ekonomski fakultet u Osijeku, Institut za znanstvena i umjetnička istraživanja u kreativnoj industriji – Andizet, Odjel za kulturologiju, Studentski zbor Sveučilišta  J. J. Strossmayera i Trgovačka i komercijalna škola „Davor Milas” iz Osijeka. Organizatori su osigurali medijska pokroviteljstva te je sudionicima u javnom prostoru bila osigurana dostatna vidljivost. </w:t>
      </w:r>
      <w:r w:rsidRPr="00716D86">
        <w:rPr>
          <w:rFonts w:ascii="Times New Roman" w:eastAsia="Times New Roman" w:hAnsi="Times New Roman" w:cs="Times New Roman"/>
          <w:color w:val="000000"/>
          <w:sz w:val="24"/>
          <w:szCs w:val="24"/>
          <w:lang w:val="hr-HR"/>
        </w:rPr>
        <w:t xml:space="preserve">Uz navedene pokrovitelje i organizatore, programsku i organizacijsku aktivnost </w:t>
      </w:r>
      <w:r w:rsidRPr="00716D86">
        <w:rPr>
          <w:rFonts w:ascii="Times New Roman" w:eastAsia="Times New Roman" w:hAnsi="Times New Roman" w:cs="Times New Roman"/>
          <w:color w:val="000000"/>
          <w:sz w:val="24"/>
          <w:szCs w:val="24"/>
          <w:lang w:val="hr-HR"/>
        </w:rPr>
        <w:lastRenderedPageBreak/>
        <w:t xml:space="preserve">potpomoglo je i 85 volontera čime je Kreativna riznica 2016. potvrđena kao društveno koristan projekt u kojemu je volontiranje njezin važan sastavni dio. </w:t>
      </w:r>
    </w:p>
    <w:p w14:paraId="763F6B70" w14:textId="08065885" w:rsidR="00716D86" w:rsidRPr="00716D86" w:rsidRDefault="00716D86" w:rsidP="00716D86">
      <w:pPr>
        <w:spacing w:after="120" w:line="360" w:lineRule="auto"/>
        <w:jc w:val="both"/>
        <w:rPr>
          <w:rFonts w:ascii="Times New Roman" w:hAnsi="Times New Roman" w:cs="Times New Roman"/>
          <w:sz w:val="24"/>
          <w:szCs w:val="24"/>
          <w:lang w:val="hr-HR"/>
        </w:rPr>
      </w:pPr>
      <w:r w:rsidRPr="00716D86">
        <w:rPr>
          <w:rFonts w:ascii="Times New Roman" w:hAnsi="Times New Roman" w:cs="Times New Roman"/>
          <w:i/>
          <w:sz w:val="24"/>
          <w:szCs w:val="24"/>
          <w:lang w:val="hr-HR"/>
        </w:rPr>
        <w:t>Kreativna riznica 2016.</w:t>
      </w:r>
      <w:r w:rsidRPr="00716D86">
        <w:rPr>
          <w:rFonts w:ascii="Times New Roman" w:hAnsi="Times New Roman" w:cs="Times New Roman"/>
          <w:sz w:val="24"/>
          <w:szCs w:val="24"/>
          <w:lang w:val="hr-HR"/>
        </w:rPr>
        <w:t xml:space="preserve"> </w:t>
      </w:r>
      <w:r w:rsidRPr="00716D86">
        <w:rPr>
          <w:rFonts w:ascii="Times New Roman" w:hAnsi="Times New Roman" w:cs="Times New Roman"/>
          <w:b/>
          <w:sz w:val="24"/>
          <w:szCs w:val="24"/>
          <w:lang w:val="hr-HR"/>
        </w:rPr>
        <w:t>organizirana je od 20. do 23. travnja 2016. godine</w:t>
      </w:r>
      <w:r w:rsidRPr="00716D86">
        <w:rPr>
          <w:rFonts w:ascii="Times New Roman" w:hAnsi="Times New Roman" w:cs="Times New Roman"/>
          <w:sz w:val="24"/>
          <w:szCs w:val="24"/>
          <w:lang w:val="hr-HR"/>
        </w:rPr>
        <w:t xml:space="preserve">, a krovna tema ove godine bila je </w:t>
      </w:r>
      <w:r w:rsidRPr="00716D86">
        <w:rPr>
          <w:rFonts w:ascii="Times New Roman" w:hAnsi="Times New Roman" w:cs="Times New Roman"/>
          <w:i/>
          <w:sz w:val="24"/>
          <w:szCs w:val="24"/>
          <w:lang w:val="hr-HR"/>
        </w:rPr>
        <w:t xml:space="preserve">Društveno odgovorna kreativnost </w:t>
      </w:r>
      <w:r w:rsidRPr="00716D86">
        <w:rPr>
          <w:rFonts w:ascii="Times New Roman" w:hAnsi="Times New Roman" w:cs="Times New Roman"/>
          <w:sz w:val="24"/>
          <w:szCs w:val="24"/>
          <w:lang w:val="hr-HR"/>
        </w:rPr>
        <w:t xml:space="preserve">(Šarlija, 2016). Na </w:t>
      </w:r>
      <w:r w:rsidRPr="00716D86">
        <w:rPr>
          <w:rFonts w:ascii="Times New Roman" w:hAnsi="Times New Roman" w:cs="Times New Roman"/>
          <w:i/>
          <w:sz w:val="24"/>
          <w:szCs w:val="24"/>
          <w:lang w:val="hr-HR"/>
        </w:rPr>
        <w:t>Kreativnoj riznici 2016</w:t>
      </w:r>
      <w:r w:rsidRPr="00716D86">
        <w:rPr>
          <w:rFonts w:ascii="Times New Roman" w:hAnsi="Times New Roman" w:cs="Times New Roman"/>
          <w:sz w:val="24"/>
          <w:szCs w:val="24"/>
          <w:lang w:val="hr-HR"/>
        </w:rPr>
        <w:t>. propitivala se je društvena odgovornost kreativnosti, a manifestacijom su se stvorile mreže kontakata nazočnih predstavnika kulturnih i kreativnih institucija – dionika svih sastavnica KKI, akademskih institucija, umjetničkih strukovnih udruga, slobodnih umjetnika te medija.</w:t>
      </w:r>
    </w:p>
    <w:p w14:paraId="7A099933" w14:textId="767EA51A" w:rsidR="00716D86" w:rsidRPr="00716D86" w:rsidRDefault="00716D86" w:rsidP="00716D86">
      <w:pPr>
        <w:spacing w:after="120" w:line="360" w:lineRule="auto"/>
        <w:jc w:val="both"/>
        <w:rPr>
          <w:rFonts w:ascii="Times New Roman" w:hAnsi="Times New Roman" w:cs="Times New Roman"/>
          <w:sz w:val="24"/>
          <w:szCs w:val="24"/>
          <w:lang w:val="hr-HR"/>
        </w:rPr>
      </w:pPr>
      <w:r w:rsidRPr="00716D86">
        <w:rPr>
          <w:rFonts w:ascii="Times New Roman" w:hAnsi="Times New Roman" w:cs="Times New Roman"/>
          <w:i/>
          <w:sz w:val="24"/>
          <w:szCs w:val="24"/>
          <w:lang w:val="hr-HR"/>
        </w:rPr>
        <w:t>Kreativna riznica 2016.</w:t>
      </w:r>
      <w:r w:rsidRPr="00716D86">
        <w:rPr>
          <w:rFonts w:ascii="Times New Roman" w:hAnsi="Times New Roman" w:cs="Times New Roman"/>
          <w:sz w:val="24"/>
          <w:szCs w:val="24"/>
          <w:lang w:val="hr-HR"/>
        </w:rPr>
        <w:t xml:space="preserve"> bila je otvorena za javnost, a više od 100 sadržaja posjetilo je preko 3 000 posjetitelja. Posjetitelji su najvećim dijelom bili pripadnici mlađih dobnih skupina (studenti Sveučilišta Josipa Jurja Strossmayera u Osijeku i polaznici osječkih srednjih škola). Uz mlađe dobne skupine posjetitelji </w:t>
      </w:r>
      <w:r w:rsidRPr="00716D86">
        <w:rPr>
          <w:rFonts w:ascii="Times New Roman" w:hAnsi="Times New Roman" w:cs="Times New Roman"/>
          <w:i/>
          <w:sz w:val="24"/>
          <w:szCs w:val="24"/>
          <w:lang w:val="hr-HR"/>
        </w:rPr>
        <w:t>Kreativne riznice 2016.</w:t>
      </w:r>
      <w:r w:rsidRPr="00716D86">
        <w:rPr>
          <w:rFonts w:ascii="Times New Roman" w:hAnsi="Times New Roman" w:cs="Times New Roman"/>
          <w:sz w:val="24"/>
          <w:szCs w:val="24"/>
          <w:lang w:val="hr-HR"/>
        </w:rPr>
        <w:t xml:space="preserve"> bili su i predstavnici zaposlenih, samozaposlenih, nezaposlenih osoba te umirovljenici. </w:t>
      </w:r>
    </w:p>
    <w:p w14:paraId="359AFDA4" w14:textId="0C5F4065" w:rsidR="00716D86" w:rsidRPr="00716D86" w:rsidRDefault="00716D86" w:rsidP="00716D86">
      <w:pPr>
        <w:spacing w:after="120" w:line="360" w:lineRule="auto"/>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t xml:space="preserve">Događanja </w:t>
      </w:r>
      <w:r w:rsidRPr="00716D86">
        <w:rPr>
          <w:rFonts w:ascii="Times New Roman" w:hAnsi="Times New Roman" w:cs="Times New Roman"/>
          <w:i/>
          <w:sz w:val="24"/>
          <w:szCs w:val="24"/>
          <w:lang w:val="hr-HR"/>
        </w:rPr>
        <w:t>Kreativne riznice 2016.</w:t>
      </w:r>
      <w:r w:rsidRPr="00716D86">
        <w:rPr>
          <w:rFonts w:ascii="Times New Roman" w:hAnsi="Times New Roman" w:cs="Times New Roman"/>
          <w:sz w:val="24"/>
          <w:szCs w:val="24"/>
          <w:lang w:val="hr-HR"/>
        </w:rPr>
        <w:t xml:space="preserve"> organizirana su na Ekonomskom fakultetu u Osijeku koji je kao znanstveno-nastavna institucija otvorila nove puteve promišljanja kulturnih i kreativnih industrija. </w:t>
      </w:r>
      <w:r w:rsidRPr="00716D86">
        <w:rPr>
          <w:rFonts w:ascii="Times New Roman" w:hAnsi="Times New Roman" w:cs="Times New Roman"/>
          <w:i/>
          <w:sz w:val="24"/>
          <w:szCs w:val="24"/>
          <w:lang w:val="hr-HR"/>
        </w:rPr>
        <w:t>Kreativna riznica 2016.</w:t>
      </w:r>
      <w:r w:rsidRPr="00716D86">
        <w:rPr>
          <w:rFonts w:ascii="Times New Roman" w:hAnsi="Times New Roman" w:cs="Times New Roman"/>
          <w:sz w:val="24"/>
          <w:szCs w:val="24"/>
          <w:lang w:val="hr-HR"/>
        </w:rPr>
        <w:t xml:space="preserve"> pridonijela je zaživljavanju kulturnih i kreativnih sadržaja u istočnoj Hrvatskoj, a aktivno sudjelovanje pripadnika mlađih dobnih skupina izgradnji njihovih životnih navika vezanih uz kulturne i kreativne sadržaje. </w:t>
      </w:r>
    </w:p>
    <w:p w14:paraId="076D90FE" w14:textId="77777777" w:rsidR="00716D86" w:rsidRPr="00716D86" w:rsidRDefault="00716D86" w:rsidP="00AF57ED">
      <w:pPr>
        <w:spacing w:after="120"/>
        <w:jc w:val="both"/>
        <w:rPr>
          <w:rFonts w:ascii="Times New Roman" w:hAnsi="Times New Roman" w:cs="Times New Roman"/>
          <w:sz w:val="24"/>
          <w:szCs w:val="24"/>
          <w:lang w:val="hr-HR"/>
        </w:rPr>
      </w:pPr>
    </w:p>
    <w:p w14:paraId="51B0F19C" w14:textId="49BAB8E4" w:rsidR="00716D86" w:rsidRPr="00716D86" w:rsidRDefault="00716D86" w:rsidP="00716D86">
      <w:pPr>
        <w:pStyle w:val="ListParagraph"/>
        <w:numPr>
          <w:ilvl w:val="0"/>
          <w:numId w:val="7"/>
        </w:numPr>
        <w:spacing w:after="120"/>
        <w:jc w:val="both"/>
        <w:rPr>
          <w:rFonts w:ascii="Times New Roman" w:hAnsi="Times New Roman"/>
          <w:b/>
          <w:sz w:val="24"/>
          <w:szCs w:val="24"/>
        </w:rPr>
      </w:pPr>
      <w:r w:rsidRPr="00716D86">
        <w:rPr>
          <w:rFonts w:ascii="Times New Roman" w:hAnsi="Times New Roman"/>
          <w:b/>
          <w:sz w:val="24"/>
          <w:szCs w:val="24"/>
        </w:rPr>
        <w:t>Program Kreativne riznice 2016.</w:t>
      </w:r>
    </w:p>
    <w:p w14:paraId="0C31C0FF" w14:textId="456C80B0" w:rsidR="004338EB" w:rsidRPr="00716D86" w:rsidRDefault="00716D86" w:rsidP="00716D86">
      <w:pPr>
        <w:spacing w:after="120" w:line="360" w:lineRule="auto"/>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t>Program se odvijao u četiri dana, a sadržaji su se istodobno izlagali u 5 dvorana Ekonomskoga fakulteta u Osijeku te u Auli glagoljice i Auli znanosti. Programski sadržaji bili su podijeljeni u tri područja (stručna i znanstvena predavanja, kulturni i kreativni nastupi, javne rasprave i paneli), a izlagane teme analizirali su cijeli sektor kulturnih i kreativnih industrija, odnosno, svih dvanaest sastavnica KKI sektora</w:t>
      </w:r>
      <w:r w:rsidRPr="00716D86">
        <w:rPr>
          <w:rStyle w:val="EndnoteReference"/>
          <w:rFonts w:ascii="Times New Roman" w:hAnsi="Times New Roman" w:cs="Times New Roman"/>
          <w:sz w:val="24"/>
          <w:szCs w:val="24"/>
          <w:lang w:val="hr-HR"/>
        </w:rPr>
        <w:endnoteReference w:id="2"/>
      </w:r>
      <w:r w:rsidRPr="00716D86">
        <w:rPr>
          <w:rFonts w:ascii="Times New Roman" w:hAnsi="Times New Roman" w:cs="Times New Roman"/>
          <w:sz w:val="24"/>
          <w:szCs w:val="24"/>
          <w:lang w:val="hr-HR"/>
        </w:rPr>
        <w:t>.</w:t>
      </w:r>
      <w:r w:rsidR="002F6001" w:rsidRPr="00716D86">
        <w:rPr>
          <w:rFonts w:ascii="Times New Roman" w:hAnsi="Times New Roman" w:cs="Times New Roman"/>
          <w:sz w:val="24"/>
          <w:szCs w:val="24"/>
          <w:lang w:val="hr-HR"/>
        </w:rPr>
        <w:t xml:space="preserve"> </w:t>
      </w:r>
    </w:p>
    <w:p w14:paraId="7A78E729" w14:textId="77777777" w:rsidR="00716D86" w:rsidRDefault="00716D86" w:rsidP="004338EB">
      <w:pPr>
        <w:spacing w:after="120"/>
        <w:jc w:val="both"/>
        <w:rPr>
          <w:rFonts w:ascii="Times New Roman" w:hAnsi="Times New Roman" w:cs="Times New Roman"/>
          <w:sz w:val="24"/>
          <w:szCs w:val="24"/>
          <w:lang w:val="hr-HR"/>
        </w:rPr>
      </w:pPr>
    </w:p>
    <w:p w14:paraId="6BC5A983" w14:textId="7B07EF6B" w:rsidR="00FB2B03" w:rsidRPr="00716D86" w:rsidRDefault="00716D86" w:rsidP="00716D86">
      <w:pPr>
        <w:spacing w:after="120"/>
        <w:jc w:val="center"/>
        <w:rPr>
          <w:rFonts w:ascii="Times New Roman" w:hAnsi="Times New Roman" w:cs="Times New Roman"/>
          <w:sz w:val="20"/>
          <w:szCs w:val="24"/>
          <w:lang w:val="hr-HR"/>
        </w:rPr>
      </w:pPr>
      <w:r w:rsidRPr="00716D86">
        <w:rPr>
          <w:rFonts w:ascii="Times New Roman" w:hAnsi="Times New Roman" w:cs="Times New Roman"/>
          <w:sz w:val="20"/>
          <w:szCs w:val="24"/>
          <w:lang w:val="hr-HR"/>
        </w:rPr>
        <w:t>Tablica 1.</w:t>
      </w:r>
      <w:r w:rsidR="00FB2B03" w:rsidRPr="00716D86">
        <w:rPr>
          <w:rFonts w:ascii="Times New Roman" w:hAnsi="Times New Roman" w:cs="Times New Roman"/>
          <w:sz w:val="20"/>
          <w:szCs w:val="24"/>
          <w:lang w:val="hr-HR"/>
        </w:rPr>
        <w:t xml:space="preserve"> Broj </w:t>
      </w:r>
      <w:r w:rsidR="00D65CA2" w:rsidRPr="00716D86">
        <w:rPr>
          <w:rFonts w:ascii="Times New Roman" w:hAnsi="Times New Roman" w:cs="Times New Roman"/>
          <w:sz w:val="20"/>
          <w:szCs w:val="24"/>
          <w:lang w:val="hr-HR"/>
        </w:rPr>
        <w:t xml:space="preserve">događanja </w:t>
      </w:r>
      <w:r w:rsidR="00FB2B03" w:rsidRPr="00716D86">
        <w:rPr>
          <w:rFonts w:ascii="Times New Roman" w:hAnsi="Times New Roman" w:cs="Times New Roman"/>
          <w:sz w:val="20"/>
          <w:szCs w:val="24"/>
          <w:lang w:val="hr-HR"/>
        </w:rPr>
        <w:t>KR 2016 prema vrsti programskih sadržaja</w:t>
      </w:r>
    </w:p>
    <w:tbl>
      <w:tblPr>
        <w:tblStyle w:val="TableGrid"/>
        <w:tblW w:w="0" w:type="auto"/>
        <w:jc w:val="center"/>
        <w:tblLook w:val="04A0" w:firstRow="1" w:lastRow="0" w:firstColumn="1" w:lastColumn="0" w:noHBand="0" w:noVBand="1"/>
      </w:tblPr>
      <w:tblGrid>
        <w:gridCol w:w="4905"/>
        <w:gridCol w:w="1714"/>
      </w:tblGrid>
      <w:tr w:rsidR="0083381B" w:rsidRPr="00716D86" w14:paraId="557A7449" w14:textId="77777777" w:rsidTr="00AF57ED">
        <w:trPr>
          <w:jc w:val="center"/>
        </w:trPr>
        <w:tc>
          <w:tcPr>
            <w:tcW w:w="4905" w:type="dxa"/>
          </w:tcPr>
          <w:p w14:paraId="1904ED3F" w14:textId="77777777" w:rsidR="0083381B" w:rsidRPr="00716D86" w:rsidRDefault="0083381B" w:rsidP="000F24DD">
            <w:pPr>
              <w:jc w:val="center"/>
              <w:rPr>
                <w:rFonts w:ascii="Times New Roman" w:hAnsi="Times New Roman" w:cs="Times New Roman"/>
                <w:sz w:val="24"/>
                <w:szCs w:val="24"/>
                <w:lang w:val="hr-HR"/>
              </w:rPr>
            </w:pPr>
            <w:r w:rsidRPr="00716D86">
              <w:rPr>
                <w:rFonts w:ascii="Times New Roman" w:hAnsi="Times New Roman" w:cs="Times New Roman"/>
                <w:sz w:val="24"/>
                <w:szCs w:val="24"/>
                <w:lang w:val="hr-HR"/>
              </w:rPr>
              <w:t>Vrsta događanja</w:t>
            </w:r>
          </w:p>
        </w:tc>
        <w:tc>
          <w:tcPr>
            <w:tcW w:w="1714" w:type="dxa"/>
          </w:tcPr>
          <w:p w14:paraId="6D0E37AA" w14:textId="77777777" w:rsidR="0083381B" w:rsidRPr="00716D86" w:rsidRDefault="0083381B" w:rsidP="000F24DD">
            <w:pPr>
              <w:jc w:val="center"/>
              <w:rPr>
                <w:rFonts w:ascii="Times New Roman" w:hAnsi="Times New Roman" w:cs="Times New Roman"/>
                <w:sz w:val="24"/>
                <w:szCs w:val="24"/>
                <w:lang w:val="hr-HR"/>
              </w:rPr>
            </w:pPr>
            <w:r w:rsidRPr="00716D86">
              <w:rPr>
                <w:rFonts w:ascii="Times New Roman" w:hAnsi="Times New Roman" w:cs="Times New Roman"/>
                <w:sz w:val="24"/>
                <w:szCs w:val="24"/>
                <w:lang w:val="hr-HR"/>
              </w:rPr>
              <w:t>Broj događanja</w:t>
            </w:r>
          </w:p>
        </w:tc>
      </w:tr>
      <w:tr w:rsidR="0083381B" w:rsidRPr="00716D86" w14:paraId="5A91B65C" w14:textId="77777777" w:rsidTr="00AF57ED">
        <w:trPr>
          <w:jc w:val="center"/>
        </w:trPr>
        <w:tc>
          <w:tcPr>
            <w:tcW w:w="4905" w:type="dxa"/>
          </w:tcPr>
          <w:p w14:paraId="55CBF45A" w14:textId="77777777" w:rsidR="0083381B" w:rsidRPr="00716D86" w:rsidRDefault="0083381B" w:rsidP="004338EB">
            <w:pPr>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t>Predavanje</w:t>
            </w:r>
          </w:p>
        </w:tc>
        <w:tc>
          <w:tcPr>
            <w:tcW w:w="1714" w:type="dxa"/>
          </w:tcPr>
          <w:p w14:paraId="0C6A06C0" w14:textId="77777777" w:rsidR="0083381B" w:rsidRPr="00716D86" w:rsidRDefault="0083381B" w:rsidP="0083381B">
            <w:pPr>
              <w:jc w:val="center"/>
              <w:rPr>
                <w:rFonts w:ascii="Times New Roman" w:hAnsi="Times New Roman" w:cs="Times New Roman"/>
                <w:sz w:val="24"/>
                <w:szCs w:val="24"/>
                <w:lang w:val="hr-HR"/>
              </w:rPr>
            </w:pPr>
            <w:r w:rsidRPr="00716D86">
              <w:rPr>
                <w:rFonts w:ascii="Times New Roman" w:hAnsi="Times New Roman" w:cs="Times New Roman"/>
                <w:sz w:val="24"/>
                <w:szCs w:val="24"/>
                <w:lang w:val="hr-HR"/>
              </w:rPr>
              <w:t>59</w:t>
            </w:r>
          </w:p>
        </w:tc>
      </w:tr>
      <w:tr w:rsidR="0083381B" w:rsidRPr="00716D86" w14:paraId="0CB018B2" w14:textId="77777777" w:rsidTr="00AF57ED">
        <w:trPr>
          <w:jc w:val="center"/>
        </w:trPr>
        <w:tc>
          <w:tcPr>
            <w:tcW w:w="4905" w:type="dxa"/>
          </w:tcPr>
          <w:p w14:paraId="230DD39F" w14:textId="77777777" w:rsidR="0083381B" w:rsidRPr="00716D86" w:rsidRDefault="0083381B" w:rsidP="004338EB">
            <w:pPr>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t>Radionica</w:t>
            </w:r>
          </w:p>
        </w:tc>
        <w:tc>
          <w:tcPr>
            <w:tcW w:w="1714" w:type="dxa"/>
          </w:tcPr>
          <w:p w14:paraId="647C3953" w14:textId="77777777" w:rsidR="0083381B" w:rsidRPr="00716D86" w:rsidRDefault="0083381B" w:rsidP="0083381B">
            <w:pPr>
              <w:jc w:val="center"/>
              <w:rPr>
                <w:rFonts w:ascii="Times New Roman" w:hAnsi="Times New Roman" w:cs="Times New Roman"/>
                <w:sz w:val="24"/>
                <w:szCs w:val="24"/>
                <w:lang w:val="hr-HR"/>
              </w:rPr>
            </w:pPr>
            <w:r w:rsidRPr="00716D86">
              <w:rPr>
                <w:rFonts w:ascii="Times New Roman" w:hAnsi="Times New Roman" w:cs="Times New Roman"/>
                <w:sz w:val="24"/>
                <w:szCs w:val="24"/>
                <w:lang w:val="hr-HR"/>
              </w:rPr>
              <w:t>23</w:t>
            </w:r>
          </w:p>
        </w:tc>
      </w:tr>
      <w:tr w:rsidR="0083381B" w:rsidRPr="00716D86" w14:paraId="136D1C1D" w14:textId="77777777" w:rsidTr="00AF57ED">
        <w:trPr>
          <w:jc w:val="center"/>
        </w:trPr>
        <w:tc>
          <w:tcPr>
            <w:tcW w:w="4905" w:type="dxa"/>
          </w:tcPr>
          <w:p w14:paraId="5AB01B96" w14:textId="77777777" w:rsidR="0083381B" w:rsidRPr="00716D86" w:rsidRDefault="0083381B" w:rsidP="004338EB">
            <w:pPr>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t>Okrugli stol</w:t>
            </w:r>
          </w:p>
        </w:tc>
        <w:tc>
          <w:tcPr>
            <w:tcW w:w="1714" w:type="dxa"/>
          </w:tcPr>
          <w:p w14:paraId="311F28CD" w14:textId="77777777" w:rsidR="0083381B" w:rsidRPr="00716D86" w:rsidRDefault="0083381B" w:rsidP="0083381B">
            <w:pPr>
              <w:jc w:val="center"/>
              <w:rPr>
                <w:rFonts w:ascii="Times New Roman" w:hAnsi="Times New Roman" w:cs="Times New Roman"/>
                <w:sz w:val="24"/>
                <w:szCs w:val="24"/>
                <w:lang w:val="hr-HR"/>
              </w:rPr>
            </w:pPr>
            <w:r w:rsidRPr="00716D86">
              <w:rPr>
                <w:rFonts w:ascii="Times New Roman" w:hAnsi="Times New Roman" w:cs="Times New Roman"/>
                <w:sz w:val="24"/>
                <w:szCs w:val="24"/>
                <w:lang w:val="hr-HR"/>
              </w:rPr>
              <w:t>2</w:t>
            </w:r>
          </w:p>
        </w:tc>
      </w:tr>
      <w:tr w:rsidR="0083381B" w:rsidRPr="00716D86" w14:paraId="32F4C408" w14:textId="77777777" w:rsidTr="00AF57ED">
        <w:trPr>
          <w:jc w:val="center"/>
        </w:trPr>
        <w:tc>
          <w:tcPr>
            <w:tcW w:w="4905" w:type="dxa"/>
          </w:tcPr>
          <w:p w14:paraId="5BDC3DA1" w14:textId="77777777" w:rsidR="0083381B" w:rsidRPr="00716D86" w:rsidRDefault="0083381B" w:rsidP="004338EB">
            <w:pPr>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t>Panel</w:t>
            </w:r>
          </w:p>
        </w:tc>
        <w:tc>
          <w:tcPr>
            <w:tcW w:w="1714" w:type="dxa"/>
          </w:tcPr>
          <w:p w14:paraId="2B353310" w14:textId="77777777" w:rsidR="0083381B" w:rsidRPr="00716D86" w:rsidRDefault="0083381B" w:rsidP="0083381B">
            <w:pPr>
              <w:jc w:val="center"/>
              <w:rPr>
                <w:rFonts w:ascii="Times New Roman" w:hAnsi="Times New Roman" w:cs="Times New Roman"/>
                <w:sz w:val="24"/>
                <w:szCs w:val="24"/>
                <w:lang w:val="hr-HR"/>
              </w:rPr>
            </w:pPr>
            <w:r w:rsidRPr="00716D86">
              <w:rPr>
                <w:rFonts w:ascii="Times New Roman" w:hAnsi="Times New Roman" w:cs="Times New Roman"/>
                <w:sz w:val="24"/>
                <w:szCs w:val="24"/>
                <w:lang w:val="hr-HR"/>
              </w:rPr>
              <w:t>3</w:t>
            </w:r>
          </w:p>
        </w:tc>
      </w:tr>
      <w:tr w:rsidR="0083381B" w:rsidRPr="00716D86" w14:paraId="2C5D9DEB" w14:textId="77777777" w:rsidTr="00AF57ED">
        <w:trPr>
          <w:jc w:val="center"/>
        </w:trPr>
        <w:tc>
          <w:tcPr>
            <w:tcW w:w="4905" w:type="dxa"/>
          </w:tcPr>
          <w:p w14:paraId="73112ADD" w14:textId="77777777" w:rsidR="0083381B" w:rsidRPr="00716D86" w:rsidRDefault="0083381B" w:rsidP="004338EB">
            <w:pPr>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lastRenderedPageBreak/>
              <w:t>Program izvedbenih i audiovizualnih umjetnosti</w:t>
            </w:r>
          </w:p>
        </w:tc>
        <w:tc>
          <w:tcPr>
            <w:tcW w:w="1714" w:type="dxa"/>
          </w:tcPr>
          <w:p w14:paraId="74A656D2" w14:textId="77777777" w:rsidR="0083381B" w:rsidRPr="00716D86" w:rsidRDefault="0083381B" w:rsidP="0083381B">
            <w:pPr>
              <w:jc w:val="center"/>
              <w:rPr>
                <w:rFonts w:ascii="Times New Roman" w:hAnsi="Times New Roman" w:cs="Times New Roman"/>
                <w:sz w:val="24"/>
                <w:szCs w:val="24"/>
                <w:lang w:val="hr-HR"/>
              </w:rPr>
            </w:pPr>
            <w:r w:rsidRPr="00716D86">
              <w:rPr>
                <w:rFonts w:ascii="Times New Roman" w:hAnsi="Times New Roman" w:cs="Times New Roman"/>
                <w:sz w:val="24"/>
                <w:szCs w:val="24"/>
                <w:lang w:val="hr-HR"/>
              </w:rPr>
              <w:t>6</w:t>
            </w:r>
          </w:p>
        </w:tc>
      </w:tr>
      <w:tr w:rsidR="0083381B" w:rsidRPr="00716D86" w14:paraId="70EDE371" w14:textId="77777777" w:rsidTr="00AF57ED">
        <w:trPr>
          <w:jc w:val="center"/>
        </w:trPr>
        <w:tc>
          <w:tcPr>
            <w:tcW w:w="4905" w:type="dxa"/>
          </w:tcPr>
          <w:p w14:paraId="1E7FFBF1" w14:textId="77777777" w:rsidR="0083381B" w:rsidRPr="00716D86" w:rsidRDefault="0083381B" w:rsidP="004338EB">
            <w:pPr>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t>Promocija knjige</w:t>
            </w:r>
          </w:p>
        </w:tc>
        <w:tc>
          <w:tcPr>
            <w:tcW w:w="1714" w:type="dxa"/>
          </w:tcPr>
          <w:p w14:paraId="2EF10F8A" w14:textId="77777777" w:rsidR="0083381B" w:rsidRPr="00716D86" w:rsidRDefault="0083381B" w:rsidP="0083381B">
            <w:pPr>
              <w:jc w:val="center"/>
              <w:rPr>
                <w:rFonts w:ascii="Times New Roman" w:hAnsi="Times New Roman" w:cs="Times New Roman"/>
                <w:sz w:val="24"/>
                <w:szCs w:val="24"/>
                <w:lang w:val="hr-HR"/>
              </w:rPr>
            </w:pPr>
            <w:r w:rsidRPr="00716D86">
              <w:rPr>
                <w:rFonts w:ascii="Times New Roman" w:hAnsi="Times New Roman" w:cs="Times New Roman"/>
                <w:sz w:val="24"/>
                <w:szCs w:val="24"/>
                <w:lang w:val="hr-HR"/>
              </w:rPr>
              <w:t>2</w:t>
            </w:r>
          </w:p>
        </w:tc>
      </w:tr>
      <w:tr w:rsidR="0083381B" w:rsidRPr="00716D86" w14:paraId="72864ADE" w14:textId="77777777" w:rsidTr="00AF57ED">
        <w:trPr>
          <w:jc w:val="center"/>
        </w:trPr>
        <w:tc>
          <w:tcPr>
            <w:tcW w:w="4905" w:type="dxa"/>
          </w:tcPr>
          <w:p w14:paraId="713B5CBC" w14:textId="77777777" w:rsidR="0083381B" w:rsidRPr="00716D86" w:rsidRDefault="0083381B" w:rsidP="004338EB">
            <w:pPr>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t>Izložba</w:t>
            </w:r>
          </w:p>
        </w:tc>
        <w:tc>
          <w:tcPr>
            <w:tcW w:w="1714" w:type="dxa"/>
          </w:tcPr>
          <w:p w14:paraId="0D618DB7" w14:textId="77777777" w:rsidR="0083381B" w:rsidRPr="00716D86" w:rsidRDefault="0083381B" w:rsidP="0083381B">
            <w:pPr>
              <w:jc w:val="center"/>
              <w:rPr>
                <w:rFonts w:ascii="Times New Roman" w:hAnsi="Times New Roman" w:cs="Times New Roman"/>
                <w:sz w:val="24"/>
                <w:szCs w:val="24"/>
                <w:lang w:val="hr-HR"/>
              </w:rPr>
            </w:pPr>
            <w:r w:rsidRPr="00716D86">
              <w:rPr>
                <w:rFonts w:ascii="Times New Roman" w:hAnsi="Times New Roman" w:cs="Times New Roman"/>
                <w:sz w:val="24"/>
                <w:szCs w:val="24"/>
                <w:lang w:val="hr-HR"/>
              </w:rPr>
              <w:t>4</w:t>
            </w:r>
          </w:p>
        </w:tc>
      </w:tr>
      <w:tr w:rsidR="0083381B" w:rsidRPr="00716D86" w14:paraId="6A363A01" w14:textId="77777777" w:rsidTr="00AF57ED">
        <w:trPr>
          <w:jc w:val="center"/>
        </w:trPr>
        <w:tc>
          <w:tcPr>
            <w:tcW w:w="4905" w:type="dxa"/>
          </w:tcPr>
          <w:p w14:paraId="24F318FE" w14:textId="77777777" w:rsidR="0083381B" w:rsidRPr="00716D86" w:rsidRDefault="0083381B" w:rsidP="004338EB">
            <w:pPr>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t>Videoprojekcija</w:t>
            </w:r>
          </w:p>
        </w:tc>
        <w:tc>
          <w:tcPr>
            <w:tcW w:w="1714" w:type="dxa"/>
          </w:tcPr>
          <w:p w14:paraId="1D1282F2" w14:textId="77777777" w:rsidR="0083381B" w:rsidRPr="00716D86" w:rsidRDefault="0083381B" w:rsidP="0083381B">
            <w:pPr>
              <w:jc w:val="center"/>
              <w:rPr>
                <w:rFonts w:ascii="Times New Roman" w:hAnsi="Times New Roman" w:cs="Times New Roman"/>
                <w:sz w:val="24"/>
                <w:szCs w:val="24"/>
                <w:lang w:val="hr-HR"/>
              </w:rPr>
            </w:pPr>
            <w:r w:rsidRPr="00716D86">
              <w:rPr>
                <w:rFonts w:ascii="Times New Roman" w:hAnsi="Times New Roman" w:cs="Times New Roman"/>
                <w:sz w:val="24"/>
                <w:szCs w:val="24"/>
                <w:lang w:val="hr-HR"/>
              </w:rPr>
              <w:t>2</w:t>
            </w:r>
          </w:p>
        </w:tc>
      </w:tr>
      <w:tr w:rsidR="0083381B" w:rsidRPr="00716D86" w14:paraId="208659E0" w14:textId="77777777" w:rsidTr="00AF57ED">
        <w:trPr>
          <w:jc w:val="center"/>
        </w:trPr>
        <w:tc>
          <w:tcPr>
            <w:tcW w:w="4905" w:type="dxa"/>
          </w:tcPr>
          <w:p w14:paraId="3D5C2C21" w14:textId="77777777" w:rsidR="0083381B" w:rsidRPr="00716D86" w:rsidRDefault="0083381B" w:rsidP="004338EB">
            <w:pPr>
              <w:jc w:val="both"/>
              <w:rPr>
                <w:rFonts w:ascii="Times New Roman" w:hAnsi="Times New Roman" w:cs="Times New Roman"/>
                <w:b/>
                <w:sz w:val="24"/>
                <w:szCs w:val="24"/>
                <w:lang w:val="hr-HR"/>
              </w:rPr>
            </w:pPr>
            <w:r w:rsidRPr="00716D86">
              <w:rPr>
                <w:rFonts w:ascii="Times New Roman" w:hAnsi="Times New Roman" w:cs="Times New Roman"/>
                <w:b/>
                <w:sz w:val="24"/>
                <w:szCs w:val="24"/>
                <w:lang w:val="hr-HR"/>
              </w:rPr>
              <w:t>Ukupno</w:t>
            </w:r>
          </w:p>
        </w:tc>
        <w:tc>
          <w:tcPr>
            <w:tcW w:w="1714" w:type="dxa"/>
          </w:tcPr>
          <w:p w14:paraId="1415B9D2" w14:textId="77777777" w:rsidR="0083381B" w:rsidRPr="00716D86" w:rsidRDefault="0083381B" w:rsidP="0083381B">
            <w:pPr>
              <w:jc w:val="center"/>
              <w:rPr>
                <w:rFonts w:ascii="Times New Roman" w:hAnsi="Times New Roman" w:cs="Times New Roman"/>
                <w:b/>
                <w:sz w:val="24"/>
                <w:szCs w:val="24"/>
                <w:lang w:val="hr-HR"/>
              </w:rPr>
            </w:pPr>
            <w:r w:rsidRPr="00716D86">
              <w:rPr>
                <w:rFonts w:ascii="Times New Roman" w:hAnsi="Times New Roman" w:cs="Times New Roman"/>
                <w:b/>
                <w:sz w:val="24"/>
                <w:szCs w:val="24"/>
                <w:lang w:val="hr-HR"/>
              </w:rPr>
              <w:t>101</w:t>
            </w:r>
            <w:r w:rsidR="00384ED1" w:rsidRPr="00716D86">
              <w:rPr>
                <w:rFonts w:ascii="Times New Roman" w:hAnsi="Times New Roman" w:cs="Times New Roman"/>
                <w:b/>
                <w:sz w:val="24"/>
                <w:szCs w:val="24"/>
                <w:lang w:val="hr-HR"/>
              </w:rPr>
              <w:t>*</w:t>
            </w:r>
          </w:p>
        </w:tc>
      </w:tr>
    </w:tbl>
    <w:p w14:paraId="5D329CC6" w14:textId="6B261E21" w:rsidR="00E94589" w:rsidRDefault="00384ED1" w:rsidP="004338EB">
      <w:pPr>
        <w:jc w:val="both"/>
        <w:rPr>
          <w:rFonts w:ascii="Times New Roman" w:hAnsi="Times New Roman" w:cs="Times New Roman"/>
          <w:sz w:val="20"/>
          <w:szCs w:val="24"/>
          <w:lang w:val="hr-HR"/>
        </w:rPr>
      </w:pPr>
      <w:r w:rsidRPr="00716D86">
        <w:rPr>
          <w:rFonts w:ascii="Times New Roman" w:hAnsi="Times New Roman" w:cs="Times New Roman"/>
          <w:sz w:val="20"/>
          <w:szCs w:val="24"/>
          <w:lang w:val="hr-HR"/>
        </w:rPr>
        <w:t>* Prijavljeno je bilo 105 događanja</w:t>
      </w:r>
      <w:r w:rsidR="00603D2E" w:rsidRPr="00716D86">
        <w:rPr>
          <w:rFonts w:ascii="Times New Roman" w:hAnsi="Times New Roman" w:cs="Times New Roman"/>
          <w:sz w:val="20"/>
          <w:szCs w:val="24"/>
          <w:lang w:val="hr-HR"/>
        </w:rPr>
        <w:t>, od kojih je</w:t>
      </w:r>
      <w:r w:rsidRPr="00716D86">
        <w:rPr>
          <w:rFonts w:ascii="Times New Roman" w:hAnsi="Times New Roman" w:cs="Times New Roman"/>
          <w:sz w:val="20"/>
          <w:szCs w:val="24"/>
          <w:lang w:val="hr-HR"/>
        </w:rPr>
        <w:t xml:space="preserve"> 4 uslijed opravdanih razloga</w:t>
      </w:r>
      <w:r w:rsidR="00603D2E" w:rsidRPr="00716D86">
        <w:rPr>
          <w:rFonts w:ascii="Times New Roman" w:hAnsi="Times New Roman" w:cs="Times New Roman"/>
          <w:sz w:val="20"/>
          <w:szCs w:val="24"/>
          <w:lang w:val="hr-HR"/>
        </w:rPr>
        <w:t>, otkazano</w:t>
      </w:r>
    </w:p>
    <w:p w14:paraId="337DB61C" w14:textId="77777777" w:rsidR="00716D86" w:rsidRPr="00716D86" w:rsidRDefault="00716D86" w:rsidP="00716D86">
      <w:pPr>
        <w:rPr>
          <w:rFonts w:ascii="Times New Roman" w:hAnsi="Times New Roman" w:cs="Times New Roman"/>
          <w:sz w:val="20"/>
          <w:szCs w:val="24"/>
          <w:lang w:val="hr-HR"/>
        </w:rPr>
      </w:pPr>
      <w:r>
        <w:rPr>
          <w:rFonts w:ascii="Times New Roman" w:hAnsi="Times New Roman" w:cs="Times New Roman"/>
          <w:sz w:val="20"/>
          <w:szCs w:val="24"/>
          <w:lang w:val="hr-HR"/>
        </w:rPr>
        <w:t>Izvor: izrada autora</w:t>
      </w:r>
    </w:p>
    <w:p w14:paraId="305ED01A" w14:textId="77777777" w:rsidR="00716D86" w:rsidRPr="00716D86" w:rsidRDefault="00716D86" w:rsidP="004338EB">
      <w:pPr>
        <w:jc w:val="both"/>
        <w:rPr>
          <w:rFonts w:ascii="Times New Roman" w:hAnsi="Times New Roman" w:cs="Times New Roman"/>
          <w:sz w:val="20"/>
          <w:szCs w:val="24"/>
          <w:lang w:val="hr-HR"/>
        </w:rPr>
      </w:pPr>
    </w:p>
    <w:p w14:paraId="4BF24E58" w14:textId="5C711541" w:rsidR="00BF4785" w:rsidRPr="00716D86" w:rsidRDefault="00BF4785" w:rsidP="00716D86">
      <w:pPr>
        <w:spacing w:line="360" w:lineRule="auto"/>
        <w:jc w:val="both"/>
        <w:rPr>
          <w:rFonts w:ascii="Times New Roman" w:hAnsi="Times New Roman" w:cs="Times New Roman"/>
          <w:sz w:val="24"/>
          <w:szCs w:val="24"/>
        </w:rPr>
      </w:pPr>
      <w:r w:rsidRPr="00716D86">
        <w:rPr>
          <w:rFonts w:ascii="Times New Roman" w:hAnsi="Times New Roman" w:cs="Times New Roman"/>
          <w:sz w:val="24"/>
          <w:szCs w:val="24"/>
        </w:rPr>
        <w:t>Kreativna riznica je besplatno događanje</w:t>
      </w:r>
      <w:r w:rsidR="00603D2E" w:rsidRPr="00716D86">
        <w:rPr>
          <w:rFonts w:ascii="Times New Roman" w:hAnsi="Times New Roman" w:cs="Times New Roman"/>
          <w:sz w:val="24"/>
          <w:szCs w:val="24"/>
        </w:rPr>
        <w:t>,</w:t>
      </w:r>
      <w:r w:rsidRPr="00716D86">
        <w:rPr>
          <w:rFonts w:ascii="Times New Roman" w:hAnsi="Times New Roman" w:cs="Times New Roman"/>
          <w:sz w:val="24"/>
          <w:szCs w:val="24"/>
        </w:rPr>
        <w:t xml:space="preserve"> kako za posjetitelje tako i za izlagače. Samim time, svi programski sadržaji su besplatni i lako dostupni. </w:t>
      </w:r>
    </w:p>
    <w:p w14:paraId="47B558B2" w14:textId="77777777" w:rsidR="00EE25B1" w:rsidRPr="00716D86" w:rsidRDefault="0061495A" w:rsidP="00716D86">
      <w:pPr>
        <w:spacing w:line="360" w:lineRule="auto"/>
        <w:jc w:val="both"/>
        <w:rPr>
          <w:rFonts w:ascii="Times New Roman" w:hAnsi="Times New Roman" w:cs="Times New Roman"/>
          <w:sz w:val="24"/>
          <w:szCs w:val="24"/>
        </w:rPr>
      </w:pPr>
      <w:r w:rsidRPr="00716D86">
        <w:rPr>
          <w:rFonts w:ascii="Times New Roman" w:hAnsi="Times New Roman" w:cs="Times New Roman"/>
          <w:sz w:val="24"/>
          <w:szCs w:val="24"/>
        </w:rPr>
        <w:t xml:space="preserve">Odbori su </w:t>
      </w:r>
      <w:r w:rsidR="00EE25B1" w:rsidRPr="00716D86">
        <w:rPr>
          <w:rFonts w:ascii="Times New Roman" w:hAnsi="Times New Roman" w:cs="Times New Roman"/>
          <w:sz w:val="24"/>
          <w:szCs w:val="24"/>
        </w:rPr>
        <w:t xml:space="preserve">sustavno </w:t>
      </w:r>
      <w:r w:rsidRPr="00716D86">
        <w:rPr>
          <w:rFonts w:ascii="Times New Roman" w:hAnsi="Times New Roman" w:cs="Times New Roman"/>
          <w:sz w:val="24"/>
          <w:szCs w:val="24"/>
        </w:rPr>
        <w:t>podijeljeni prema aktivnostima potrebnima za organizaciju Kreativne riznice.</w:t>
      </w:r>
      <w:r w:rsidR="00EE25B1" w:rsidRPr="00716D86">
        <w:rPr>
          <w:rFonts w:ascii="Times New Roman" w:hAnsi="Times New Roman" w:cs="Times New Roman"/>
          <w:sz w:val="24"/>
          <w:szCs w:val="24"/>
        </w:rPr>
        <w:t xml:space="preserve"> </w:t>
      </w:r>
    </w:p>
    <w:p w14:paraId="649A212D" w14:textId="07F7A6E0" w:rsidR="00F852E5" w:rsidRPr="00716D86" w:rsidRDefault="00F852E5" w:rsidP="00716D86">
      <w:pPr>
        <w:jc w:val="center"/>
        <w:rPr>
          <w:rFonts w:ascii="Times New Roman" w:hAnsi="Times New Roman" w:cs="Times New Roman"/>
          <w:sz w:val="20"/>
          <w:szCs w:val="24"/>
        </w:rPr>
      </w:pPr>
      <w:r w:rsidRPr="00716D86">
        <w:rPr>
          <w:rFonts w:ascii="Times New Roman" w:hAnsi="Times New Roman" w:cs="Times New Roman"/>
          <w:sz w:val="20"/>
          <w:szCs w:val="24"/>
        </w:rPr>
        <w:t>Slika 1. Odbori Kreativne riznice</w:t>
      </w:r>
    </w:p>
    <w:p w14:paraId="1692EF97" w14:textId="404250F2" w:rsidR="0061495A" w:rsidRDefault="00EE25B1" w:rsidP="00EE25B1">
      <w:pPr>
        <w:jc w:val="both"/>
        <w:rPr>
          <w:rFonts w:ascii="Times New Roman" w:hAnsi="Times New Roman" w:cs="Times New Roman"/>
          <w:sz w:val="24"/>
          <w:szCs w:val="24"/>
        </w:rPr>
      </w:pPr>
      <w:r w:rsidRPr="00716D86">
        <w:rPr>
          <w:rFonts w:ascii="Times New Roman" w:hAnsi="Times New Roman" w:cs="Times New Roman"/>
          <w:sz w:val="24"/>
          <w:szCs w:val="24"/>
        </w:rPr>
        <w:t xml:space="preserve"> </w:t>
      </w:r>
      <w:r w:rsidRPr="00716D86">
        <w:rPr>
          <w:rFonts w:ascii="Times New Roman" w:hAnsi="Times New Roman" w:cs="Times New Roman"/>
          <w:noProof/>
          <w:sz w:val="24"/>
          <w:szCs w:val="24"/>
          <w:lang w:val="hr-HR" w:eastAsia="hr-HR"/>
        </w:rPr>
        <w:drawing>
          <wp:inline distT="0" distB="0" distL="0" distR="0" wp14:anchorId="60DF20C3" wp14:editId="6A38297F">
            <wp:extent cx="5181600" cy="19050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D0B9E7C" w14:textId="77777777" w:rsidR="00716D86" w:rsidRPr="00716D86" w:rsidRDefault="00716D86" w:rsidP="00716D86">
      <w:pPr>
        <w:jc w:val="center"/>
        <w:rPr>
          <w:rFonts w:ascii="Times New Roman" w:hAnsi="Times New Roman" w:cs="Times New Roman"/>
          <w:sz w:val="20"/>
          <w:szCs w:val="24"/>
          <w:lang w:val="hr-HR"/>
        </w:rPr>
      </w:pPr>
      <w:r>
        <w:rPr>
          <w:rFonts w:ascii="Times New Roman" w:hAnsi="Times New Roman" w:cs="Times New Roman"/>
          <w:sz w:val="20"/>
          <w:szCs w:val="24"/>
          <w:lang w:val="hr-HR"/>
        </w:rPr>
        <w:t>Izvor: izrada autora</w:t>
      </w:r>
    </w:p>
    <w:p w14:paraId="4B282031" w14:textId="77777777" w:rsidR="00716D86" w:rsidRPr="00716D86" w:rsidRDefault="00716D86" w:rsidP="00EE25B1">
      <w:pPr>
        <w:jc w:val="both"/>
        <w:rPr>
          <w:rFonts w:ascii="Times New Roman" w:hAnsi="Times New Roman" w:cs="Times New Roman"/>
          <w:sz w:val="24"/>
          <w:szCs w:val="24"/>
        </w:rPr>
      </w:pPr>
    </w:p>
    <w:p w14:paraId="2CCE8AD7" w14:textId="3A099A0E" w:rsidR="00AF57ED" w:rsidRPr="00716D86" w:rsidRDefault="00EE25B1" w:rsidP="00716D86">
      <w:pPr>
        <w:spacing w:line="360" w:lineRule="auto"/>
        <w:jc w:val="both"/>
        <w:rPr>
          <w:rFonts w:ascii="Times New Roman" w:hAnsi="Times New Roman" w:cs="Times New Roman"/>
          <w:sz w:val="24"/>
          <w:szCs w:val="24"/>
        </w:rPr>
      </w:pPr>
      <w:r w:rsidRPr="00716D86">
        <w:rPr>
          <w:rFonts w:ascii="Times New Roman" w:hAnsi="Times New Roman" w:cs="Times New Roman"/>
          <w:sz w:val="24"/>
          <w:szCs w:val="24"/>
        </w:rPr>
        <w:t>Programski odbor zadužen je za planiranje programa, kontakta s izlagačima, sastavljanja programa te u konačnici autorizaciju i objavljivanje programa. Odbor za koordinaciju programskih aktivnosti pomaže programskom odboru u aktivnostima i obavlja popratne aktivnosti vezane uz program i događanje (npr. kontaktiranje sponzora.) Organizacijski odbor zadužen je za organizacijske aktivnosti koje se odnose na prostor, volontere</w:t>
      </w:r>
      <w:r w:rsidR="00BA0992" w:rsidRPr="00716D86">
        <w:rPr>
          <w:rFonts w:ascii="Times New Roman" w:hAnsi="Times New Roman" w:cs="Times New Roman"/>
          <w:sz w:val="24"/>
          <w:szCs w:val="24"/>
        </w:rPr>
        <w:t xml:space="preserve"> i sl. Svi odbori djeluju zajedno jer se njihove aktivnosti međusobno isprepliću ostvarujući</w:t>
      </w:r>
      <w:r w:rsidR="00603D2E" w:rsidRPr="00716D86">
        <w:rPr>
          <w:rFonts w:ascii="Times New Roman" w:hAnsi="Times New Roman" w:cs="Times New Roman"/>
          <w:sz w:val="24"/>
          <w:szCs w:val="24"/>
        </w:rPr>
        <w:t xml:space="preserve"> na taj način sinergijski učinak </w:t>
      </w:r>
      <w:r w:rsidR="00BA0992" w:rsidRPr="00716D86">
        <w:rPr>
          <w:rFonts w:ascii="Times New Roman" w:hAnsi="Times New Roman" w:cs="Times New Roman"/>
          <w:sz w:val="24"/>
          <w:szCs w:val="24"/>
        </w:rPr>
        <w:t xml:space="preserve">koji se pozitivno reflektira na rezultate događanja.  </w:t>
      </w:r>
      <w:r w:rsidRPr="00716D86">
        <w:rPr>
          <w:rFonts w:ascii="Times New Roman" w:hAnsi="Times New Roman" w:cs="Times New Roman"/>
          <w:sz w:val="24"/>
          <w:szCs w:val="24"/>
        </w:rPr>
        <w:t xml:space="preserve"> </w:t>
      </w:r>
    </w:p>
    <w:p w14:paraId="471D8AE2" w14:textId="77777777" w:rsidR="00AF57ED" w:rsidRPr="00716D86" w:rsidRDefault="00AF57ED" w:rsidP="00AF57ED">
      <w:pPr>
        <w:jc w:val="both"/>
        <w:rPr>
          <w:rFonts w:ascii="Times New Roman" w:hAnsi="Times New Roman" w:cs="Times New Roman"/>
          <w:sz w:val="24"/>
          <w:szCs w:val="24"/>
        </w:rPr>
      </w:pPr>
    </w:p>
    <w:p w14:paraId="1B8A9CB9" w14:textId="40F40909" w:rsidR="0076243B" w:rsidRPr="00716D86" w:rsidRDefault="00FB2B03" w:rsidP="00716D86">
      <w:pPr>
        <w:pStyle w:val="ListParagraph"/>
        <w:numPr>
          <w:ilvl w:val="0"/>
          <w:numId w:val="7"/>
        </w:numPr>
        <w:jc w:val="both"/>
        <w:rPr>
          <w:rFonts w:ascii="Times New Roman" w:hAnsi="Times New Roman"/>
          <w:b/>
          <w:sz w:val="24"/>
          <w:szCs w:val="24"/>
        </w:rPr>
      </w:pPr>
      <w:r w:rsidRPr="00716D86">
        <w:rPr>
          <w:rFonts w:ascii="Times New Roman" w:hAnsi="Times New Roman"/>
          <w:b/>
          <w:sz w:val="24"/>
          <w:szCs w:val="24"/>
        </w:rPr>
        <w:lastRenderedPageBreak/>
        <w:t>Digitalna podloga kao organizacijska podrška</w:t>
      </w:r>
    </w:p>
    <w:p w14:paraId="07F626BD" w14:textId="1D67E873" w:rsidR="00AF57ED" w:rsidRPr="00716D86" w:rsidRDefault="0076243B" w:rsidP="00716D86">
      <w:pPr>
        <w:spacing w:line="360" w:lineRule="auto"/>
        <w:jc w:val="both"/>
        <w:rPr>
          <w:rFonts w:ascii="Times New Roman" w:hAnsi="Times New Roman" w:cs="Times New Roman"/>
          <w:sz w:val="24"/>
          <w:szCs w:val="24"/>
        </w:rPr>
      </w:pPr>
      <w:r w:rsidRPr="00716D86">
        <w:rPr>
          <w:rFonts w:ascii="Times New Roman" w:hAnsi="Times New Roman" w:cs="Times New Roman"/>
          <w:sz w:val="24"/>
          <w:szCs w:val="24"/>
          <w:lang w:val="hr-HR"/>
        </w:rPr>
        <w:t>Organizacijske aktivnosti oslan</w:t>
      </w:r>
      <w:r w:rsidR="00BA0992" w:rsidRPr="00716D86">
        <w:rPr>
          <w:rFonts w:ascii="Times New Roman" w:hAnsi="Times New Roman" w:cs="Times New Roman"/>
          <w:sz w:val="24"/>
          <w:szCs w:val="24"/>
          <w:lang w:val="hr-HR"/>
        </w:rPr>
        <w:t>j</w:t>
      </w:r>
      <w:r w:rsidRPr="00716D86">
        <w:rPr>
          <w:rFonts w:ascii="Times New Roman" w:hAnsi="Times New Roman" w:cs="Times New Roman"/>
          <w:sz w:val="24"/>
          <w:szCs w:val="24"/>
          <w:lang w:val="hr-HR"/>
        </w:rPr>
        <w:t>ale su se na digitalne tehnologije</w:t>
      </w:r>
      <w:r w:rsidR="00BA0992" w:rsidRPr="00716D86">
        <w:rPr>
          <w:rFonts w:ascii="Times New Roman" w:hAnsi="Times New Roman" w:cs="Times New Roman"/>
          <w:sz w:val="24"/>
          <w:szCs w:val="24"/>
          <w:lang w:val="hr-HR"/>
        </w:rPr>
        <w:t xml:space="preserve">. </w:t>
      </w:r>
      <w:r w:rsidR="0022496F" w:rsidRPr="00716D86">
        <w:rPr>
          <w:rFonts w:ascii="Times New Roman" w:hAnsi="Times New Roman" w:cs="Times New Roman"/>
          <w:sz w:val="24"/>
          <w:szCs w:val="24"/>
          <w:lang w:val="hr-HR"/>
        </w:rPr>
        <w:t>Budući da je Kreativna riznica besplatno događanje, pomoću digitalnih tehnologija</w:t>
      </w:r>
      <w:r w:rsidR="00603D2E" w:rsidRPr="00716D86">
        <w:rPr>
          <w:rFonts w:ascii="Times New Roman" w:hAnsi="Times New Roman" w:cs="Times New Roman"/>
          <w:sz w:val="24"/>
          <w:szCs w:val="24"/>
          <w:lang w:val="hr-HR"/>
        </w:rPr>
        <w:t>,</w:t>
      </w:r>
      <w:r w:rsidR="0022496F" w:rsidRPr="00716D86">
        <w:rPr>
          <w:rFonts w:ascii="Times New Roman" w:hAnsi="Times New Roman" w:cs="Times New Roman"/>
          <w:sz w:val="24"/>
          <w:szCs w:val="24"/>
          <w:lang w:val="hr-HR"/>
        </w:rPr>
        <w:t xml:space="preserve"> besplatno se </w:t>
      </w:r>
      <w:r w:rsidR="0022496F" w:rsidRPr="00716D86">
        <w:rPr>
          <w:rFonts w:ascii="Times New Roman" w:hAnsi="Times New Roman" w:cs="Times New Roman"/>
          <w:sz w:val="24"/>
          <w:szCs w:val="24"/>
        </w:rPr>
        <w:t>usklađuju posjetitelji i programski sadržaji.</w:t>
      </w:r>
    </w:p>
    <w:p w14:paraId="4D6E8F47" w14:textId="4E9E6460" w:rsidR="0022496F" w:rsidRPr="00716D86" w:rsidRDefault="00FB2B03" w:rsidP="00716D86">
      <w:pPr>
        <w:pStyle w:val="ListParagraph"/>
        <w:numPr>
          <w:ilvl w:val="1"/>
          <w:numId w:val="7"/>
        </w:numPr>
        <w:jc w:val="both"/>
        <w:rPr>
          <w:rFonts w:ascii="Times New Roman" w:hAnsi="Times New Roman"/>
          <w:b/>
          <w:sz w:val="24"/>
          <w:szCs w:val="24"/>
        </w:rPr>
      </w:pPr>
      <w:r w:rsidRPr="00716D86">
        <w:rPr>
          <w:rFonts w:ascii="Times New Roman" w:hAnsi="Times New Roman"/>
          <w:b/>
          <w:sz w:val="24"/>
          <w:szCs w:val="24"/>
        </w:rPr>
        <w:t>Mrežno mjesto Ekonomskog</w:t>
      </w:r>
      <w:r w:rsidR="00603D2E" w:rsidRPr="00716D86">
        <w:rPr>
          <w:rFonts w:ascii="Times New Roman" w:hAnsi="Times New Roman"/>
          <w:b/>
          <w:sz w:val="24"/>
          <w:szCs w:val="24"/>
        </w:rPr>
        <w:t xml:space="preserve">a </w:t>
      </w:r>
      <w:r w:rsidRPr="00716D86">
        <w:rPr>
          <w:rFonts w:ascii="Times New Roman" w:hAnsi="Times New Roman"/>
          <w:b/>
          <w:sz w:val="24"/>
          <w:szCs w:val="24"/>
        </w:rPr>
        <w:t>fakulteta u Osijeku</w:t>
      </w:r>
    </w:p>
    <w:p w14:paraId="768943FE" w14:textId="0DDE5765" w:rsidR="00AF57ED" w:rsidRPr="00716D86" w:rsidRDefault="00BF4785" w:rsidP="00716D86">
      <w:pPr>
        <w:spacing w:line="360" w:lineRule="auto"/>
        <w:jc w:val="both"/>
        <w:rPr>
          <w:rFonts w:ascii="Times New Roman" w:hAnsi="Times New Roman" w:cs="Times New Roman"/>
          <w:sz w:val="24"/>
          <w:szCs w:val="24"/>
        </w:rPr>
      </w:pPr>
      <w:r w:rsidRPr="00716D86">
        <w:rPr>
          <w:rFonts w:ascii="Times New Roman" w:hAnsi="Times New Roman" w:cs="Times New Roman"/>
          <w:sz w:val="24"/>
          <w:szCs w:val="24"/>
        </w:rPr>
        <w:t>Mrežno mjesto Ekonomskog</w:t>
      </w:r>
      <w:r w:rsidR="00603D2E" w:rsidRPr="00716D86">
        <w:rPr>
          <w:rFonts w:ascii="Times New Roman" w:hAnsi="Times New Roman" w:cs="Times New Roman"/>
          <w:sz w:val="24"/>
          <w:szCs w:val="24"/>
        </w:rPr>
        <w:t xml:space="preserve">a fakulteta, </w:t>
      </w:r>
      <w:r w:rsidR="00D65CA2" w:rsidRPr="00716D86">
        <w:rPr>
          <w:rFonts w:ascii="Times New Roman" w:hAnsi="Times New Roman" w:cs="Times New Roman"/>
          <w:sz w:val="24"/>
          <w:szCs w:val="24"/>
        </w:rPr>
        <w:t>u okviru izbornika Popularizacija znanosti</w:t>
      </w:r>
      <w:r w:rsidR="00603D2E" w:rsidRPr="00716D86">
        <w:rPr>
          <w:rFonts w:ascii="Times New Roman" w:hAnsi="Times New Roman" w:cs="Times New Roman"/>
          <w:sz w:val="24"/>
          <w:szCs w:val="24"/>
        </w:rPr>
        <w:t>,</w:t>
      </w:r>
      <w:r w:rsidR="00D65CA2" w:rsidRPr="00716D86">
        <w:rPr>
          <w:rFonts w:ascii="Times New Roman" w:hAnsi="Times New Roman" w:cs="Times New Roman"/>
          <w:sz w:val="24"/>
          <w:szCs w:val="24"/>
        </w:rPr>
        <w:t xml:space="preserve"> </w:t>
      </w:r>
      <w:r w:rsidRPr="00716D86">
        <w:rPr>
          <w:rFonts w:ascii="Times New Roman" w:hAnsi="Times New Roman" w:cs="Times New Roman"/>
          <w:sz w:val="24"/>
          <w:szCs w:val="24"/>
        </w:rPr>
        <w:t>sad</w:t>
      </w:r>
      <w:r w:rsidR="00603D2E" w:rsidRPr="00716D86">
        <w:rPr>
          <w:rFonts w:ascii="Times New Roman" w:hAnsi="Times New Roman" w:cs="Times New Roman"/>
          <w:sz w:val="24"/>
          <w:szCs w:val="24"/>
        </w:rPr>
        <w:t>r</w:t>
      </w:r>
      <w:r w:rsidRPr="00716D86">
        <w:rPr>
          <w:rFonts w:ascii="Times New Roman" w:hAnsi="Times New Roman" w:cs="Times New Roman"/>
          <w:sz w:val="24"/>
          <w:szCs w:val="24"/>
        </w:rPr>
        <w:t>ži podizbornik unutar kojega se nalazi Kreativna riznica. Posjetom mrežne stranice Kreativne riznice, posjetitelji posjećuju i mrežno mjesto Ekonomskog</w:t>
      </w:r>
      <w:r w:rsidR="00603D2E" w:rsidRPr="00716D86">
        <w:rPr>
          <w:rFonts w:ascii="Times New Roman" w:hAnsi="Times New Roman" w:cs="Times New Roman"/>
          <w:sz w:val="24"/>
          <w:szCs w:val="24"/>
        </w:rPr>
        <w:t xml:space="preserve">a </w:t>
      </w:r>
      <w:r w:rsidRPr="00716D86">
        <w:rPr>
          <w:rFonts w:ascii="Times New Roman" w:hAnsi="Times New Roman" w:cs="Times New Roman"/>
          <w:sz w:val="24"/>
          <w:szCs w:val="24"/>
        </w:rPr>
        <w:t>fakulteta čime se povećava vidljivost mrežne stranice fakul</w:t>
      </w:r>
      <w:r w:rsidR="00603D2E" w:rsidRPr="00716D86">
        <w:rPr>
          <w:rFonts w:ascii="Times New Roman" w:hAnsi="Times New Roman" w:cs="Times New Roman"/>
          <w:sz w:val="24"/>
          <w:szCs w:val="24"/>
        </w:rPr>
        <w:t xml:space="preserve">teta. Stranica je informativnoga </w:t>
      </w:r>
      <w:r w:rsidRPr="00716D86">
        <w:rPr>
          <w:rFonts w:ascii="Times New Roman" w:hAnsi="Times New Roman" w:cs="Times New Roman"/>
          <w:sz w:val="24"/>
          <w:szCs w:val="24"/>
        </w:rPr>
        <w:t>i preglednog</w:t>
      </w:r>
      <w:r w:rsidR="00603D2E" w:rsidRPr="00716D86">
        <w:rPr>
          <w:rFonts w:ascii="Times New Roman" w:hAnsi="Times New Roman" w:cs="Times New Roman"/>
          <w:sz w:val="24"/>
          <w:szCs w:val="24"/>
        </w:rPr>
        <w:t>a</w:t>
      </w:r>
      <w:r w:rsidRPr="00716D86">
        <w:rPr>
          <w:rFonts w:ascii="Times New Roman" w:hAnsi="Times New Roman" w:cs="Times New Roman"/>
          <w:sz w:val="24"/>
          <w:szCs w:val="24"/>
        </w:rPr>
        <w:t xml:space="preserve"> sadržaja te ju uređuju osobe iz organizacije koje su upućene u sve detalje događanja. </w:t>
      </w:r>
    </w:p>
    <w:p w14:paraId="63507EB2" w14:textId="4F4092EE" w:rsidR="00BF4785" w:rsidRPr="00716D86" w:rsidRDefault="00FB2B03" w:rsidP="00716D86">
      <w:pPr>
        <w:pStyle w:val="ListParagraph"/>
        <w:numPr>
          <w:ilvl w:val="1"/>
          <w:numId w:val="7"/>
        </w:numPr>
        <w:jc w:val="both"/>
        <w:rPr>
          <w:rFonts w:ascii="Times New Roman" w:hAnsi="Times New Roman"/>
          <w:b/>
          <w:sz w:val="24"/>
          <w:szCs w:val="24"/>
        </w:rPr>
      </w:pPr>
      <w:r w:rsidRPr="00716D86">
        <w:rPr>
          <w:rFonts w:ascii="Times New Roman" w:hAnsi="Times New Roman"/>
          <w:b/>
          <w:sz w:val="24"/>
          <w:szCs w:val="24"/>
        </w:rPr>
        <w:t>Eventbrite</w:t>
      </w:r>
    </w:p>
    <w:p w14:paraId="571CB73C" w14:textId="33279617" w:rsidR="00AF57ED" w:rsidRPr="00716D86" w:rsidRDefault="00BF4785" w:rsidP="00716D86">
      <w:pPr>
        <w:spacing w:line="360" w:lineRule="auto"/>
        <w:jc w:val="both"/>
        <w:rPr>
          <w:rFonts w:ascii="Times New Roman" w:hAnsi="Times New Roman" w:cs="Times New Roman"/>
          <w:color w:val="222222"/>
          <w:sz w:val="24"/>
          <w:szCs w:val="24"/>
          <w:shd w:val="clear" w:color="auto" w:fill="FFFFFF"/>
        </w:rPr>
      </w:pPr>
      <w:r w:rsidRPr="00716D86">
        <w:rPr>
          <w:rFonts w:ascii="Times New Roman" w:hAnsi="Times New Roman" w:cs="Times New Roman"/>
          <w:sz w:val="24"/>
          <w:szCs w:val="24"/>
        </w:rPr>
        <w:t xml:space="preserve">Za praćenje broja posjetitelja i dobivanja informacija o karakteristikama posjetitelja korišten je sustav Eventbrite. </w:t>
      </w:r>
      <w:r w:rsidRPr="00716D86">
        <w:rPr>
          <w:rStyle w:val="il"/>
          <w:rFonts w:ascii="Times New Roman" w:hAnsi="Times New Roman" w:cs="Times New Roman"/>
          <w:color w:val="222222"/>
          <w:sz w:val="24"/>
          <w:szCs w:val="24"/>
          <w:shd w:val="clear" w:color="auto" w:fill="FFFFFF"/>
        </w:rPr>
        <w:t>Eventbrite</w:t>
      </w:r>
      <w:r w:rsidRPr="00716D86">
        <w:rPr>
          <w:rStyle w:val="apple-converted-space"/>
          <w:rFonts w:ascii="Times New Roman" w:hAnsi="Times New Roman" w:cs="Times New Roman"/>
          <w:color w:val="222222"/>
          <w:sz w:val="24"/>
          <w:szCs w:val="24"/>
          <w:shd w:val="clear" w:color="auto" w:fill="FFFFFF"/>
        </w:rPr>
        <w:t> </w:t>
      </w:r>
      <w:r w:rsidRPr="00716D86">
        <w:rPr>
          <w:rFonts w:ascii="Times New Roman" w:hAnsi="Times New Roman" w:cs="Times New Roman"/>
          <w:color w:val="222222"/>
          <w:sz w:val="24"/>
          <w:szCs w:val="24"/>
          <w:shd w:val="clear" w:color="auto" w:fill="FFFFFF"/>
        </w:rPr>
        <w:t>je mrežna platforma preko koje organizatori na jednostavan način promoviraju vlastito događanje široj javnosti. Osim promoviranja, organizatorima pruža informacijsku pozadinu za planiranje i objavljivanje događanja. Također, prati prijave i odjave sudionika te time osigurava statističku pozadinu događanja koja je organizatorima Kreativne riznice izuzetno važna. Na ovaj način organizatori Kreativne riznice dobivaju informacije koje im služe kao mjera uspješnosti ovog</w:t>
      </w:r>
      <w:r w:rsidR="002950AD" w:rsidRPr="00716D86">
        <w:rPr>
          <w:rFonts w:ascii="Times New Roman" w:hAnsi="Times New Roman" w:cs="Times New Roman"/>
          <w:color w:val="222222"/>
          <w:sz w:val="24"/>
          <w:szCs w:val="24"/>
          <w:shd w:val="clear" w:color="auto" w:fill="FFFFFF"/>
        </w:rPr>
        <w:t>a</w:t>
      </w:r>
      <w:r w:rsidRPr="00716D86">
        <w:rPr>
          <w:rFonts w:ascii="Times New Roman" w:hAnsi="Times New Roman" w:cs="Times New Roman"/>
          <w:color w:val="222222"/>
          <w:sz w:val="24"/>
          <w:szCs w:val="24"/>
          <w:shd w:val="clear" w:color="auto" w:fill="FFFFFF"/>
        </w:rPr>
        <w:t xml:space="preserve"> simpozija te kao poticaj za njegovu daljnju evaluaciju.</w:t>
      </w:r>
    </w:p>
    <w:p w14:paraId="559E78A4" w14:textId="4830F551" w:rsidR="006F556A" w:rsidRPr="00716D86" w:rsidRDefault="00384ED1" w:rsidP="00716D86">
      <w:pPr>
        <w:pStyle w:val="ListParagraph"/>
        <w:numPr>
          <w:ilvl w:val="1"/>
          <w:numId w:val="7"/>
        </w:numPr>
        <w:jc w:val="both"/>
        <w:rPr>
          <w:rFonts w:ascii="Times New Roman" w:hAnsi="Times New Roman"/>
          <w:b/>
          <w:sz w:val="24"/>
          <w:szCs w:val="24"/>
        </w:rPr>
      </w:pPr>
      <w:r w:rsidRPr="00716D86">
        <w:rPr>
          <w:rFonts w:ascii="Times New Roman" w:hAnsi="Times New Roman"/>
          <w:b/>
          <w:sz w:val="24"/>
          <w:szCs w:val="24"/>
        </w:rPr>
        <w:t xml:space="preserve">Društvene mreže </w:t>
      </w:r>
      <w:r w:rsidR="0022496F" w:rsidRPr="00716D86">
        <w:rPr>
          <w:rFonts w:ascii="Times New Roman" w:hAnsi="Times New Roman"/>
          <w:b/>
          <w:sz w:val="24"/>
          <w:szCs w:val="24"/>
        </w:rPr>
        <w:t>–</w:t>
      </w:r>
      <w:r w:rsidRPr="00716D86">
        <w:rPr>
          <w:rFonts w:ascii="Times New Roman" w:hAnsi="Times New Roman"/>
          <w:b/>
          <w:sz w:val="24"/>
          <w:szCs w:val="24"/>
        </w:rPr>
        <w:t xml:space="preserve"> </w:t>
      </w:r>
      <w:r w:rsidR="0053476C" w:rsidRPr="00716D86">
        <w:rPr>
          <w:rFonts w:ascii="Times New Roman" w:hAnsi="Times New Roman"/>
          <w:b/>
          <w:sz w:val="24"/>
          <w:szCs w:val="24"/>
        </w:rPr>
        <w:t>Facebook</w:t>
      </w:r>
    </w:p>
    <w:p w14:paraId="48FF9FC5" w14:textId="063E44FF" w:rsidR="00AF57ED" w:rsidRPr="00716D86" w:rsidRDefault="00D65CA2" w:rsidP="00716D86">
      <w:pPr>
        <w:spacing w:line="360" w:lineRule="auto"/>
        <w:jc w:val="both"/>
        <w:rPr>
          <w:rFonts w:ascii="Times New Roman" w:hAnsi="Times New Roman" w:cs="Times New Roman"/>
          <w:sz w:val="24"/>
          <w:szCs w:val="24"/>
        </w:rPr>
      </w:pPr>
      <w:r w:rsidRPr="00716D86">
        <w:rPr>
          <w:rFonts w:ascii="Times New Roman" w:hAnsi="Times New Roman" w:cs="Times New Roman"/>
          <w:sz w:val="24"/>
          <w:szCs w:val="24"/>
        </w:rPr>
        <w:t>Društvene mrež</w:t>
      </w:r>
      <w:r w:rsidR="002950AD" w:rsidRPr="00716D86">
        <w:rPr>
          <w:rFonts w:ascii="Times New Roman" w:hAnsi="Times New Roman" w:cs="Times New Roman"/>
          <w:sz w:val="24"/>
          <w:szCs w:val="24"/>
        </w:rPr>
        <w:t xml:space="preserve">e omogućavaju ciljanu i učinkovitu komunikaciju </w:t>
      </w:r>
      <w:r w:rsidRPr="00716D86">
        <w:rPr>
          <w:rFonts w:ascii="Times New Roman" w:hAnsi="Times New Roman" w:cs="Times New Roman"/>
          <w:sz w:val="24"/>
          <w:szCs w:val="24"/>
        </w:rPr>
        <w:t>a prošlogodišnjim, ali i budućim posjetiteljima</w:t>
      </w:r>
      <w:r w:rsidR="0022496F" w:rsidRPr="00716D86">
        <w:rPr>
          <w:rFonts w:ascii="Times New Roman" w:hAnsi="Times New Roman" w:cs="Times New Roman"/>
          <w:sz w:val="24"/>
          <w:szCs w:val="24"/>
        </w:rPr>
        <w:t xml:space="preserve">. Kreativna riznica prisutna je na Facebooku i Instagramu. Razlog tomu je što je namijenjena prvenstveno mlađim dobnim skupinama koje čine najveću populaciju na društvenim mrežama. Ujedno, broj sviđalica na Kreativnoj riznici neprestano raste što je dokaz sve veće zainteresiranosti javnosti. Od 2015. do 2016. </w:t>
      </w:r>
      <w:r w:rsidR="00495994" w:rsidRPr="00716D86">
        <w:rPr>
          <w:rFonts w:ascii="Times New Roman" w:hAnsi="Times New Roman" w:cs="Times New Roman"/>
          <w:sz w:val="24"/>
          <w:szCs w:val="24"/>
        </w:rPr>
        <w:t>g</w:t>
      </w:r>
      <w:r w:rsidR="0022496F" w:rsidRPr="00716D86">
        <w:rPr>
          <w:rFonts w:ascii="Times New Roman" w:hAnsi="Times New Roman" w:cs="Times New Roman"/>
          <w:sz w:val="24"/>
          <w:szCs w:val="24"/>
        </w:rPr>
        <w:t>odine broj sviđalica na Facebook stranici K</w:t>
      </w:r>
      <w:r w:rsidR="00495994" w:rsidRPr="00716D86">
        <w:rPr>
          <w:rFonts w:ascii="Times New Roman" w:hAnsi="Times New Roman" w:cs="Times New Roman"/>
          <w:sz w:val="24"/>
          <w:szCs w:val="24"/>
        </w:rPr>
        <w:t xml:space="preserve">reativne riznice porastao je za </w:t>
      </w:r>
      <w:r w:rsidR="002E1D35" w:rsidRPr="00716D86">
        <w:rPr>
          <w:rFonts w:ascii="Times New Roman" w:hAnsi="Times New Roman" w:cs="Times New Roman"/>
          <w:sz w:val="24"/>
          <w:szCs w:val="24"/>
        </w:rPr>
        <w:t>33</w:t>
      </w:r>
      <w:r w:rsidR="00495994" w:rsidRPr="00716D86">
        <w:rPr>
          <w:rFonts w:ascii="Times New Roman" w:hAnsi="Times New Roman" w:cs="Times New Roman"/>
          <w:sz w:val="24"/>
          <w:szCs w:val="24"/>
        </w:rPr>
        <w:t>%.</w:t>
      </w:r>
    </w:p>
    <w:p w14:paraId="00A3396F" w14:textId="0B1E9C6F" w:rsidR="00CA1051" w:rsidRPr="00716D86" w:rsidRDefault="00CA1051" w:rsidP="00716D86">
      <w:pPr>
        <w:pStyle w:val="ListParagraph"/>
        <w:numPr>
          <w:ilvl w:val="0"/>
          <w:numId w:val="7"/>
        </w:numPr>
        <w:jc w:val="both"/>
        <w:rPr>
          <w:rFonts w:ascii="Times New Roman" w:hAnsi="Times New Roman"/>
          <w:b/>
          <w:sz w:val="24"/>
          <w:szCs w:val="24"/>
        </w:rPr>
      </w:pPr>
      <w:r w:rsidRPr="00716D86">
        <w:rPr>
          <w:rFonts w:ascii="Times New Roman" w:hAnsi="Times New Roman"/>
          <w:b/>
          <w:sz w:val="24"/>
          <w:szCs w:val="24"/>
        </w:rPr>
        <w:t>Analiza uspješnosti</w:t>
      </w:r>
    </w:p>
    <w:p w14:paraId="57E7A98F" w14:textId="1DE992BA" w:rsidR="00CA1051" w:rsidRPr="00716D86" w:rsidRDefault="00CA1051" w:rsidP="00716D86">
      <w:pPr>
        <w:spacing w:line="360" w:lineRule="auto"/>
        <w:jc w:val="both"/>
        <w:rPr>
          <w:rFonts w:ascii="Times New Roman" w:hAnsi="Times New Roman" w:cs="Times New Roman"/>
          <w:sz w:val="24"/>
          <w:szCs w:val="24"/>
          <w:lang w:val="hr-HR"/>
        </w:rPr>
      </w:pPr>
      <w:r w:rsidRPr="00716D86">
        <w:rPr>
          <w:rFonts w:ascii="Times New Roman" w:hAnsi="Times New Roman" w:cs="Times New Roman"/>
          <w:sz w:val="24"/>
          <w:szCs w:val="24"/>
          <w:lang w:val="hr-HR"/>
        </w:rPr>
        <w:t xml:space="preserve">Popularizacijski simpozij prema postavljenim ciljevima ispunio je očekivanja organizatora. </w:t>
      </w:r>
      <w:r w:rsidR="00D65CA2" w:rsidRPr="00716D86">
        <w:rPr>
          <w:rFonts w:ascii="Times New Roman" w:hAnsi="Times New Roman" w:cs="Times New Roman"/>
          <w:sz w:val="24"/>
          <w:szCs w:val="24"/>
          <w:lang w:val="hr-HR"/>
        </w:rPr>
        <w:t xml:space="preserve">Kao dokaz </w:t>
      </w:r>
      <w:r w:rsidRPr="00716D86">
        <w:rPr>
          <w:rFonts w:ascii="Times New Roman" w:hAnsi="Times New Roman" w:cs="Times New Roman"/>
          <w:sz w:val="24"/>
          <w:szCs w:val="24"/>
          <w:lang w:val="hr-HR"/>
        </w:rPr>
        <w:t xml:space="preserve">uspješnost </w:t>
      </w:r>
      <w:r w:rsidR="00D65CA2" w:rsidRPr="00716D86">
        <w:rPr>
          <w:rFonts w:ascii="Times New Roman" w:hAnsi="Times New Roman" w:cs="Times New Roman"/>
          <w:sz w:val="24"/>
          <w:szCs w:val="24"/>
          <w:lang w:val="hr-HR"/>
        </w:rPr>
        <w:t xml:space="preserve">organizatori ističu </w:t>
      </w:r>
      <w:r w:rsidRPr="00716D86">
        <w:rPr>
          <w:rFonts w:ascii="Times New Roman" w:hAnsi="Times New Roman" w:cs="Times New Roman"/>
          <w:sz w:val="24"/>
          <w:szCs w:val="24"/>
          <w:lang w:val="hr-HR"/>
        </w:rPr>
        <w:t>mjerljiv</w:t>
      </w:r>
      <w:r w:rsidR="00D65CA2" w:rsidRPr="00716D86">
        <w:rPr>
          <w:rFonts w:ascii="Times New Roman" w:hAnsi="Times New Roman" w:cs="Times New Roman"/>
          <w:sz w:val="24"/>
          <w:szCs w:val="24"/>
          <w:lang w:val="hr-HR"/>
        </w:rPr>
        <w:t>e p</w:t>
      </w:r>
      <w:r w:rsidRPr="00716D86">
        <w:rPr>
          <w:rFonts w:ascii="Times New Roman" w:hAnsi="Times New Roman" w:cs="Times New Roman"/>
          <w:sz w:val="24"/>
          <w:szCs w:val="24"/>
          <w:lang w:val="hr-HR"/>
        </w:rPr>
        <w:t>okazatelj</w:t>
      </w:r>
      <w:r w:rsidR="00D65CA2" w:rsidRPr="00716D86">
        <w:rPr>
          <w:rFonts w:ascii="Times New Roman" w:hAnsi="Times New Roman" w:cs="Times New Roman"/>
          <w:sz w:val="24"/>
          <w:szCs w:val="24"/>
          <w:lang w:val="hr-HR"/>
        </w:rPr>
        <w:t xml:space="preserve">e, od kojih se posebno ističe onaj o </w:t>
      </w:r>
      <w:r w:rsidRPr="00716D86">
        <w:rPr>
          <w:rFonts w:ascii="Times New Roman" w:hAnsi="Times New Roman" w:cs="Times New Roman"/>
          <w:i/>
          <w:sz w:val="24"/>
          <w:szCs w:val="24"/>
          <w:lang w:val="hr-HR"/>
        </w:rPr>
        <w:t>zanimanj</w:t>
      </w:r>
      <w:r w:rsidR="00D65CA2" w:rsidRPr="00716D86">
        <w:rPr>
          <w:rFonts w:ascii="Times New Roman" w:hAnsi="Times New Roman" w:cs="Times New Roman"/>
          <w:i/>
          <w:sz w:val="24"/>
          <w:szCs w:val="24"/>
          <w:lang w:val="hr-HR"/>
        </w:rPr>
        <w:t>u</w:t>
      </w:r>
      <w:r w:rsidRPr="00716D86">
        <w:rPr>
          <w:rFonts w:ascii="Times New Roman" w:hAnsi="Times New Roman" w:cs="Times New Roman"/>
          <w:i/>
          <w:sz w:val="24"/>
          <w:szCs w:val="24"/>
          <w:lang w:val="hr-HR"/>
        </w:rPr>
        <w:t xml:space="preserve"> društvene zajednice. </w:t>
      </w:r>
      <w:r w:rsidRPr="00716D86">
        <w:rPr>
          <w:rFonts w:ascii="Times New Roman" w:hAnsi="Times New Roman" w:cs="Times New Roman"/>
          <w:sz w:val="24"/>
          <w:szCs w:val="24"/>
          <w:lang w:val="hr-HR"/>
        </w:rPr>
        <w:t xml:space="preserve">Zahvaljujući sustavu za velika događanja Eventbrite organizatori su u svakom trenutku imali kontrolu nad brojem prijavljenih posjetitelja. Po završetku </w:t>
      </w:r>
      <w:r w:rsidRPr="00716D86">
        <w:rPr>
          <w:rFonts w:ascii="Times New Roman" w:hAnsi="Times New Roman" w:cs="Times New Roman"/>
          <w:i/>
          <w:sz w:val="24"/>
          <w:szCs w:val="24"/>
          <w:lang w:val="hr-HR"/>
        </w:rPr>
        <w:t>Kreativne riznice</w:t>
      </w:r>
      <w:r w:rsidRPr="00716D86">
        <w:rPr>
          <w:rFonts w:ascii="Times New Roman" w:hAnsi="Times New Roman" w:cs="Times New Roman"/>
          <w:sz w:val="24"/>
          <w:szCs w:val="24"/>
          <w:lang w:val="hr-HR"/>
        </w:rPr>
        <w:t xml:space="preserve"> </w:t>
      </w:r>
      <w:r w:rsidR="0076243B" w:rsidRPr="00716D86">
        <w:rPr>
          <w:rFonts w:ascii="Times New Roman" w:hAnsi="Times New Roman" w:cs="Times New Roman"/>
          <w:i/>
          <w:sz w:val="24"/>
          <w:szCs w:val="24"/>
          <w:lang w:val="hr-HR"/>
        </w:rPr>
        <w:t>2016</w:t>
      </w:r>
      <w:r w:rsidR="0076243B" w:rsidRPr="00716D86">
        <w:rPr>
          <w:rFonts w:ascii="Times New Roman" w:hAnsi="Times New Roman" w:cs="Times New Roman"/>
          <w:sz w:val="24"/>
          <w:szCs w:val="24"/>
          <w:lang w:val="hr-HR"/>
        </w:rPr>
        <w:t>.</w:t>
      </w:r>
      <w:r w:rsidR="002950AD" w:rsidRPr="00716D86">
        <w:rPr>
          <w:rFonts w:ascii="Times New Roman" w:hAnsi="Times New Roman" w:cs="Times New Roman"/>
          <w:sz w:val="24"/>
          <w:szCs w:val="24"/>
          <w:lang w:val="hr-HR"/>
        </w:rPr>
        <w:t>,</w:t>
      </w:r>
      <w:r w:rsidR="0076243B" w:rsidRPr="00716D86">
        <w:rPr>
          <w:rFonts w:ascii="Times New Roman" w:hAnsi="Times New Roman" w:cs="Times New Roman"/>
          <w:sz w:val="24"/>
          <w:szCs w:val="24"/>
          <w:lang w:val="hr-HR"/>
        </w:rPr>
        <w:t xml:space="preserve"> </w:t>
      </w:r>
      <w:r w:rsidRPr="00716D86">
        <w:rPr>
          <w:rFonts w:ascii="Times New Roman" w:hAnsi="Times New Roman" w:cs="Times New Roman"/>
          <w:sz w:val="24"/>
          <w:szCs w:val="24"/>
          <w:lang w:val="hr-HR"/>
        </w:rPr>
        <w:t xml:space="preserve">analiza posjećenosti zapisana je u </w:t>
      </w:r>
      <w:r w:rsidR="0076243B" w:rsidRPr="00716D86">
        <w:rPr>
          <w:rFonts w:ascii="Times New Roman" w:hAnsi="Times New Roman" w:cs="Times New Roman"/>
          <w:sz w:val="24"/>
          <w:szCs w:val="24"/>
          <w:lang w:val="hr-HR"/>
        </w:rPr>
        <w:t>T</w:t>
      </w:r>
      <w:r w:rsidRPr="00716D86">
        <w:rPr>
          <w:rFonts w:ascii="Times New Roman" w:hAnsi="Times New Roman" w:cs="Times New Roman"/>
          <w:sz w:val="24"/>
          <w:szCs w:val="24"/>
          <w:lang w:val="hr-HR"/>
        </w:rPr>
        <w:t>ablici</w:t>
      </w:r>
      <w:r w:rsidR="0076243B" w:rsidRPr="00716D86">
        <w:rPr>
          <w:rFonts w:ascii="Times New Roman" w:hAnsi="Times New Roman" w:cs="Times New Roman"/>
          <w:sz w:val="24"/>
          <w:szCs w:val="24"/>
          <w:lang w:val="hr-HR"/>
        </w:rPr>
        <w:t xml:space="preserve"> 2</w:t>
      </w:r>
      <w:r w:rsidRPr="00716D86">
        <w:rPr>
          <w:rFonts w:ascii="Times New Roman" w:hAnsi="Times New Roman" w:cs="Times New Roman"/>
          <w:sz w:val="24"/>
          <w:szCs w:val="24"/>
          <w:lang w:val="hr-HR"/>
        </w:rPr>
        <w:t>.</w:t>
      </w:r>
    </w:p>
    <w:p w14:paraId="6D60B225" w14:textId="01AECC6B" w:rsidR="00CA1051" w:rsidRPr="00716D86" w:rsidRDefault="0076243B" w:rsidP="00716D86">
      <w:pPr>
        <w:jc w:val="center"/>
        <w:rPr>
          <w:rFonts w:ascii="Times New Roman" w:hAnsi="Times New Roman" w:cs="Times New Roman"/>
          <w:sz w:val="20"/>
          <w:szCs w:val="24"/>
          <w:lang w:val="hr-HR"/>
        </w:rPr>
      </w:pPr>
      <w:r w:rsidRPr="00716D86">
        <w:rPr>
          <w:rFonts w:ascii="Times New Roman" w:hAnsi="Times New Roman" w:cs="Times New Roman"/>
          <w:sz w:val="20"/>
          <w:szCs w:val="24"/>
          <w:lang w:val="hr-HR"/>
        </w:rPr>
        <w:lastRenderedPageBreak/>
        <w:t>Tablica 2</w:t>
      </w:r>
      <w:r w:rsidR="00716D86">
        <w:rPr>
          <w:rFonts w:ascii="Times New Roman" w:hAnsi="Times New Roman" w:cs="Times New Roman"/>
          <w:sz w:val="20"/>
          <w:szCs w:val="24"/>
          <w:lang w:val="hr-HR"/>
        </w:rPr>
        <w:t>.</w:t>
      </w:r>
      <w:r w:rsidRPr="00716D86">
        <w:rPr>
          <w:rFonts w:ascii="Times New Roman" w:hAnsi="Times New Roman" w:cs="Times New Roman"/>
          <w:sz w:val="20"/>
          <w:szCs w:val="24"/>
          <w:lang w:val="hr-HR"/>
        </w:rPr>
        <w:t xml:space="preserve"> Analiza posjećenosti Kreativne riznice 2016. prema danima održavanja popularizacijskog</w:t>
      </w:r>
      <w:r w:rsidR="002950AD" w:rsidRPr="00716D86">
        <w:rPr>
          <w:rFonts w:ascii="Times New Roman" w:hAnsi="Times New Roman" w:cs="Times New Roman"/>
          <w:sz w:val="20"/>
          <w:szCs w:val="24"/>
          <w:lang w:val="hr-HR"/>
        </w:rPr>
        <w:t>a</w:t>
      </w:r>
      <w:r w:rsidRPr="00716D86">
        <w:rPr>
          <w:rFonts w:ascii="Times New Roman" w:hAnsi="Times New Roman" w:cs="Times New Roman"/>
          <w:sz w:val="20"/>
          <w:szCs w:val="24"/>
          <w:lang w:val="hr-HR"/>
        </w:rPr>
        <w:t xml:space="preserve"> simpozija</w:t>
      </w:r>
    </w:p>
    <w:tbl>
      <w:tblPr>
        <w:tblStyle w:val="TableGrid"/>
        <w:tblW w:w="889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2"/>
        <w:gridCol w:w="2975"/>
        <w:gridCol w:w="1072"/>
        <w:gridCol w:w="1122"/>
        <w:gridCol w:w="2486"/>
      </w:tblGrid>
      <w:tr w:rsidR="00CA1051" w:rsidRPr="00716D86" w14:paraId="2818D479" w14:textId="77777777" w:rsidTr="00CA1051">
        <w:tc>
          <w:tcPr>
            <w:tcW w:w="1242" w:type="dxa"/>
          </w:tcPr>
          <w:p w14:paraId="319F19D9" w14:textId="77777777" w:rsidR="00CA1051" w:rsidRPr="00716D86" w:rsidRDefault="00CA1051" w:rsidP="00CA1051">
            <w:pPr>
              <w:spacing w:line="360" w:lineRule="auto"/>
              <w:jc w:val="center"/>
              <w:rPr>
                <w:rFonts w:ascii="Times New Roman" w:hAnsi="Times New Roman" w:cs="Times New Roman"/>
                <w:sz w:val="20"/>
                <w:szCs w:val="24"/>
                <w:lang w:val="hr-HR"/>
              </w:rPr>
            </w:pPr>
            <w:r w:rsidRPr="00716D86">
              <w:rPr>
                <w:rFonts w:ascii="Times New Roman" w:hAnsi="Times New Roman" w:cs="Times New Roman"/>
                <w:sz w:val="20"/>
                <w:szCs w:val="24"/>
                <w:lang w:val="hr-HR"/>
              </w:rPr>
              <w:t>Datum</w:t>
            </w:r>
          </w:p>
        </w:tc>
        <w:tc>
          <w:tcPr>
            <w:tcW w:w="2975" w:type="dxa"/>
          </w:tcPr>
          <w:p w14:paraId="3FAF5C98" w14:textId="77777777" w:rsidR="00CA1051" w:rsidRPr="00716D86" w:rsidRDefault="00CA1051" w:rsidP="00CA1051">
            <w:pPr>
              <w:spacing w:line="360" w:lineRule="auto"/>
              <w:jc w:val="center"/>
              <w:rPr>
                <w:rFonts w:ascii="Times New Roman" w:hAnsi="Times New Roman" w:cs="Times New Roman"/>
                <w:sz w:val="20"/>
                <w:szCs w:val="24"/>
                <w:lang w:val="hr-HR"/>
              </w:rPr>
            </w:pPr>
            <w:r w:rsidRPr="00716D86">
              <w:rPr>
                <w:rFonts w:ascii="Times New Roman" w:hAnsi="Times New Roman" w:cs="Times New Roman"/>
                <w:sz w:val="20"/>
                <w:szCs w:val="24"/>
                <w:lang w:val="hr-HR"/>
              </w:rPr>
              <w:t>Dan</w:t>
            </w:r>
          </w:p>
        </w:tc>
        <w:tc>
          <w:tcPr>
            <w:tcW w:w="1072" w:type="dxa"/>
          </w:tcPr>
          <w:p w14:paraId="458006FD" w14:textId="77777777" w:rsidR="00CA1051" w:rsidRPr="00716D86" w:rsidRDefault="00CA1051" w:rsidP="00CA1051">
            <w:pPr>
              <w:spacing w:line="360" w:lineRule="auto"/>
              <w:jc w:val="center"/>
              <w:rPr>
                <w:rFonts w:ascii="Times New Roman" w:hAnsi="Times New Roman" w:cs="Times New Roman"/>
                <w:sz w:val="20"/>
                <w:szCs w:val="24"/>
                <w:lang w:val="hr-HR"/>
              </w:rPr>
            </w:pPr>
            <w:r w:rsidRPr="00716D86">
              <w:rPr>
                <w:rFonts w:ascii="Times New Roman" w:hAnsi="Times New Roman" w:cs="Times New Roman"/>
                <w:sz w:val="20"/>
                <w:szCs w:val="24"/>
                <w:lang w:val="hr-HR"/>
              </w:rPr>
              <w:t>Broj događanja</w:t>
            </w:r>
          </w:p>
        </w:tc>
        <w:tc>
          <w:tcPr>
            <w:tcW w:w="1122" w:type="dxa"/>
          </w:tcPr>
          <w:p w14:paraId="5B98F498" w14:textId="77777777" w:rsidR="00CA1051" w:rsidRPr="00716D86" w:rsidRDefault="00CA1051" w:rsidP="00CA1051">
            <w:pPr>
              <w:spacing w:line="360" w:lineRule="auto"/>
              <w:jc w:val="center"/>
              <w:rPr>
                <w:rFonts w:ascii="Times New Roman" w:hAnsi="Times New Roman" w:cs="Times New Roman"/>
                <w:sz w:val="20"/>
                <w:szCs w:val="24"/>
                <w:lang w:val="hr-HR"/>
              </w:rPr>
            </w:pPr>
            <w:r w:rsidRPr="00716D86">
              <w:rPr>
                <w:rFonts w:ascii="Times New Roman" w:hAnsi="Times New Roman" w:cs="Times New Roman"/>
                <w:sz w:val="20"/>
                <w:szCs w:val="24"/>
                <w:lang w:val="hr-HR"/>
              </w:rPr>
              <w:t>Broj posjetitelja</w:t>
            </w:r>
          </w:p>
        </w:tc>
        <w:tc>
          <w:tcPr>
            <w:tcW w:w="2486" w:type="dxa"/>
          </w:tcPr>
          <w:p w14:paraId="15EC5F83" w14:textId="77777777" w:rsidR="00CA1051" w:rsidRPr="00716D86" w:rsidRDefault="00CA1051" w:rsidP="00CA1051">
            <w:pPr>
              <w:spacing w:line="360" w:lineRule="auto"/>
              <w:jc w:val="center"/>
              <w:rPr>
                <w:rFonts w:ascii="Times New Roman" w:hAnsi="Times New Roman" w:cs="Times New Roman"/>
                <w:sz w:val="20"/>
                <w:szCs w:val="24"/>
                <w:lang w:val="hr-HR"/>
              </w:rPr>
            </w:pPr>
            <w:r w:rsidRPr="00716D86">
              <w:rPr>
                <w:rFonts w:ascii="Times New Roman" w:hAnsi="Times New Roman" w:cs="Times New Roman"/>
                <w:sz w:val="20"/>
                <w:szCs w:val="24"/>
                <w:lang w:val="hr-HR"/>
              </w:rPr>
              <w:t>Prosječan broj posjetitelja po događanju</w:t>
            </w:r>
          </w:p>
        </w:tc>
      </w:tr>
      <w:tr w:rsidR="00CA1051" w:rsidRPr="00716D86" w14:paraId="7EBEEA7D" w14:textId="77777777" w:rsidTr="00CA1051">
        <w:tc>
          <w:tcPr>
            <w:tcW w:w="1242" w:type="dxa"/>
          </w:tcPr>
          <w:p w14:paraId="5B9BDC0E" w14:textId="77777777" w:rsidR="00CA1051" w:rsidRPr="00716D86" w:rsidRDefault="00CA1051"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20. 4. 2016.</w:t>
            </w:r>
          </w:p>
        </w:tc>
        <w:tc>
          <w:tcPr>
            <w:tcW w:w="2975" w:type="dxa"/>
          </w:tcPr>
          <w:p w14:paraId="0555E479" w14:textId="77777777" w:rsidR="00CA1051" w:rsidRPr="00716D86" w:rsidRDefault="00CA1051"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Prvi dan Kreativne riznice</w:t>
            </w:r>
          </w:p>
        </w:tc>
        <w:tc>
          <w:tcPr>
            <w:tcW w:w="1072" w:type="dxa"/>
          </w:tcPr>
          <w:p w14:paraId="4B2AB233" w14:textId="77777777" w:rsidR="00CA1051" w:rsidRPr="00716D86" w:rsidRDefault="00CA1051"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25</w:t>
            </w:r>
          </w:p>
        </w:tc>
        <w:tc>
          <w:tcPr>
            <w:tcW w:w="1122" w:type="dxa"/>
            <w:vAlign w:val="center"/>
          </w:tcPr>
          <w:p w14:paraId="400329DE" w14:textId="77777777" w:rsidR="00CA1051" w:rsidRPr="00716D86" w:rsidRDefault="00CA1051" w:rsidP="00CA1051">
            <w:pPr>
              <w:spacing w:line="360" w:lineRule="auto"/>
              <w:jc w:val="right"/>
              <w:rPr>
                <w:rFonts w:ascii="Times New Roman" w:hAnsi="Times New Roman" w:cs="Times New Roman"/>
                <w:color w:val="000000"/>
                <w:sz w:val="20"/>
                <w:szCs w:val="24"/>
                <w:lang w:val="hr-HR"/>
              </w:rPr>
            </w:pPr>
            <w:r w:rsidRPr="00716D86">
              <w:rPr>
                <w:rFonts w:ascii="Times New Roman" w:hAnsi="Times New Roman" w:cs="Times New Roman"/>
                <w:color w:val="000000"/>
                <w:sz w:val="20"/>
                <w:szCs w:val="24"/>
                <w:lang w:val="hr-HR"/>
              </w:rPr>
              <w:t>825</w:t>
            </w:r>
          </w:p>
        </w:tc>
        <w:tc>
          <w:tcPr>
            <w:tcW w:w="2486" w:type="dxa"/>
            <w:vAlign w:val="bottom"/>
          </w:tcPr>
          <w:p w14:paraId="5469ED3C" w14:textId="77777777" w:rsidR="00CA1051" w:rsidRPr="00716D86" w:rsidRDefault="00CA1051">
            <w:pPr>
              <w:jc w:val="right"/>
              <w:rPr>
                <w:rFonts w:ascii="Times New Roman" w:hAnsi="Times New Roman" w:cs="Times New Roman"/>
                <w:color w:val="000000"/>
                <w:sz w:val="20"/>
                <w:szCs w:val="24"/>
              </w:rPr>
            </w:pPr>
            <w:r w:rsidRPr="00716D86">
              <w:rPr>
                <w:rFonts w:ascii="Times New Roman" w:hAnsi="Times New Roman" w:cs="Times New Roman"/>
                <w:color w:val="000000"/>
                <w:sz w:val="20"/>
                <w:szCs w:val="24"/>
              </w:rPr>
              <w:t>33</w:t>
            </w:r>
          </w:p>
        </w:tc>
      </w:tr>
      <w:tr w:rsidR="00CA1051" w:rsidRPr="00716D86" w14:paraId="2F52BBC7" w14:textId="77777777" w:rsidTr="00CA1051">
        <w:tc>
          <w:tcPr>
            <w:tcW w:w="1242" w:type="dxa"/>
          </w:tcPr>
          <w:p w14:paraId="7D36B97D" w14:textId="77777777" w:rsidR="00CA1051" w:rsidRPr="00716D86" w:rsidRDefault="00CA1051"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21. 4. 2016.</w:t>
            </w:r>
          </w:p>
        </w:tc>
        <w:tc>
          <w:tcPr>
            <w:tcW w:w="2975" w:type="dxa"/>
          </w:tcPr>
          <w:p w14:paraId="3776E8D2" w14:textId="77777777" w:rsidR="00CA1051" w:rsidRPr="00716D86" w:rsidRDefault="00CA1051"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Drugi dan Kreativne riznice</w:t>
            </w:r>
          </w:p>
        </w:tc>
        <w:tc>
          <w:tcPr>
            <w:tcW w:w="1072" w:type="dxa"/>
          </w:tcPr>
          <w:p w14:paraId="67CE963B" w14:textId="77777777" w:rsidR="00CA1051" w:rsidRPr="00716D86" w:rsidRDefault="00CA1051"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32</w:t>
            </w:r>
          </w:p>
        </w:tc>
        <w:tc>
          <w:tcPr>
            <w:tcW w:w="1122" w:type="dxa"/>
            <w:vAlign w:val="center"/>
          </w:tcPr>
          <w:p w14:paraId="7B663C62" w14:textId="77777777" w:rsidR="00CA1051" w:rsidRPr="00716D86" w:rsidRDefault="00CA1051" w:rsidP="00CA1051">
            <w:pPr>
              <w:spacing w:line="360" w:lineRule="auto"/>
              <w:jc w:val="right"/>
              <w:rPr>
                <w:rFonts w:ascii="Times New Roman" w:hAnsi="Times New Roman" w:cs="Times New Roman"/>
                <w:color w:val="000000"/>
                <w:sz w:val="20"/>
                <w:szCs w:val="24"/>
                <w:lang w:val="hr-HR"/>
              </w:rPr>
            </w:pPr>
            <w:r w:rsidRPr="00716D86">
              <w:rPr>
                <w:rFonts w:ascii="Times New Roman" w:hAnsi="Times New Roman" w:cs="Times New Roman"/>
                <w:color w:val="000000"/>
                <w:sz w:val="20"/>
                <w:szCs w:val="24"/>
                <w:lang w:val="hr-HR"/>
              </w:rPr>
              <w:t>829</w:t>
            </w:r>
          </w:p>
        </w:tc>
        <w:tc>
          <w:tcPr>
            <w:tcW w:w="2486" w:type="dxa"/>
            <w:vAlign w:val="bottom"/>
          </w:tcPr>
          <w:p w14:paraId="1C276B79" w14:textId="77777777" w:rsidR="00CA1051" w:rsidRPr="00716D86" w:rsidRDefault="00CA1051">
            <w:pPr>
              <w:jc w:val="right"/>
              <w:rPr>
                <w:rFonts w:ascii="Times New Roman" w:hAnsi="Times New Roman" w:cs="Times New Roman"/>
                <w:color w:val="000000"/>
                <w:sz w:val="20"/>
                <w:szCs w:val="24"/>
              </w:rPr>
            </w:pPr>
            <w:r w:rsidRPr="00716D86">
              <w:rPr>
                <w:rFonts w:ascii="Times New Roman" w:hAnsi="Times New Roman" w:cs="Times New Roman"/>
                <w:color w:val="000000"/>
                <w:sz w:val="20"/>
                <w:szCs w:val="24"/>
              </w:rPr>
              <w:t>26</w:t>
            </w:r>
          </w:p>
        </w:tc>
      </w:tr>
      <w:tr w:rsidR="00CA1051" w:rsidRPr="00716D86" w14:paraId="4D1D6639" w14:textId="77777777" w:rsidTr="00CA1051">
        <w:tc>
          <w:tcPr>
            <w:tcW w:w="1242" w:type="dxa"/>
          </w:tcPr>
          <w:p w14:paraId="13FA8B53" w14:textId="77777777" w:rsidR="00CA1051" w:rsidRPr="00716D86" w:rsidRDefault="00CA1051"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22. 4. 2016.</w:t>
            </w:r>
          </w:p>
        </w:tc>
        <w:tc>
          <w:tcPr>
            <w:tcW w:w="2975" w:type="dxa"/>
          </w:tcPr>
          <w:p w14:paraId="0DBFB451" w14:textId="77777777" w:rsidR="00CA1051" w:rsidRPr="00716D86" w:rsidRDefault="00CA1051"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Treći dan Kreativne riznice</w:t>
            </w:r>
          </w:p>
        </w:tc>
        <w:tc>
          <w:tcPr>
            <w:tcW w:w="1072" w:type="dxa"/>
          </w:tcPr>
          <w:p w14:paraId="0E752DA4" w14:textId="77777777" w:rsidR="00CA1051" w:rsidRPr="00716D86" w:rsidRDefault="00C727C0"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26</w:t>
            </w:r>
          </w:p>
        </w:tc>
        <w:tc>
          <w:tcPr>
            <w:tcW w:w="1122" w:type="dxa"/>
            <w:vAlign w:val="center"/>
          </w:tcPr>
          <w:p w14:paraId="4064B87B" w14:textId="77777777" w:rsidR="00CA1051" w:rsidRPr="00716D86" w:rsidRDefault="00CA1051" w:rsidP="00CA1051">
            <w:pPr>
              <w:spacing w:line="360" w:lineRule="auto"/>
              <w:jc w:val="right"/>
              <w:rPr>
                <w:rFonts w:ascii="Times New Roman" w:hAnsi="Times New Roman" w:cs="Times New Roman"/>
                <w:color w:val="000000"/>
                <w:sz w:val="20"/>
                <w:szCs w:val="24"/>
                <w:lang w:val="hr-HR"/>
              </w:rPr>
            </w:pPr>
            <w:r w:rsidRPr="00716D86">
              <w:rPr>
                <w:rFonts w:ascii="Times New Roman" w:hAnsi="Times New Roman" w:cs="Times New Roman"/>
                <w:color w:val="000000"/>
                <w:sz w:val="20"/>
                <w:szCs w:val="24"/>
                <w:lang w:val="hr-HR"/>
              </w:rPr>
              <w:t>1195</w:t>
            </w:r>
          </w:p>
        </w:tc>
        <w:tc>
          <w:tcPr>
            <w:tcW w:w="2486" w:type="dxa"/>
            <w:vAlign w:val="bottom"/>
          </w:tcPr>
          <w:p w14:paraId="73062098" w14:textId="77777777" w:rsidR="00CA1051" w:rsidRPr="00716D86" w:rsidRDefault="00CA1051">
            <w:pPr>
              <w:jc w:val="right"/>
              <w:rPr>
                <w:rFonts w:ascii="Times New Roman" w:hAnsi="Times New Roman" w:cs="Times New Roman"/>
                <w:color w:val="000000"/>
                <w:sz w:val="20"/>
                <w:szCs w:val="24"/>
              </w:rPr>
            </w:pPr>
            <w:r w:rsidRPr="00716D86">
              <w:rPr>
                <w:rFonts w:ascii="Times New Roman" w:hAnsi="Times New Roman" w:cs="Times New Roman"/>
                <w:color w:val="000000"/>
                <w:sz w:val="20"/>
                <w:szCs w:val="24"/>
              </w:rPr>
              <w:t>48</w:t>
            </w:r>
          </w:p>
        </w:tc>
      </w:tr>
      <w:tr w:rsidR="00CA1051" w:rsidRPr="00716D86" w14:paraId="6ECF2C85" w14:textId="77777777" w:rsidTr="00CA1051">
        <w:tc>
          <w:tcPr>
            <w:tcW w:w="1242" w:type="dxa"/>
          </w:tcPr>
          <w:p w14:paraId="7BE76E0C" w14:textId="77777777" w:rsidR="00CA1051" w:rsidRPr="00716D86" w:rsidRDefault="00CA1051"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23. 4. 2016.</w:t>
            </w:r>
          </w:p>
        </w:tc>
        <w:tc>
          <w:tcPr>
            <w:tcW w:w="2975" w:type="dxa"/>
          </w:tcPr>
          <w:p w14:paraId="7875BE4A" w14:textId="77777777" w:rsidR="00CA1051" w:rsidRPr="00716D86" w:rsidRDefault="00CA1051"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Četvrti dan Kreativne riznice (radionice)</w:t>
            </w:r>
          </w:p>
        </w:tc>
        <w:tc>
          <w:tcPr>
            <w:tcW w:w="1072" w:type="dxa"/>
          </w:tcPr>
          <w:p w14:paraId="58120781" w14:textId="77777777" w:rsidR="00CA1051" w:rsidRPr="00716D86" w:rsidRDefault="00CA1051" w:rsidP="00CA1051">
            <w:pPr>
              <w:spacing w:line="360" w:lineRule="auto"/>
              <w:rPr>
                <w:rFonts w:ascii="Times New Roman" w:hAnsi="Times New Roman" w:cs="Times New Roman"/>
                <w:sz w:val="20"/>
                <w:szCs w:val="24"/>
                <w:lang w:val="hr-HR"/>
              </w:rPr>
            </w:pPr>
            <w:r w:rsidRPr="00716D86">
              <w:rPr>
                <w:rFonts w:ascii="Times New Roman" w:hAnsi="Times New Roman" w:cs="Times New Roman"/>
                <w:sz w:val="20"/>
                <w:szCs w:val="24"/>
                <w:lang w:val="hr-HR"/>
              </w:rPr>
              <w:t>10</w:t>
            </w:r>
          </w:p>
        </w:tc>
        <w:tc>
          <w:tcPr>
            <w:tcW w:w="1122" w:type="dxa"/>
            <w:vAlign w:val="center"/>
          </w:tcPr>
          <w:p w14:paraId="46B6CBFC" w14:textId="77777777" w:rsidR="00CA1051" w:rsidRPr="00716D86" w:rsidRDefault="00CA1051" w:rsidP="00CA1051">
            <w:pPr>
              <w:spacing w:line="360" w:lineRule="auto"/>
              <w:jc w:val="right"/>
              <w:rPr>
                <w:rFonts w:ascii="Times New Roman" w:hAnsi="Times New Roman" w:cs="Times New Roman"/>
                <w:color w:val="000000"/>
                <w:sz w:val="20"/>
                <w:szCs w:val="24"/>
                <w:lang w:val="hr-HR"/>
              </w:rPr>
            </w:pPr>
            <w:r w:rsidRPr="00716D86">
              <w:rPr>
                <w:rFonts w:ascii="Times New Roman" w:hAnsi="Times New Roman" w:cs="Times New Roman"/>
                <w:color w:val="000000"/>
                <w:sz w:val="20"/>
                <w:szCs w:val="24"/>
                <w:lang w:val="hr-HR"/>
              </w:rPr>
              <w:t>155</w:t>
            </w:r>
          </w:p>
        </w:tc>
        <w:tc>
          <w:tcPr>
            <w:tcW w:w="2486" w:type="dxa"/>
            <w:vAlign w:val="bottom"/>
          </w:tcPr>
          <w:p w14:paraId="6DBC6081" w14:textId="77777777" w:rsidR="00CA1051" w:rsidRPr="00716D86" w:rsidRDefault="00CA1051">
            <w:pPr>
              <w:jc w:val="right"/>
              <w:rPr>
                <w:rFonts w:ascii="Times New Roman" w:hAnsi="Times New Roman" w:cs="Times New Roman"/>
                <w:color w:val="000000"/>
                <w:sz w:val="20"/>
                <w:szCs w:val="24"/>
              </w:rPr>
            </w:pPr>
            <w:r w:rsidRPr="00716D86">
              <w:rPr>
                <w:rFonts w:ascii="Times New Roman" w:hAnsi="Times New Roman" w:cs="Times New Roman"/>
                <w:color w:val="000000"/>
                <w:sz w:val="20"/>
                <w:szCs w:val="24"/>
              </w:rPr>
              <w:t>16</w:t>
            </w:r>
          </w:p>
        </w:tc>
      </w:tr>
      <w:tr w:rsidR="00CA1051" w:rsidRPr="00716D86" w14:paraId="76CB8F92" w14:textId="77777777" w:rsidTr="00CA1051">
        <w:tc>
          <w:tcPr>
            <w:tcW w:w="1242" w:type="dxa"/>
          </w:tcPr>
          <w:p w14:paraId="1CEBEDAB" w14:textId="77777777" w:rsidR="00CA1051" w:rsidRPr="00716D86" w:rsidRDefault="00CA1051" w:rsidP="00CA1051">
            <w:pPr>
              <w:spacing w:line="360" w:lineRule="auto"/>
              <w:rPr>
                <w:rFonts w:ascii="Times New Roman" w:hAnsi="Times New Roman" w:cs="Times New Roman"/>
                <w:b/>
                <w:sz w:val="20"/>
                <w:szCs w:val="24"/>
                <w:lang w:val="hr-HR"/>
              </w:rPr>
            </w:pPr>
            <w:r w:rsidRPr="00716D86">
              <w:rPr>
                <w:rFonts w:ascii="Times New Roman" w:hAnsi="Times New Roman" w:cs="Times New Roman"/>
                <w:b/>
                <w:sz w:val="20"/>
                <w:szCs w:val="24"/>
                <w:lang w:val="hr-HR"/>
              </w:rPr>
              <w:t>Ukupno</w:t>
            </w:r>
          </w:p>
        </w:tc>
        <w:tc>
          <w:tcPr>
            <w:tcW w:w="2975" w:type="dxa"/>
          </w:tcPr>
          <w:p w14:paraId="22097CA2" w14:textId="77777777" w:rsidR="00CA1051" w:rsidRPr="00716D86" w:rsidRDefault="00CA1051" w:rsidP="00CA1051">
            <w:pPr>
              <w:spacing w:line="360" w:lineRule="auto"/>
              <w:rPr>
                <w:rFonts w:ascii="Times New Roman" w:hAnsi="Times New Roman" w:cs="Times New Roman"/>
                <w:b/>
                <w:sz w:val="20"/>
                <w:szCs w:val="24"/>
                <w:lang w:val="hr-HR"/>
              </w:rPr>
            </w:pPr>
            <w:r w:rsidRPr="00716D86">
              <w:rPr>
                <w:rFonts w:ascii="Times New Roman" w:hAnsi="Times New Roman" w:cs="Times New Roman"/>
                <w:b/>
                <w:sz w:val="20"/>
                <w:szCs w:val="24"/>
                <w:lang w:val="hr-HR"/>
              </w:rPr>
              <w:t>Četiri dana Kreativne riznice</w:t>
            </w:r>
          </w:p>
        </w:tc>
        <w:tc>
          <w:tcPr>
            <w:tcW w:w="1072" w:type="dxa"/>
          </w:tcPr>
          <w:p w14:paraId="60FF1F94" w14:textId="77777777" w:rsidR="00CA1051" w:rsidRPr="00716D86" w:rsidRDefault="00C727C0" w:rsidP="00CA1051">
            <w:pPr>
              <w:spacing w:line="360" w:lineRule="auto"/>
              <w:rPr>
                <w:rFonts w:ascii="Times New Roman" w:hAnsi="Times New Roman" w:cs="Times New Roman"/>
                <w:b/>
                <w:sz w:val="20"/>
                <w:szCs w:val="24"/>
                <w:lang w:val="hr-HR"/>
              </w:rPr>
            </w:pPr>
            <w:r w:rsidRPr="00716D86">
              <w:rPr>
                <w:rFonts w:ascii="Times New Roman" w:hAnsi="Times New Roman" w:cs="Times New Roman"/>
                <w:b/>
                <w:sz w:val="20"/>
                <w:szCs w:val="24"/>
                <w:lang w:val="hr-HR"/>
              </w:rPr>
              <w:t>93*</w:t>
            </w:r>
          </w:p>
        </w:tc>
        <w:tc>
          <w:tcPr>
            <w:tcW w:w="1122" w:type="dxa"/>
            <w:vAlign w:val="bottom"/>
          </w:tcPr>
          <w:p w14:paraId="366B4A9B" w14:textId="77777777" w:rsidR="00CA1051" w:rsidRPr="00716D86" w:rsidRDefault="00CA1051" w:rsidP="00CA1051">
            <w:pPr>
              <w:spacing w:line="360" w:lineRule="auto"/>
              <w:jc w:val="right"/>
              <w:rPr>
                <w:rFonts w:ascii="Times New Roman" w:hAnsi="Times New Roman" w:cs="Times New Roman"/>
                <w:b/>
                <w:color w:val="000000"/>
                <w:sz w:val="20"/>
                <w:szCs w:val="24"/>
                <w:lang w:val="hr-HR"/>
              </w:rPr>
            </w:pPr>
            <w:r w:rsidRPr="00716D86">
              <w:rPr>
                <w:rFonts w:ascii="Times New Roman" w:hAnsi="Times New Roman" w:cs="Times New Roman"/>
                <w:b/>
                <w:color w:val="000000"/>
                <w:sz w:val="20"/>
                <w:szCs w:val="24"/>
                <w:lang w:val="hr-HR"/>
              </w:rPr>
              <w:t>3004</w:t>
            </w:r>
          </w:p>
        </w:tc>
        <w:tc>
          <w:tcPr>
            <w:tcW w:w="2486" w:type="dxa"/>
          </w:tcPr>
          <w:p w14:paraId="4D19EDFB" w14:textId="77777777" w:rsidR="00CA1051" w:rsidRPr="00716D86" w:rsidRDefault="00CA1051" w:rsidP="00CA1051">
            <w:pPr>
              <w:spacing w:line="360" w:lineRule="auto"/>
              <w:rPr>
                <w:rFonts w:ascii="Times New Roman" w:hAnsi="Times New Roman" w:cs="Times New Roman"/>
                <w:b/>
                <w:sz w:val="20"/>
                <w:szCs w:val="24"/>
                <w:lang w:val="hr-HR"/>
              </w:rPr>
            </w:pPr>
            <w:r w:rsidRPr="00716D86">
              <w:rPr>
                <w:rFonts w:ascii="Times New Roman" w:hAnsi="Times New Roman" w:cs="Times New Roman"/>
                <w:b/>
                <w:sz w:val="20"/>
                <w:szCs w:val="24"/>
                <w:lang w:val="hr-HR"/>
              </w:rPr>
              <w:t>-</w:t>
            </w:r>
          </w:p>
        </w:tc>
      </w:tr>
    </w:tbl>
    <w:p w14:paraId="7A4FC8A0" w14:textId="29AB87A7" w:rsidR="00CA1051" w:rsidRDefault="00C727C0" w:rsidP="00CA1051">
      <w:pPr>
        <w:rPr>
          <w:rFonts w:ascii="Times New Roman" w:hAnsi="Times New Roman" w:cs="Times New Roman"/>
          <w:sz w:val="20"/>
          <w:szCs w:val="24"/>
          <w:lang w:val="hr-HR"/>
        </w:rPr>
      </w:pPr>
      <w:r w:rsidRPr="00716D86">
        <w:rPr>
          <w:rFonts w:ascii="Times New Roman" w:hAnsi="Times New Roman" w:cs="Times New Roman"/>
          <w:sz w:val="20"/>
          <w:szCs w:val="24"/>
          <w:lang w:val="hr-HR"/>
        </w:rPr>
        <w:t>* Broj se razlikuje u odnosu na ukupan broj događanja budući da je za 92 događanja registrirana ulaznica kao sredstvo pohađanja događanja</w:t>
      </w:r>
    </w:p>
    <w:p w14:paraId="347FEA9C" w14:textId="1FBB7A6F" w:rsidR="00716D86" w:rsidRPr="00716D86" w:rsidRDefault="00716D86" w:rsidP="00CA1051">
      <w:pPr>
        <w:rPr>
          <w:rFonts w:ascii="Times New Roman" w:hAnsi="Times New Roman" w:cs="Times New Roman"/>
          <w:sz w:val="20"/>
          <w:szCs w:val="24"/>
          <w:lang w:val="hr-HR"/>
        </w:rPr>
      </w:pPr>
      <w:r>
        <w:rPr>
          <w:rFonts w:ascii="Times New Roman" w:hAnsi="Times New Roman" w:cs="Times New Roman"/>
          <w:sz w:val="20"/>
          <w:szCs w:val="24"/>
          <w:lang w:val="hr-HR"/>
        </w:rPr>
        <w:t>Izvor: izrada autora</w:t>
      </w:r>
    </w:p>
    <w:p w14:paraId="09685FFD" w14:textId="77777777" w:rsidR="00716D86" w:rsidRDefault="00716D86" w:rsidP="00716D86">
      <w:pPr>
        <w:spacing w:line="360" w:lineRule="auto"/>
        <w:jc w:val="both"/>
        <w:rPr>
          <w:rFonts w:ascii="Times New Roman" w:hAnsi="Times New Roman" w:cs="Times New Roman"/>
          <w:sz w:val="24"/>
          <w:szCs w:val="24"/>
          <w:lang w:val="hr-HR"/>
        </w:rPr>
      </w:pPr>
    </w:p>
    <w:p w14:paraId="0A7D973B" w14:textId="24A5D851" w:rsidR="00F852E5" w:rsidRPr="00716D86" w:rsidRDefault="00CB455D" w:rsidP="00716D86">
      <w:pPr>
        <w:spacing w:line="360" w:lineRule="auto"/>
        <w:jc w:val="both"/>
        <w:rPr>
          <w:rFonts w:ascii="Times New Roman" w:hAnsi="Times New Roman" w:cs="Times New Roman"/>
          <w:color w:val="1A1A1A"/>
          <w:sz w:val="24"/>
          <w:szCs w:val="24"/>
        </w:rPr>
      </w:pPr>
      <w:r w:rsidRPr="00716D86">
        <w:rPr>
          <w:rFonts w:ascii="Times New Roman" w:hAnsi="Times New Roman" w:cs="Times New Roman"/>
          <w:sz w:val="24"/>
          <w:szCs w:val="24"/>
          <w:lang w:val="hr-HR"/>
        </w:rPr>
        <w:t xml:space="preserve">Iz statističkih podataka jasno je kako je Kreativna riznica napredovala u odnosu na 2015. godinu. Program je povećan za 30%, samim time je zabilježen i veći broj posjetitelja. </w:t>
      </w:r>
      <w:r w:rsidR="00CF553D" w:rsidRPr="00716D86">
        <w:rPr>
          <w:rFonts w:ascii="Times New Roman" w:hAnsi="Times New Roman" w:cs="Times New Roman"/>
          <w:color w:val="1A1A1A"/>
          <w:sz w:val="24"/>
          <w:szCs w:val="24"/>
        </w:rPr>
        <w:t xml:space="preserve">Prema defiiniciji (Mijoč, Horvat i Zrnić 2016) popularizacijski simpozij jest </w:t>
      </w:r>
      <w:r w:rsidR="00CF553D" w:rsidRPr="00716D86">
        <w:rPr>
          <w:rFonts w:ascii="Times New Roman" w:hAnsi="Times New Roman" w:cs="Times New Roman"/>
          <w:sz w:val="24"/>
          <w:szCs w:val="24"/>
        </w:rPr>
        <w:t>javno veliko događanje na kojem su izlagači svi dionici tematiziranog</w:t>
      </w:r>
      <w:r w:rsidR="002950AD" w:rsidRPr="00716D86">
        <w:rPr>
          <w:rFonts w:ascii="Times New Roman" w:hAnsi="Times New Roman" w:cs="Times New Roman"/>
          <w:sz w:val="24"/>
          <w:szCs w:val="24"/>
        </w:rPr>
        <w:t>a</w:t>
      </w:r>
      <w:r w:rsidR="00CF553D" w:rsidRPr="00716D86">
        <w:rPr>
          <w:rFonts w:ascii="Times New Roman" w:hAnsi="Times New Roman" w:cs="Times New Roman"/>
          <w:sz w:val="24"/>
          <w:szCs w:val="24"/>
        </w:rPr>
        <w:t xml:space="preserve"> sadržaja, a njihova su izlaganja otvorena cjelokupnoj društvenoj zajednici. Autorice nadalje navode kako </w:t>
      </w:r>
      <w:r w:rsidR="002950AD" w:rsidRPr="00716D86">
        <w:rPr>
          <w:rFonts w:ascii="Times New Roman" w:hAnsi="Times New Roman" w:cs="Times New Roman"/>
          <w:sz w:val="24"/>
          <w:szCs w:val="24"/>
        </w:rPr>
        <w:t xml:space="preserve">je </w:t>
      </w:r>
      <w:r w:rsidR="00CF553D" w:rsidRPr="00716D86">
        <w:rPr>
          <w:rFonts w:ascii="Times New Roman" w:hAnsi="Times New Roman" w:cs="Times New Roman"/>
          <w:sz w:val="24"/>
          <w:szCs w:val="24"/>
        </w:rPr>
        <w:t>pop</w:t>
      </w:r>
      <w:r w:rsidR="002950AD" w:rsidRPr="00716D86">
        <w:rPr>
          <w:rFonts w:ascii="Times New Roman" w:hAnsi="Times New Roman" w:cs="Times New Roman"/>
          <w:sz w:val="24"/>
          <w:szCs w:val="24"/>
        </w:rPr>
        <w:t xml:space="preserve">ularizacijski simpozij </w:t>
      </w:r>
      <w:r w:rsidR="00CF553D" w:rsidRPr="00716D86">
        <w:rPr>
          <w:rFonts w:ascii="Times New Roman" w:hAnsi="Times New Roman" w:cs="Times New Roman"/>
          <w:sz w:val="24"/>
          <w:szCs w:val="24"/>
        </w:rPr>
        <w:t xml:space="preserve">besplatno veliko događanje koje popularizira sadržaj od opće društvene važnosti, a barem jedan organizator je javna institucija. </w:t>
      </w:r>
      <w:r w:rsidR="0094023F" w:rsidRPr="00716D86">
        <w:rPr>
          <w:rFonts w:ascii="Times New Roman" w:hAnsi="Times New Roman" w:cs="Times New Roman"/>
          <w:color w:val="222222"/>
          <w:sz w:val="24"/>
          <w:szCs w:val="24"/>
          <w:shd w:val="clear" w:color="auto" w:fill="FFFFFF"/>
        </w:rPr>
        <w:t xml:space="preserve">Udruženim naporima organizatora i volontera, u okviru </w:t>
      </w:r>
      <w:r w:rsidR="002E1D35" w:rsidRPr="00716D86">
        <w:rPr>
          <w:rFonts w:ascii="Times New Roman" w:hAnsi="Times New Roman" w:cs="Times New Roman"/>
          <w:color w:val="222222"/>
          <w:sz w:val="24"/>
          <w:szCs w:val="24"/>
          <w:shd w:val="clear" w:color="auto" w:fill="FFFFFF"/>
        </w:rPr>
        <w:t>Kreativne riznice 2016.</w:t>
      </w:r>
      <w:r w:rsidR="0094023F" w:rsidRPr="00716D86">
        <w:rPr>
          <w:rFonts w:ascii="Times New Roman" w:hAnsi="Times New Roman" w:cs="Times New Roman"/>
          <w:color w:val="222222"/>
          <w:sz w:val="24"/>
          <w:szCs w:val="24"/>
          <w:shd w:val="clear" w:color="auto" w:fill="FFFFFF"/>
        </w:rPr>
        <w:t> prove</w:t>
      </w:r>
      <w:r w:rsidR="002E1D35" w:rsidRPr="00716D86">
        <w:rPr>
          <w:rFonts w:ascii="Times New Roman" w:hAnsi="Times New Roman" w:cs="Times New Roman"/>
          <w:color w:val="222222"/>
          <w:sz w:val="24"/>
          <w:szCs w:val="24"/>
          <w:shd w:val="clear" w:color="auto" w:fill="FFFFFF"/>
        </w:rPr>
        <w:t>d</w:t>
      </w:r>
      <w:r w:rsidR="0094023F" w:rsidRPr="00716D86">
        <w:rPr>
          <w:rFonts w:ascii="Times New Roman" w:hAnsi="Times New Roman" w:cs="Times New Roman"/>
          <w:color w:val="222222"/>
          <w:sz w:val="24"/>
          <w:szCs w:val="24"/>
          <w:shd w:val="clear" w:color="auto" w:fill="FFFFFF"/>
        </w:rPr>
        <w:t xml:space="preserve">eno je i istraživanje kretivnih radnika, te je time </w:t>
      </w:r>
      <w:r w:rsidR="0094023F" w:rsidRPr="00716D86">
        <w:rPr>
          <w:rFonts w:ascii="Times New Roman" w:hAnsi="Times New Roman" w:cs="Times New Roman"/>
          <w:sz w:val="24"/>
          <w:szCs w:val="24"/>
        </w:rPr>
        <w:t>Kreativna riznica</w:t>
      </w:r>
      <w:r w:rsidR="0094023F" w:rsidRPr="00716D86">
        <w:rPr>
          <w:rStyle w:val="apple-converted-space"/>
          <w:rFonts w:ascii="Times New Roman" w:hAnsi="Times New Roman" w:cs="Times New Roman"/>
          <w:color w:val="222222"/>
          <w:sz w:val="24"/>
          <w:szCs w:val="24"/>
          <w:shd w:val="clear" w:color="auto" w:fill="FFFFFF"/>
        </w:rPr>
        <w:t> </w:t>
      </w:r>
      <w:r w:rsidR="0094023F" w:rsidRPr="00716D86">
        <w:rPr>
          <w:rFonts w:ascii="Times New Roman" w:hAnsi="Times New Roman" w:cs="Times New Roman"/>
          <w:color w:val="222222"/>
          <w:sz w:val="24"/>
          <w:szCs w:val="24"/>
          <w:shd w:val="clear" w:color="auto" w:fill="FFFFFF"/>
        </w:rPr>
        <w:t>postala i istraživačkom platformom kulturnog</w:t>
      </w:r>
      <w:r w:rsidR="002950AD" w:rsidRPr="00716D86">
        <w:rPr>
          <w:rFonts w:ascii="Times New Roman" w:hAnsi="Times New Roman" w:cs="Times New Roman"/>
          <w:color w:val="222222"/>
          <w:sz w:val="24"/>
          <w:szCs w:val="24"/>
          <w:shd w:val="clear" w:color="auto" w:fill="FFFFFF"/>
        </w:rPr>
        <w:t xml:space="preserve">a </w:t>
      </w:r>
      <w:r w:rsidR="0094023F" w:rsidRPr="00716D86">
        <w:rPr>
          <w:rFonts w:ascii="Times New Roman" w:hAnsi="Times New Roman" w:cs="Times New Roman"/>
          <w:color w:val="222222"/>
          <w:sz w:val="24"/>
          <w:szCs w:val="24"/>
          <w:shd w:val="clear" w:color="auto" w:fill="FFFFFF"/>
        </w:rPr>
        <w:t>i kreativnog</w:t>
      </w:r>
      <w:r w:rsidR="002950AD" w:rsidRPr="00716D86">
        <w:rPr>
          <w:rFonts w:ascii="Times New Roman" w:hAnsi="Times New Roman" w:cs="Times New Roman"/>
          <w:color w:val="222222"/>
          <w:sz w:val="24"/>
          <w:szCs w:val="24"/>
          <w:shd w:val="clear" w:color="auto" w:fill="FFFFFF"/>
        </w:rPr>
        <w:t>a</w:t>
      </w:r>
      <w:r w:rsidR="0094023F" w:rsidRPr="00716D86">
        <w:rPr>
          <w:rFonts w:ascii="Times New Roman" w:hAnsi="Times New Roman" w:cs="Times New Roman"/>
          <w:color w:val="222222"/>
          <w:sz w:val="24"/>
          <w:szCs w:val="24"/>
          <w:shd w:val="clear" w:color="auto" w:fill="FFFFFF"/>
        </w:rPr>
        <w:t xml:space="preserve"> sektora</w:t>
      </w:r>
      <w:r w:rsidR="002950AD" w:rsidRPr="00716D86">
        <w:rPr>
          <w:rFonts w:ascii="Times New Roman" w:hAnsi="Times New Roman" w:cs="Times New Roman"/>
          <w:color w:val="222222"/>
          <w:sz w:val="24"/>
          <w:szCs w:val="24"/>
          <w:shd w:val="clear" w:color="auto" w:fill="FFFFFF"/>
        </w:rPr>
        <w:t>, ujedno</w:t>
      </w:r>
      <w:r w:rsidR="002E1D35" w:rsidRPr="00716D86">
        <w:rPr>
          <w:rFonts w:ascii="Times New Roman" w:hAnsi="Times New Roman" w:cs="Times New Roman"/>
          <w:color w:val="222222"/>
          <w:sz w:val="24"/>
          <w:szCs w:val="24"/>
          <w:shd w:val="clear" w:color="auto" w:fill="FFFFFF"/>
        </w:rPr>
        <w:t xml:space="preserve"> je stvorena </w:t>
      </w:r>
      <w:r w:rsidR="002950AD" w:rsidRPr="00716D86">
        <w:rPr>
          <w:rFonts w:ascii="Times New Roman" w:hAnsi="Times New Roman" w:cs="Times New Roman"/>
          <w:color w:val="222222"/>
          <w:sz w:val="24"/>
          <w:szCs w:val="24"/>
          <w:shd w:val="clear" w:color="auto" w:fill="FFFFFF"/>
        </w:rPr>
        <w:t xml:space="preserve">I </w:t>
      </w:r>
      <w:r w:rsidR="00D65CA2" w:rsidRPr="00716D86">
        <w:rPr>
          <w:rFonts w:ascii="Times New Roman" w:hAnsi="Times New Roman" w:cs="Times New Roman"/>
          <w:sz w:val="24"/>
          <w:szCs w:val="24"/>
          <w:lang w:val="hr-HR"/>
        </w:rPr>
        <w:t xml:space="preserve">organizacijska podloga za </w:t>
      </w:r>
      <w:r w:rsidRPr="00716D86">
        <w:rPr>
          <w:rFonts w:ascii="Times New Roman" w:hAnsi="Times New Roman" w:cs="Times New Roman"/>
          <w:sz w:val="24"/>
          <w:szCs w:val="24"/>
          <w:lang w:val="hr-HR"/>
        </w:rPr>
        <w:t>Kreativn</w:t>
      </w:r>
      <w:r w:rsidR="00D65CA2" w:rsidRPr="00716D86">
        <w:rPr>
          <w:rFonts w:ascii="Times New Roman" w:hAnsi="Times New Roman" w:cs="Times New Roman"/>
          <w:sz w:val="24"/>
          <w:szCs w:val="24"/>
          <w:lang w:val="hr-HR"/>
        </w:rPr>
        <w:t>u</w:t>
      </w:r>
      <w:r w:rsidRPr="00716D86">
        <w:rPr>
          <w:rFonts w:ascii="Times New Roman" w:hAnsi="Times New Roman" w:cs="Times New Roman"/>
          <w:sz w:val="24"/>
          <w:szCs w:val="24"/>
          <w:lang w:val="hr-HR"/>
        </w:rPr>
        <w:t xml:space="preserve"> riznic</w:t>
      </w:r>
      <w:r w:rsidR="00D65CA2" w:rsidRPr="00716D86">
        <w:rPr>
          <w:rFonts w:ascii="Times New Roman" w:hAnsi="Times New Roman" w:cs="Times New Roman"/>
          <w:sz w:val="24"/>
          <w:szCs w:val="24"/>
          <w:lang w:val="hr-HR"/>
        </w:rPr>
        <w:t>u</w:t>
      </w:r>
      <w:r w:rsidRPr="00716D86">
        <w:rPr>
          <w:rFonts w:ascii="Times New Roman" w:hAnsi="Times New Roman" w:cs="Times New Roman"/>
          <w:sz w:val="24"/>
          <w:szCs w:val="24"/>
          <w:lang w:val="hr-HR"/>
        </w:rPr>
        <w:t xml:space="preserve"> 2017. godine. </w:t>
      </w:r>
    </w:p>
    <w:p w14:paraId="0F1F6FA7" w14:textId="77777777" w:rsidR="00F852E5" w:rsidRPr="00716D86" w:rsidRDefault="00F852E5" w:rsidP="00CB455D">
      <w:pPr>
        <w:jc w:val="both"/>
        <w:rPr>
          <w:rFonts w:ascii="Times New Roman" w:hAnsi="Times New Roman" w:cs="Times New Roman"/>
          <w:sz w:val="24"/>
          <w:szCs w:val="24"/>
          <w:lang w:val="hr-HR"/>
        </w:rPr>
      </w:pPr>
    </w:p>
    <w:p w14:paraId="74570A3B" w14:textId="442FEC9D" w:rsidR="00F852E5" w:rsidRPr="00716D86" w:rsidRDefault="00716D86" w:rsidP="00CA1051">
      <w:pPr>
        <w:rPr>
          <w:rFonts w:ascii="Times New Roman" w:hAnsi="Times New Roman" w:cs="Times New Roman"/>
          <w:b/>
          <w:sz w:val="24"/>
          <w:szCs w:val="24"/>
          <w:lang w:val="hr-HR"/>
        </w:rPr>
      </w:pPr>
      <w:r>
        <w:rPr>
          <w:rFonts w:ascii="Times New Roman" w:hAnsi="Times New Roman" w:cs="Times New Roman"/>
          <w:b/>
          <w:sz w:val="24"/>
          <w:szCs w:val="24"/>
          <w:lang w:val="hr-HR"/>
        </w:rPr>
        <w:t>Literatura</w:t>
      </w:r>
    </w:p>
    <w:p w14:paraId="440B1C81" w14:textId="66079032" w:rsidR="00F852E5" w:rsidRPr="00716D86" w:rsidRDefault="00CB455D" w:rsidP="00716D86">
      <w:pPr>
        <w:pStyle w:val="ListParagraph"/>
        <w:numPr>
          <w:ilvl w:val="0"/>
          <w:numId w:val="8"/>
        </w:numPr>
        <w:jc w:val="both"/>
        <w:rPr>
          <w:rFonts w:ascii="Times New Roman" w:hAnsi="Times New Roman"/>
          <w:b/>
          <w:sz w:val="24"/>
          <w:szCs w:val="24"/>
        </w:rPr>
      </w:pPr>
      <w:r w:rsidRPr="00716D86">
        <w:rPr>
          <w:rFonts w:ascii="Times New Roman" w:hAnsi="Times New Roman"/>
          <w:sz w:val="24"/>
          <w:szCs w:val="24"/>
        </w:rPr>
        <w:t>Mijoč</w:t>
      </w:r>
      <w:r w:rsidR="00716D86">
        <w:rPr>
          <w:rFonts w:ascii="Times New Roman" w:hAnsi="Times New Roman"/>
          <w:sz w:val="24"/>
          <w:szCs w:val="24"/>
        </w:rPr>
        <w:t>,</w:t>
      </w:r>
      <w:r w:rsidRPr="00716D86">
        <w:rPr>
          <w:rFonts w:ascii="Times New Roman" w:hAnsi="Times New Roman"/>
          <w:sz w:val="24"/>
          <w:szCs w:val="24"/>
        </w:rPr>
        <w:t xml:space="preserve"> J., </w:t>
      </w:r>
      <w:r w:rsidR="00CF553D" w:rsidRPr="00716D86">
        <w:rPr>
          <w:rFonts w:ascii="Times New Roman" w:hAnsi="Times New Roman"/>
          <w:sz w:val="24"/>
          <w:szCs w:val="24"/>
        </w:rPr>
        <w:t>Horvat</w:t>
      </w:r>
      <w:r w:rsidR="00716D86">
        <w:rPr>
          <w:rFonts w:ascii="Times New Roman" w:hAnsi="Times New Roman"/>
          <w:sz w:val="24"/>
          <w:szCs w:val="24"/>
        </w:rPr>
        <w:t>,</w:t>
      </w:r>
      <w:r w:rsidR="00CF553D" w:rsidRPr="00716D86">
        <w:rPr>
          <w:rFonts w:ascii="Times New Roman" w:hAnsi="Times New Roman"/>
          <w:sz w:val="24"/>
          <w:szCs w:val="24"/>
        </w:rPr>
        <w:t xml:space="preserve"> J</w:t>
      </w:r>
      <w:r w:rsidR="00716D86">
        <w:rPr>
          <w:rFonts w:ascii="Times New Roman" w:hAnsi="Times New Roman"/>
          <w:sz w:val="24"/>
          <w:szCs w:val="24"/>
        </w:rPr>
        <w:t>.,</w:t>
      </w:r>
      <w:r w:rsidR="00CF553D" w:rsidRPr="00716D86">
        <w:rPr>
          <w:rFonts w:ascii="Times New Roman" w:hAnsi="Times New Roman"/>
          <w:sz w:val="24"/>
          <w:szCs w:val="24"/>
        </w:rPr>
        <w:t xml:space="preserve"> </w:t>
      </w:r>
      <w:r w:rsidRPr="00716D86">
        <w:rPr>
          <w:rFonts w:ascii="Times New Roman" w:hAnsi="Times New Roman"/>
          <w:sz w:val="24"/>
          <w:szCs w:val="24"/>
        </w:rPr>
        <w:t>Zrnić</w:t>
      </w:r>
      <w:r w:rsidR="00716D86">
        <w:rPr>
          <w:rFonts w:ascii="Times New Roman" w:hAnsi="Times New Roman"/>
          <w:sz w:val="24"/>
          <w:szCs w:val="24"/>
        </w:rPr>
        <w:t>, A. (2016),</w:t>
      </w:r>
      <w:r w:rsidRPr="00716D86">
        <w:rPr>
          <w:rFonts w:ascii="Times New Roman" w:hAnsi="Times New Roman"/>
          <w:sz w:val="24"/>
          <w:szCs w:val="24"/>
        </w:rPr>
        <w:t xml:space="preserve"> </w:t>
      </w:r>
      <w:r w:rsidR="00716D86">
        <w:rPr>
          <w:rFonts w:ascii="Times New Roman" w:hAnsi="Times New Roman"/>
          <w:sz w:val="24"/>
          <w:szCs w:val="24"/>
        </w:rPr>
        <w:t>„</w:t>
      </w:r>
      <w:r w:rsidR="0094023F" w:rsidRPr="00716D86">
        <w:rPr>
          <w:rFonts w:ascii="Times New Roman" w:hAnsi="Times New Roman"/>
          <w:sz w:val="24"/>
          <w:szCs w:val="24"/>
        </w:rPr>
        <w:t>Popularizational symposia as a new organizational platform for major events - case of Creative treasury</w:t>
      </w:r>
      <w:r w:rsidR="00716D86">
        <w:rPr>
          <w:rFonts w:ascii="Times New Roman" w:hAnsi="Times New Roman"/>
          <w:sz w:val="24"/>
          <w:szCs w:val="24"/>
        </w:rPr>
        <w:t>“,</w:t>
      </w:r>
      <w:r w:rsidR="00CF553D" w:rsidRPr="00716D86">
        <w:rPr>
          <w:rFonts w:ascii="Times New Roman" w:hAnsi="Times New Roman"/>
          <w:sz w:val="24"/>
          <w:szCs w:val="24"/>
        </w:rPr>
        <w:t xml:space="preserve"> Peti međunarodni znanstveni simpozij „GOSPODARSTVO ISTOČNE HRVATSKE – vizija i razvoj</w:t>
      </w:r>
      <w:r w:rsidR="00716D86">
        <w:rPr>
          <w:rFonts w:ascii="Times New Roman" w:hAnsi="Times New Roman"/>
          <w:sz w:val="24"/>
          <w:szCs w:val="24"/>
        </w:rPr>
        <w:t>,</w:t>
      </w:r>
      <w:r w:rsidR="00CF553D" w:rsidRPr="00716D86">
        <w:rPr>
          <w:rFonts w:ascii="Times New Roman" w:hAnsi="Times New Roman"/>
          <w:sz w:val="24"/>
          <w:szCs w:val="24"/>
        </w:rPr>
        <w:t xml:space="preserve"> Osijek, Hrvatska, 2.</w:t>
      </w:r>
      <w:r w:rsidR="00716D86">
        <w:rPr>
          <w:rFonts w:ascii="Times New Roman" w:hAnsi="Times New Roman"/>
          <w:sz w:val="24"/>
          <w:szCs w:val="24"/>
        </w:rPr>
        <w:t>-4. lipnja 2016. godine,</w:t>
      </w:r>
      <w:r w:rsidR="00CF553D" w:rsidRPr="00716D86">
        <w:rPr>
          <w:rFonts w:ascii="Times New Roman" w:hAnsi="Times New Roman"/>
          <w:sz w:val="24"/>
          <w:szCs w:val="24"/>
        </w:rPr>
        <w:t xml:space="preserve"> Ekonomski fakultet u Osijeku, Osi</w:t>
      </w:r>
      <w:r w:rsidR="00716D86">
        <w:rPr>
          <w:rFonts w:ascii="Times New Roman" w:hAnsi="Times New Roman"/>
          <w:sz w:val="24"/>
          <w:szCs w:val="24"/>
        </w:rPr>
        <w:t>jek -</w:t>
      </w:r>
      <w:r w:rsidR="0094023F" w:rsidRPr="00716D86">
        <w:rPr>
          <w:rFonts w:ascii="Times New Roman" w:hAnsi="Times New Roman"/>
          <w:sz w:val="24"/>
          <w:szCs w:val="24"/>
        </w:rPr>
        <w:t xml:space="preserve"> </w:t>
      </w:r>
      <w:r w:rsidR="00CF553D" w:rsidRPr="00716D86">
        <w:rPr>
          <w:rFonts w:ascii="Times New Roman" w:hAnsi="Times New Roman"/>
          <w:sz w:val="24"/>
          <w:szCs w:val="24"/>
        </w:rPr>
        <w:t xml:space="preserve">rad </w:t>
      </w:r>
      <w:r w:rsidR="0094023F" w:rsidRPr="00716D86">
        <w:rPr>
          <w:rFonts w:ascii="Times New Roman" w:hAnsi="Times New Roman"/>
          <w:sz w:val="24"/>
          <w:szCs w:val="24"/>
        </w:rPr>
        <w:t>u postupku objavljivanja</w:t>
      </w:r>
      <w:r w:rsidR="00716D86">
        <w:rPr>
          <w:rFonts w:ascii="Times New Roman" w:hAnsi="Times New Roman"/>
          <w:sz w:val="24"/>
          <w:szCs w:val="24"/>
        </w:rPr>
        <w:t>.</w:t>
      </w:r>
    </w:p>
    <w:p w14:paraId="782506CC" w14:textId="705DDD41" w:rsidR="00F852E5" w:rsidRPr="00716D86" w:rsidRDefault="00716D86" w:rsidP="00716D86">
      <w:pPr>
        <w:pStyle w:val="ListParagraph"/>
        <w:numPr>
          <w:ilvl w:val="0"/>
          <w:numId w:val="8"/>
        </w:numP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Tomašević, N. (2015),</w:t>
      </w:r>
      <w:r w:rsidR="00F852E5" w:rsidRPr="00716D86">
        <w:rPr>
          <w:rFonts w:ascii="Times New Roman" w:hAnsi="Times New Roman"/>
          <w:color w:val="222222"/>
          <w:sz w:val="24"/>
          <w:szCs w:val="24"/>
          <w:shd w:val="clear" w:color="auto" w:fill="FFFFFF"/>
        </w:rPr>
        <w:t xml:space="preserve"> </w:t>
      </w:r>
      <w:r>
        <w:rPr>
          <w:rFonts w:ascii="Times New Roman" w:hAnsi="Times New Roman"/>
          <w:color w:val="222222"/>
          <w:sz w:val="24"/>
          <w:szCs w:val="24"/>
          <w:shd w:val="clear" w:color="auto" w:fill="FFFFFF"/>
        </w:rPr>
        <w:t>„</w:t>
      </w:r>
      <w:r w:rsidRPr="00716D86">
        <w:rPr>
          <w:rFonts w:ascii="Times New Roman" w:hAnsi="Times New Roman"/>
          <w:color w:val="222222"/>
          <w:sz w:val="24"/>
          <w:szCs w:val="24"/>
          <w:shd w:val="clear" w:color="auto" w:fill="FFFFFF"/>
        </w:rPr>
        <w:t xml:space="preserve">Kreativna riznica: popularizacijski simpozij kulturne i kreativne industrije </w:t>
      </w:r>
      <w:r>
        <w:rPr>
          <w:rFonts w:ascii="Times New Roman" w:hAnsi="Times New Roman"/>
          <w:color w:val="222222"/>
          <w:sz w:val="24"/>
          <w:szCs w:val="24"/>
          <w:shd w:val="clear" w:color="auto" w:fill="FFFFFF"/>
        </w:rPr>
        <w:t>E</w:t>
      </w:r>
      <w:r w:rsidRPr="00716D86">
        <w:rPr>
          <w:rFonts w:ascii="Times New Roman" w:hAnsi="Times New Roman"/>
          <w:color w:val="222222"/>
          <w:sz w:val="24"/>
          <w:szCs w:val="24"/>
          <w:shd w:val="clear" w:color="auto" w:fill="FFFFFF"/>
        </w:rPr>
        <w:t xml:space="preserve">konomskog fakulteta u </w:t>
      </w:r>
      <w:r>
        <w:rPr>
          <w:rFonts w:ascii="Times New Roman" w:hAnsi="Times New Roman"/>
          <w:color w:val="222222"/>
          <w:sz w:val="24"/>
          <w:szCs w:val="24"/>
          <w:shd w:val="clear" w:color="auto" w:fill="FFFFFF"/>
        </w:rPr>
        <w:t>O</w:t>
      </w:r>
      <w:r w:rsidRPr="00716D86">
        <w:rPr>
          <w:rFonts w:ascii="Times New Roman" w:hAnsi="Times New Roman"/>
          <w:color w:val="222222"/>
          <w:sz w:val="24"/>
          <w:szCs w:val="24"/>
          <w:shd w:val="clear" w:color="auto" w:fill="FFFFFF"/>
        </w:rPr>
        <w:t>sijeku</w:t>
      </w:r>
      <w:r>
        <w:rPr>
          <w:rFonts w:ascii="Times New Roman" w:hAnsi="Times New Roman"/>
          <w:color w:val="222222"/>
          <w:sz w:val="24"/>
          <w:szCs w:val="24"/>
          <w:shd w:val="clear" w:color="auto" w:fill="FFFFFF"/>
        </w:rPr>
        <w:t>“,</w:t>
      </w:r>
      <w:r w:rsidR="00F852E5" w:rsidRPr="00716D86">
        <w:rPr>
          <w:rStyle w:val="apple-converted-space"/>
          <w:rFonts w:ascii="Times New Roman" w:hAnsi="Times New Roman"/>
          <w:color w:val="222222"/>
          <w:sz w:val="24"/>
          <w:szCs w:val="24"/>
          <w:shd w:val="clear" w:color="auto" w:fill="FFFFFF"/>
        </w:rPr>
        <w:t> </w:t>
      </w:r>
      <w:r w:rsidR="00F852E5" w:rsidRPr="00716D86">
        <w:rPr>
          <w:rFonts w:ascii="Times New Roman" w:hAnsi="Times New Roman"/>
          <w:iCs/>
          <w:color w:val="222222"/>
          <w:sz w:val="24"/>
          <w:szCs w:val="24"/>
          <w:shd w:val="clear" w:color="auto" w:fill="FFFFFF"/>
        </w:rPr>
        <w:t>Ekonomski Vjesnik/Econviews: Review of contemporary business, entrepreneurship and economic issues</w:t>
      </w:r>
      <w:r w:rsidR="00F852E5" w:rsidRPr="00716D86">
        <w:rPr>
          <w:rFonts w:ascii="Times New Roman" w:hAnsi="Times New Roman"/>
          <w:color w:val="222222"/>
          <w:sz w:val="24"/>
          <w:szCs w:val="24"/>
          <w:shd w:val="clear" w:color="auto" w:fill="FFFFFF"/>
        </w:rPr>
        <w:t>,</w:t>
      </w:r>
      <w:r w:rsidR="00F852E5" w:rsidRPr="00716D86">
        <w:rPr>
          <w:rStyle w:val="apple-converted-space"/>
          <w:rFonts w:ascii="Times New Roman" w:hAnsi="Times New Roman"/>
          <w:color w:val="222222"/>
          <w:sz w:val="24"/>
          <w:szCs w:val="24"/>
          <w:shd w:val="clear" w:color="auto" w:fill="FFFFFF"/>
        </w:rPr>
        <w:t> </w:t>
      </w:r>
      <w:r>
        <w:rPr>
          <w:rStyle w:val="apple-converted-space"/>
          <w:rFonts w:ascii="Times New Roman" w:hAnsi="Times New Roman"/>
          <w:color w:val="222222"/>
          <w:sz w:val="24"/>
          <w:szCs w:val="24"/>
          <w:shd w:val="clear" w:color="auto" w:fill="FFFFFF"/>
        </w:rPr>
        <w:t xml:space="preserve">vol. </w:t>
      </w:r>
      <w:r w:rsidR="00F852E5" w:rsidRPr="00716D86">
        <w:rPr>
          <w:rFonts w:ascii="Times New Roman" w:hAnsi="Times New Roman"/>
          <w:iCs/>
          <w:color w:val="222222"/>
          <w:sz w:val="24"/>
          <w:szCs w:val="24"/>
          <w:shd w:val="clear" w:color="auto" w:fill="FFFFFF"/>
        </w:rPr>
        <w:t>28</w:t>
      </w:r>
      <w:r>
        <w:rPr>
          <w:rFonts w:ascii="Times New Roman" w:hAnsi="Times New Roman"/>
          <w:color w:val="222222"/>
          <w:sz w:val="24"/>
          <w:szCs w:val="24"/>
          <w:shd w:val="clear" w:color="auto" w:fill="FFFFFF"/>
        </w:rPr>
        <w:t>, br. 1</w:t>
      </w:r>
      <w:r w:rsidR="00F852E5" w:rsidRPr="00716D86">
        <w:rPr>
          <w:rFonts w:ascii="Times New Roman" w:hAnsi="Times New Roman"/>
          <w:color w:val="222222"/>
          <w:sz w:val="24"/>
          <w:szCs w:val="24"/>
          <w:shd w:val="clear" w:color="auto" w:fill="FFFFFF"/>
        </w:rPr>
        <w:t>,</w:t>
      </w:r>
      <w:r>
        <w:rPr>
          <w:rFonts w:ascii="Times New Roman" w:hAnsi="Times New Roman"/>
          <w:color w:val="222222"/>
          <w:sz w:val="24"/>
          <w:szCs w:val="24"/>
          <w:shd w:val="clear" w:color="auto" w:fill="FFFFFF"/>
        </w:rPr>
        <w:t xml:space="preserve"> str.</w:t>
      </w:r>
      <w:r w:rsidR="00F852E5" w:rsidRPr="00716D86">
        <w:rPr>
          <w:rFonts w:ascii="Times New Roman" w:hAnsi="Times New Roman"/>
          <w:color w:val="222222"/>
          <w:sz w:val="24"/>
          <w:szCs w:val="24"/>
          <w:shd w:val="clear" w:color="auto" w:fill="FFFFFF"/>
        </w:rPr>
        <w:t xml:space="preserve"> 273-275. </w:t>
      </w:r>
    </w:p>
    <w:p w14:paraId="25FE23ED" w14:textId="3182EE3B" w:rsidR="00AF57ED" w:rsidRPr="00716D86" w:rsidRDefault="00CB455D" w:rsidP="00716D86">
      <w:pPr>
        <w:pStyle w:val="ListParagraph"/>
        <w:numPr>
          <w:ilvl w:val="0"/>
          <w:numId w:val="8"/>
        </w:numPr>
        <w:rPr>
          <w:rFonts w:ascii="Times New Roman" w:hAnsi="Times New Roman"/>
          <w:sz w:val="24"/>
          <w:szCs w:val="24"/>
        </w:rPr>
      </w:pPr>
      <w:r w:rsidRPr="00716D86">
        <w:rPr>
          <w:rFonts w:ascii="Times New Roman" w:hAnsi="Times New Roman"/>
          <w:color w:val="222222"/>
          <w:sz w:val="24"/>
          <w:szCs w:val="24"/>
          <w:shd w:val="clear" w:color="auto" w:fill="FFFFFF"/>
        </w:rPr>
        <w:lastRenderedPageBreak/>
        <w:t xml:space="preserve">Šarlija, T. (2016). Popularizacija kulturnog i kreativnog sektora. </w:t>
      </w:r>
      <w:r w:rsidR="00716D86">
        <w:rPr>
          <w:rFonts w:ascii="Times New Roman" w:hAnsi="Times New Roman"/>
          <w:color w:val="222222"/>
          <w:sz w:val="24"/>
          <w:szCs w:val="24"/>
          <w:shd w:val="clear" w:color="auto" w:fill="FFFFFF"/>
        </w:rPr>
        <w:t xml:space="preserve">Osijek: </w:t>
      </w:r>
      <w:r w:rsidRPr="00716D86">
        <w:rPr>
          <w:rFonts w:ascii="Times New Roman" w:hAnsi="Times New Roman"/>
          <w:color w:val="222222"/>
          <w:sz w:val="24"/>
          <w:szCs w:val="24"/>
          <w:shd w:val="clear" w:color="auto" w:fill="FFFFFF"/>
        </w:rPr>
        <w:t>Artos</w:t>
      </w:r>
      <w:r w:rsidRPr="00716D86">
        <w:rPr>
          <w:rFonts w:ascii="Times New Roman" w:hAnsi="Times New Roman"/>
          <w:i/>
          <w:color w:val="222222"/>
          <w:sz w:val="24"/>
          <w:szCs w:val="24"/>
          <w:shd w:val="clear" w:color="auto" w:fill="FFFFFF"/>
        </w:rPr>
        <w:t xml:space="preserve">. </w:t>
      </w:r>
    </w:p>
    <w:p w14:paraId="6648DEBD" w14:textId="5C042350" w:rsidR="00F852E5" w:rsidRPr="00716D86" w:rsidRDefault="00F852E5" w:rsidP="00716D86">
      <w:pPr>
        <w:pStyle w:val="ListParagraph"/>
        <w:numPr>
          <w:ilvl w:val="0"/>
          <w:numId w:val="8"/>
        </w:numPr>
        <w:rPr>
          <w:rFonts w:ascii="Times New Roman" w:hAnsi="Times New Roman"/>
          <w:sz w:val="24"/>
          <w:szCs w:val="24"/>
        </w:rPr>
      </w:pPr>
      <w:r w:rsidRPr="00716D86">
        <w:rPr>
          <w:rStyle w:val="Emphasis"/>
          <w:rFonts w:ascii="Times New Roman" w:hAnsi="Times New Roman"/>
          <w:i w:val="0"/>
          <w:sz w:val="24"/>
          <w:szCs w:val="24"/>
        </w:rPr>
        <w:t>Kreativna riznica</w:t>
      </w:r>
      <w:r w:rsidR="00716D86">
        <w:rPr>
          <w:rFonts w:ascii="Times New Roman" w:hAnsi="Times New Roman"/>
          <w:sz w:val="24"/>
          <w:szCs w:val="24"/>
        </w:rPr>
        <w:t>. Dostupno na:</w:t>
      </w:r>
      <w:r w:rsidRPr="00716D86">
        <w:rPr>
          <w:rStyle w:val="apple-converted-space"/>
          <w:rFonts w:ascii="Times New Roman" w:hAnsi="Times New Roman"/>
          <w:sz w:val="24"/>
          <w:szCs w:val="24"/>
        </w:rPr>
        <w:t> </w:t>
      </w:r>
      <w:hyperlink r:id="rId13" w:history="1">
        <w:r w:rsidRPr="00716D86">
          <w:rPr>
            <w:rStyle w:val="Hyperlink"/>
            <w:rFonts w:ascii="Times New Roman" w:hAnsi="Times New Roman"/>
            <w:color w:val="auto"/>
            <w:sz w:val="24"/>
            <w:szCs w:val="24"/>
            <w:u w:val="none"/>
          </w:rPr>
          <w:t>http://www.efos.unios.hr/kreativna-riznica/</w:t>
        </w:r>
      </w:hyperlink>
      <w:r w:rsidRPr="00716D86">
        <w:rPr>
          <w:rFonts w:ascii="Times New Roman" w:hAnsi="Times New Roman"/>
          <w:sz w:val="24"/>
          <w:szCs w:val="24"/>
        </w:rPr>
        <w:t xml:space="preserve"> (pristupljeno</w:t>
      </w:r>
      <w:r w:rsidR="00716D86">
        <w:rPr>
          <w:rFonts w:ascii="Times New Roman" w:hAnsi="Times New Roman"/>
          <w:sz w:val="24"/>
          <w:szCs w:val="24"/>
        </w:rPr>
        <w:t>:</w:t>
      </w:r>
      <w:r w:rsidRPr="00716D86">
        <w:rPr>
          <w:rFonts w:ascii="Times New Roman" w:hAnsi="Times New Roman"/>
          <w:sz w:val="24"/>
          <w:szCs w:val="24"/>
        </w:rPr>
        <w:t xml:space="preserve"> 13. svibnja 2016.)</w:t>
      </w:r>
    </w:p>
    <w:p w14:paraId="0938E228" w14:textId="77777777" w:rsidR="00F852E5" w:rsidRPr="00716D86" w:rsidRDefault="00F852E5" w:rsidP="00CA1051">
      <w:pPr>
        <w:rPr>
          <w:rFonts w:ascii="Times New Roman" w:hAnsi="Times New Roman" w:cs="Times New Roman"/>
          <w:sz w:val="24"/>
          <w:szCs w:val="24"/>
          <w:lang w:val="hr-HR"/>
        </w:rPr>
      </w:pPr>
    </w:p>
    <w:p w14:paraId="6F752140" w14:textId="77777777" w:rsidR="00F57736" w:rsidRPr="00716D86" w:rsidRDefault="00F57736" w:rsidP="00CA1051">
      <w:pPr>
        <w:rPr>
          <w:rFonts w:ascii="Times New Roman" w:hAnsi="Times New Roman" w:cs="Times New Roman"/>
          <w:sz w:val="24"/>
          <w:szCs w:val="24"/>
          <w:lang w:val="hr-HR"/>
        </w:rPr>
      </w:pPr>
    </w:p>
    <w:sectPr w:rsidR="00F57736" w:rsidRPr="00716D86">
      <w:footerReference w:type="default" r:id="rId14"/>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E17E5" w14:textId="77777777" w:rsidR="00522BE5" w:rsidRDefault="00522BE5" w:rsidP="00CA1051">
      <w:pPr>
        <w:spacing w:after="0" w:line="240" w:lineRule="auto"/>
      </w:pPr>
      <w:r>
        <w:separator/>
      </w:r>
    </w:p>
  </w:endnote>
  <w:endnote w:type="continuationSeparator" w:id="0">
    <w:p w14:paraId="1295F0C5" w14:textId="77777777" w:rsidR="00522BE5" w:rsidRDefault="00522BE5" w:rsidP="00CA1051">
      <w:pPr>
        <w:spacing w:after="0" w:line="240" w:lineRule="auto"/>
      </w:pPr>
      <w:r>
        <w:continuationSeparator/>
      </w:r>
    </w:p>
  </w:endnote>
  <w:endnote w:id="1">
    <w:p w14:paraId="55DC543B" w14:textId="2C6EC443" w:rsidR="00716D86" w:rsidRPr="00AF57ED" w:rsidRDefault="00716D86">
      <w:pPr>
        <w:pStyle w:val="EndnoteText"/>
        <w:rPr>
          <w:rFonts w:ascii="Times New Roman" w:hAnsi="Times New Roman" w:cs="Times New Roman"/>
          <w:lang w:val="hr-HR"/>
        </w:rPr>
      </w:pPr>
      <w:r w:rsidRPr="00AF57ED">
        <w:rPr>
          <w:rStyle w:val="EndnoteReference"/>
          <w:rFonts w:ascii="Times New Roman" w:hAnsi="Times New Roman" w:cs="Times New Roman"/>
        </w:rPr>
        <w:endnoteRef/>
      </w:r>
      <w:r w:rsidRPr="00AF57ED">
        <w:rPr>
          <w:rFonts w:ascii="Times New Roman" w:hAnsi="Times New Roman" w:cs="Times New Roman"/>
        </w:rPr>
        <w:t xml:space="preserve"> </w:t>
      </w:r>
      <w:r w:rsidRPr="00AF57ED">
        <w:rPr>
          <w:rFonts w:ascii="Times New Roman" w:hAnsi="Times New Roman" w:cs="Times New Roman"/>
          <w:lang w:val="hr-HR"/>
        </w:rPr>
        <w:t>U nastavku skraćenica KKI</w:t>
      </w:r>
    </w:p>
  </w:endnote>
  <w:endnote w:id="2">
    <w:p w14:paraId="38EE56EB" w14:textId="7949511A" w:rsidR="00716D86" w:rsidRPr="00AF57ED" w:rsidRDefault="00716D86" w:rsidP="0061495A">
      <w:pPr>
        <w:shd w:val="clear" w:color="auto" w:fill="FFFFFF"/>
        <w:jc w:val="both"/>
        <w:rPr>
          <w:rFonts w:ascii="Times New Roman" w:eastAsia="Times New Roman" w:hAnsi="Times New Roman" w:cs="Times New Roman"/>
          <w:color w:val="222222"/>
          <w:sz w:val="20"/>
          <w:szCs w:val="20"/>
        </w:rPr>
      </w:pPr>
      <w:r w:rsidRPr="00AF57ED">
        <w:rPr>
          <w:rStyle w:val="EndnoteReference"/>
          <w:rFonts w:ascii="Times New Roman" w:hAnsi="Times New Roman" w:cs="Times New Roman"/>
          <w:sz w:val="20"/>
          <w:szCs w:val="20"/>
        </w:rPr>
        <w:endnoteRef/>
      </w:r>
      <w:r w:rsidRPr="00AF57ED">
        <w:rPr>
          <w:rFonts w:ascii="Times New Roman" w:hAnsi="Times New Roman" w:cs="Times New Roman"/>
          <w:sz w:val="20"/>
          <w:szCs w:val="20"/>
        </w:rPr>
        <w:t xml:space="preserve"> </w:t>
      </w:r>
      <w:r w:rsidRPr="00AF57ED">
        <w:rPr>
          <w:rFonts w:ascii="Times New Roman" w:eastAsia="Times New Roman" w:hAnsi="Times New Roman" w:cs="Times New Roman"/>
          <w:color w:val="222222"/>
          <w:sz w:val="20"/>
          <w:szCs w:val="20"/>
        </w:rPr>
        <w:t>Arhitektura; Audio-vizualne umjetnosti; Baština-muzeji, knjižnice, arhivi; Dizajn-modni i tekstilni, grafički, produkt i dizajn interijera; Glazba; Izvedbene umjetnosti-kazalište, ples i balet; Knjiga i nakladništvo; Mediji-TV, radio, tiskani i web; Oglašavanje i tržišne komunikacije; Primijenjene umjetnost-staklo, keramika, nakit i druge primijenjene umjetnosti i zanati; Računalne igre i novi mediji; Vizualne umjetnost-slikarstvo, kiparstvo, grafika, fotografija, novi medij</w:t>
      </w:r>
      <w:r>
        <w:rPr>
          <w:rFonts w:ascii="Times New Roman" w:eastAsia="Times New Roman" w:hAnsi="Times New Roman" w:cs="Times New Roman"/>
          <w:color w:val="222222"/>
          <w:sz w:val="20"/>
          <w:szCs w:val="20"/>
        </w:rPr>
        <w:t>i</w:t>
      </w:r>
    </w:p>
    <w:p w14:paraId="7E71DB25" w14:textId="6A8FB52B" w:rsidR="00716D86" w:rsidRPr="0061495A" w:rsidRDefault="00716D86">
      <w:pPr>
        <w:pStyle w:val="EndnoteText"/>
        <w:rPr>
          <w:lang w:val="hr-H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663126"/>
      <w:docPartObj>
        <w:docPartGallery w:val="Page Numbers (Bottom of Page)"/>
        <w:docPartUnique/>
      </w:docPartObj>
    </w:sdtPr>
    <w:sdtEndPr/>
    <w:sdtContent>
      <w:p w14:paraId="396BD560" w14:textId="5A4FCFA1" w:rsidR="00990BEE" w:rsidRDefault="00990BEE">
        <w:pPr>
          <w:pStyle w:val="Footer"/>
          <w:jc w:val="right"/>
        </w:pPr>
        <w:r>
          <w:fldChar w:fldCharType="begin"/>
        </w:r>
        <w:r>
          <w:instrText>PAGE   \* MERGEFORMAT</w:instrText>
        </w:r>
        <w:r>
          <w:fldChar w:fldCharType="separate"/>
        </w:r>
        <w:r w:rsidR="00393E54" w:rsidRPr="00393E54">
          <w:rPr>
            <w:noProof/>
            <w:lang w:val="hr-HR"/>
          </w:rPr>
          <w:t>6</w:t>
        </w:r>
        <w:r>
          <w:fldChar w:fldCharType="end"/>
        </w:r>
      </w:p>
    </w:sdtContent>
  </w:sdt>
  <w:p w14:paraId="78E59A90" w14:textId="77777777" w:rsidR="00990BEE" w:rsidRDefault="00990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29CF8" w14:textId="77777777" w:rsidR="00522BE5" w:rsidRDefault="00522BE5" w:rsidP="00CA1051">
      <w:pPr>
        <w:spacing w:after="0" w:line="240" w:lineRule="auto"/>
      </w:pPr>
      <w:r>
        <w:separator/>
      </w:r>
    </w:p>
  </w:footnote>
  <w:footnote w:type="continuationSeparator" w:id="0">
    <w:p w14:paraId="070226F5" w14:textId="77777777" w:rsidR="00522BE5" w:rsidRDefault="00522BE5" w:rsidP="00CA1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D95"/>
    <w:multiLevelType w:val="multilevel"/>
    <w:tmpl w:val="47A8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D155A"/>
    <w:multiLevelType w:val="multilevel"/>
    <w:tmpl w:val="8492671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9A5DC3"/>
    <w:multiLevelType w:val="hybridMultilevel"/>
    <w:tmpl w:val="7B503E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4CB133D"/>
    <w:multiLevelType w:val="hybridMultilevel"/>
    <w:tmpl w:val="1F2EA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42EDC"/>
    <w:multiLevelType w:val="hybridMultilevel"/>
    <w:tmpl w:val="F0E4F7C8"/>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66A6DA0"/>
    <w:multiLevelType w:val="hybridMultilevel"/>
    <w:tmpl w:val="9EF4A352"/>
    <w:lvl w:ilvl="0" w:tplc="FEDA85EE">
      <w:start w:val="5"/>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59ED1132"/>
    <w:multiLevelType w:val="hybridMultilevel"/>
    <w:tmpl w:val="CA3603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78A769F"/>
    <w:multiLevelType w:val="multilevel"/>
    <w:tmpl w:val="5AFA86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0D"/>
    <w:rsid w:val="00032EB0"/>
    <w:rsid w:val="000F24DD"/>
    <w:rsid w:val="0022496F"/>
    <w:rsid w:val="00224D0D"/>
    <w:rsid w:val="00276DDE"/>
    <w:rsid w:val="002950AD"/>
    <w:rsid w:val="002E1D35"/>
    <w:rsid w:val="002F6001"/>
    <w:rsid w:val="00347AFC"/>
    <w:rsid w:val="003846BA"/>
    <w:rsid w:val="00384ED1"/>
    <w:rsid w:val="00393E54"/>
    <w:rsid w:val="003B06A4"/>
    <w:rsid w:val="003E6D14"/>
    <w:rsid w:val="004338EB"/>
    <w:rsid w:val="00463CAC"/>
    <w:rsid w:val="00495994"/>
    <w:rsid w:val="00522BE5"/>
    <w:rsid w:val="0053476C"/>
    <w:rsid w:val="005756D3"/>
    <w:rsid w:val="00603D2E"/>
    <w:rsid w:val="00614722"/>
    <w:rsid w:val="0061495A"/>
    <w:rsid w:val="006638CF"/>
    <w:rsid w:val="00666E7B"/>
    <w:rsid w:val="006C1369"/>
    <w:rsid w:val="006F556A"/>
    <w:rsid w:val="00716D86"/>
    <w:rsid w:val="007443F1"/>
    <w:rsid w:val="0076243B"/>
    <w:rsid w:val="00796559"/>
    <w:rsid w:val="007B5FAA"/>
    <w:rsid w:val="007D222D"/>
    <w:rsid w:val="0083381B"/>
    <w:rsid w:val="00857E81"/>
    <w:rsid w:val="008646FD"/>
    <w:rsid w:val="0094023F"/>
    <w:rsid w:val="00990BEE"/>
    <w:rsid w:val="00A33957"/>
    <w:rsid w:val="00A50684"/>
    <w:rsid w:val="00A848B9"/>
    <w:rsid w:val="00AB3E90"/>
    <w:rsid w:val="00AF491C"/>
    <w:rsid w:val="00AF57ED"/>
    <w:rsid w:val="00B0335D"/>
    <w:rsid w:val="00B50FBE"/>
    <w:rsid w:val="00BA0992"/>
    <w:rsid w:val="00BF4785"/>
    <w:rsid w:val="00C11882"/>
    <w:rsid w:val="00C12EA8"/>
    <w:rsid w:val="00C727C0"/>
    <w:rsid w:val="00CA1051"/>
    <w:rsid w:val="00CB455D"/>
    <w:rsid w:val="00CF553D"/>
    <w:rsid w:val="00D65CA2"/>
    <w:rsid w:val="00E94589"/>
    <w:rsid w:val="00EE25B1"/>
    <w:rsid w:val="00F37C99"/>
    <w:rsid w:val="00F57736"/>
    <w:rsid w:val="00F852E5"/>
    <w:rsid w:val="00FB2B03"/>
    <w:rsid w:val="00FB45F6"/>
    <w:rsid w:val="00FC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F1289"/>
  <w15:docId w15:val="{8E78B8AC-F642-47BE-983F-F6696C8B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B0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B2B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B2B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AB3E9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D0D"/>
    <w:rPr>
      <w:rFonts w:ascii="Tahoma" w:hAnsi="Tahoma" w:cs="Tahoma"/>
      <w:sz w:val="16"/>
      <w:szCs w:val="16"/>
    </w:rPr>
  </w:style>
  <w:style w:type="character" w:styleId="Hyperlink">
    <w:name w:val="Hyperlink"/>
    <w:uiPriority w:val="99"/>
    <w:unhideWhenUsed/>
    <w:rsid w:val="00224D0D"/>
    <w:rPr>
      <w:color w:val="0563C1"/>
      <w:u w:val="single"/>
    </w:rPr>
  </w:style>
  <w:style w:type="paragraph" w:styleId="ListParagraph">
    <w:name w:val="List Paragraph"/>
    <w:basedOn w:val="Normal"/>
    <w:uiPriority w:val="34"/>
    <w:qFormat/>
    <w:rsid w:val="00224D0D"/>
    <w:pPr>
      <w:spacing w:after="0" w:line="240" w:lineRule="auto"/>
      <w:ind w:left="720"/>
      <w:contextualSpacing/>
    </w:pPr>
    <w:rPr>
      <w:rFonts w:ascii="Calibri" w:eastAsia="Calibri" w:hAnsi="Calibri" w:cs="Times New Roman"/>
      <w:lang w:val="hr-HR"/>
    </w:rPr>
  </w:style>
  <w:style w:type="character" w:customStyle="1" w:styleId="Heading5Char">
    <w:name w:val="Heading 5 Char"/>
    <w:basedOn w:val="DefaultParagraphFont"/>
    <w:link w:val="Heading5"/>
    <w:uiPriority w:val="9"/>
    <w:rsid w:val="00AB3E90"/>
    <w:rPr>
      <w:rFonts w:ascii="Times New Roman" w:eastAsia="Times New Roman" w:hAnsi="Times New Roman" w:cs="Times New Roman"/>
      <w:b/>
      <w:bCs/>
      <w:sz w:val="20"/>
      <w:szCs w:val="20"/>
    </w:rPr>
  </w:style>
  <w:style w:type="paragraph" w:styleId="NormalWeb">
    <w:name w:val="Normal (Web)"/>
    <w:basedOn w:val="Normal"/>
    <w:uiPriority w:val="99"/>
    <w:unhideWhenUsed/>
    <w:rsid w:val="00AB3E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3E90"/>
    <w:rPr>
      <w:b/>
      <w:bCs/>
    </w:rPr>
  </w:style>
  <w:style w:type="table" w:styleId="TableGrid">
    <w:name w:val="Table Grid"/>
    <w:basedOn w:val="TableNormal"/>
    <w:uiPriority w:val="59"/>
    <w:rsid w:val="00AB3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0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1051"/>
  </w:style>
  <w:style w:type="paragraph" w:styleId="Footer">
    <w:name w:val="footer"/>
    <w:basedOn w:val="Normal"/>
    <w:link w:val="FooterChar"/>
    <w:uiPriority w:val="99"/>
    <w:unhideWhenUsed/>
    <w:rsid w:val="00CA1051"/>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1051"/>
  </w:style>
  <w:style w:type="character" w:customStyle="1" w:styleId="Heading2Char">
    <w:name w:val="Heading 2 Char"/>
    <w:basedOn w:val="DefaultParagraphFont"/>
    <w:link w:val="Heading2"/>
    <w:uiPriority w:val="9"/>
    <w:rsid w:val="00FB2B0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FB2B03"/>
    <w:rPr>
      <w:sz w:val="16"/>
      <w:szCs w:val="16"/>
    </w:rPr>
  </w:style>
  <w:style w:type="paragraph" w:styleId="CommentText">
    <w:name w:val="annotation text"/>
    <w:basedOn w:val="Normal"/>
    <w:link w:val="CommentTextChar"/>
    <w:uiPriority w:val="99"/>
    <w:semiHidden/>
    <w:unhideWhenUsed/>
    <w:rsid w:val="00FB2B03"/>
    <w:pPr>
      <w:spacing w:line="240" w:lineRule="auto"/>
    </w:pPr>
    <w:rPr>
      <w:sz w:val="20"/>
      <w:szCs w:val="20"/>
    </w:rPr>
  </w:style>
  <w:style w:type="character" w:customStyle="1" w:styleId="CommentTextChar">
    <w:name w:val="Comment Text Char"/>
    <w:basedOn w:val="DefaultParagraphFont"/>
    <w:link w:val="CommentText"/>
    <w:uiPriority w:val="99"/>
    <w:semiHidden/>
    <w:rsid w:val="00FB2B03"/>
    <w:rPr>
      <w:sz w:val="20"/>
      <w:szCs w:val="20"/>
    </w:rPr>
  </w:style>
  <w:style w:type="paragraph" w:styleId="CommentSubject">
    <w:name w:val="annotation subject"/>
    <w:basedOn w:val="CommentText"/>
    <w:next w:val="CommentText"/>
    <w:link w:val="CommentSubjectChar"/>
    <w:uiPriority w:val="99"/>
    <w:semiHidden/>
    <w:unhideWhenUsed/>
    <w:rsid w:val="00FB2B03"/>
    <w:rPr>
      <w:b/>
      <w:bCs/>
    </w:rPr>
  </w:style>
  <w:style w:type="character" w:customStyle="1" w:styleId="CommentSubjectChar">
    <w:name w:val="Comment Subject Char"/>
    <w:basedOn w:val="CommentTextChar"/>
    <w:link w:val="CommentSubject"/>
    <w:uiPriority w:val="99"/>
    <w:semiHidden/>
    <w:rsid w:val="00FB2B03"/>
    <w:rPr>
      <w:b/>
      <w:bCs/>
      <w:sz w:val="20"/>
      <w:szCs w:val="20"/>
    </w:rPr>
  </w:style>
  <w:style w:type="character" w:customStyle="1" w:styleId="Heading1Char">
    <w:name w:val="Heading 1 Char"/>
    <w:basedOn w:val="DefaultParagraphFont"/>
    <w:link w:val="Heading1"/>
    <w:uiPriority w:val="9"/>
    <w:rsid w:val="00FB2B0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B2B03"/>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6149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95A"/>
    <w:rPr>
      <w:sz w:val="20"/>
      <w:szCs w:val="20"/>
    </w:rPr>
  </w:style>
  <w:style w:type="character" w:styleId="FootnoteReference">
    <w:name w:val="footnote reference"/>
    <w:basedOn w:val="DefaultParagraphFont"/>
    <w:uiPriority w:val="99"/>
    <w:semiHidden/>
    <w:unhideWhenUsed/>
    <w:rsid w:val="0061495A"/>
    <w:rPr>
      <w:vertAlign w:val="superscript"/>
    </w:rPr>
  </w:style>
  <w:style w:type="character" w:customStyle="1" w:styleId="il">
    <w:name w:val="il"/>
    <w:basedOn w:val="DefaultParagraphFont"/>
    <w:rsid w:val="00BA0992"/>
  </w:style>
  <w:style w:type="character" w:customStyle="1" w:styleId="apple-converted-space">
    <w:name w:val="apple-converted-space"/>
    <w:basedOn w:val="DefaultParagraphFont"/>
    <w:rsid w:val="00BA0992"/>
  </w:style>
  <w:style w:type="character" w:styleId="Emphasis">
    <w:name w:val="Emphasis"/>
    <w:basedOn w:val="DefaultParagraphFont"/>
    <w:uiPriority w:val="20"/>
    <w:qFormat/>
    <w:rsid w:val="00F852E5"/>
    <w:rPr>
      <w:i/>
      <w:iCs/>
    </w:rPr>
  </w:style>
  <w:style w:type="paragraph" w:styleId="EndnoteText">
    <w:name w:val="endnote text"/>
    <w:basedOn w:val="Normal"/>
    <w:link w:val="EndnoteTextChar"/>
    <w:uiPriority w:val="99"/>
    <w:semiHidden/>
    <w:unhideWhenUsed/>
    <w:rsid w:val="00716D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6D86"/>
    <w:rPr>
      <w:sz w:val="20"/>
      <w:szCs w:val="20"/>
    </w:rPr>
  </w:style>
  <w:style w:type="character" w:styleId="EndnoteReference">
    <w:name w:val="endnote reference"/>
    <w:basedOn w:val="DefaultParagraphFont"/>
    <w:uiPriority w:val="99"/>
    <w:semiHidden/>
    <w:unhideWhenUsed/>
    <w:rsid w:val="00716D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8979">
      <w:bodyDiv w:val="1"/>
      <w:marLeft w:val="0"/>
      <w:marRight w:val="0"/>
      <w:marTop w:val="0"/>
      <w:marBottom w:val="0"/>
      <w:divBdr>
        <w:top w:val="none" w:sz="0" w:space="0" w:color="auto"/>
        <w:left w:val="none" w:sz="0" w:space="0" w:color="auto"/>
        <w:bottom w:val="none" w:sz="0" w:space="0" w:color="auto"/>
        <w:right w:val="none" w:sz="0" w:space="0" w:color="auto"/>
      </w:divBdr>
    </w:div>
    <w:div w:id="190192862">
      <w:bodyDiv w:val="1"/>
      <w:marLeft w:val="0"/>
      <w:marRight w:val="0"/>
      <w:marTop w:val="0"/>
      <w:marBottom w:val="0"/>
      <w:divBdr>
        <w:top w:val="none" w:sz="0" w:space="0" w:color="auto"/>
        <w:left w:val="none" w:sz="0" w:space="0" w:color="auto"/>
        <w:bottom w:val="none" w:sz="0" w:space="0" w:color="auto"/>
        <w:right w:val="none" w:sz="0" w:space="0" w:color="auto"/>
      </w:divBdr>
    </w:div>
    <w:div w:id="907887935">
      <w:bodyDiv w:val="1"/>
      <w:marLeft w:val="0"/>
      <w:marRight w:val="0"/>
      <w:marTop w:val="0"/>
      <w:marBottom w:val="0"/>
      <w:divBdr>
        <w:top w:val="none" w:sz="0" w:space="0" w:color="auto"/>
        <w:left w:val="none" w:sz="0" w:space="0" w:color="auto"/>
        <w:bottom w:val="none" w:sz="0" w:space="0" w:color="auto"/>
        <w:right w:val="none" w:sz="0" w:space="0" w:color="auto"/>
      </w:divBdr>
    </w:div>
    <w:div w:id="1013845404">
      <w:bodyDiv w:val="1"/>
      <w:marLeft w:val="0"/>
      <w:marRight w:val="0"/>
      <w:marTop w:val="0"/>
      <w:marBottom w:val="0"/>
      <w:divBdr>
        <w:top w:val="none" w:sz="0" w:space="0" w:color="auto"/>
        <w:left w:val="none" w:sz="0" w:space="0" w:color="auto"/>
        <w:bottom w:val="none" w:sz="0" w:space="0" w:color="auto"/>
        <w:right w:val="none" w:sz="0" w:space="0" w:color="auto"/>
      </w:divBdr>
    </w:div>
    <w:div w:id="1044066055">
      <w:bodyDiv w:val="1"/>
      <w:marLeft w:val="0"/>
      <w:marRight w:val="0"/>
      <w:marTop w:val="0"/>
      <w:marBottom w:val="0"/>
      <w:divBdr>
        <w:top w:val="none" w:sz="0" w:space="0" w:color="auto"/>
        <w:left w:val="none" w:sz="0" w:space="0" w:color="auto"/>
        <w:bottom w:val="none" w:sz="0" w:space="0" w:color="auto"/>
        <w:right w:val="none" w:sz="0" w:space="0" w:color="auto"/>
      </w:divBdr>
    </w:div>
    <w:div w:id="1156651113">
      <w:bodyDiv w:val="1"/>
      <w:marLeft w:val="0"/>
      <w:marRight w:val="0"/>
      <w:marTop w:val="0"/>
      <w:marBottom w:val="0"/>
      <w:divBdr>
        <w:top w:val="none" w:sz="0" w:space="0" w:color="auto"/>
        <w:left w:val="none" w:sz="0" w:space="0" w:color="auto"/>
        <w:bottom w:val="none" w:sz="0" w:space="0" w:color="auto"/>
        <w:right w:val="none" w:sz="0" w:space="0" w:color="auto"/>
      </w:divBdr>
    </w:div>
    <w:div w:id="1219167994">
      <w:bodyDiv w:val="1"/>
      <w:marLeft w:val="0"/>
      <w:marRight w:val="0"/>
      <w:marTop w:val="0"/>
      <w:marBottom w:val="0"/>
      <w:divBdr>
        <w:top w:val="none" w:sz="0" w:space="0" w:color="auto"/>
        <w:left w:val="none" w:sz="0" w:space="0" w:color="auto"/>
        <w:bottom w:val="none" w:sz="0" w:space="0" w:color="auto"/>
        <w:right w:val="none" w:sz="0" w:space="0" w:color="auto"/>
      </w:divBdr>
      <w:divsChild>
        <w:div w:id="2122215658">
          <w:marLeft w:val="0"/>
          <w:marRight w:val="0"/>
          <w:marTop w:val="0"/>
          <w:marBottom w:val="0"/>
          <w:divBdr>
            <w:top w:val="none" w:sz="0" w:space="0" w:color="auto"/>
            <w:left w:val="none" w:sz="0" w:space="0" w:color="auto"/>
            <w:bottom w:val="none" w:sz="0" w:space="0" w:color="auto"/>
            <w:right w:val="none" w:sz="0" w:space="0" w:color="auto"/>
          </w:divBdr>
        </w:div>
        <w:div w:id="1312826556">
          <w:marLeft w:val="0"/>
          <w:marRight w:val="0"/>
          <w:marTop w:val="0"/>
          <w:marBottom w:val="0"/>
          <w:divBdr>
            <w:top w:val="none" w:sz="0" w:space="0" w:color="auto"/>
            <w:left w:val="none" w:sz="0" w:space="0" w:color="auto"/>
            <w:bottom w:val="none" w:sz="0" w:space="0" w:color="auto"/>
            <w:right w:val="none" w:sz="0" w:space="0" w:color="auto"/>
          </w:divBdr>
          <w:divsChild>
            <w:div w:id="2047441640">
              <w:marLeft w:val="0"/>
              <w:marRight w:val="0"/>
              <w:marTop w:val="0"/>
              <w:marBottom w:val="0"/>
              <w:divBdr>
                <w:top w:val="none" w:sz="0" w:space="0" w:color="auto"/>
                <w:left w:val="none" w:sz="0" w:space="0" w:color="auto"/>
                <w:bottom w:val="none" w:sz="0" w:space="0" w:color="auto"/>
                <w:right w:val="none" w:sz="0" w:space="0" w:color="auto"/>
              </w:divBdr>
            </w:div>
            <w:div w:id="1444882650">
              <w:marLeft w:val="0"/>
              <w:marRight w:val="0"/>
              <w:marTop w:val="0"/>
              <w:marBottom w:val="0"/>
              <w:divBdr>
                <w:top w:val="none" w:sz="0" w:space="0" w:color="auto"/>
                <w:left w:val="none" w:sz="0" w:space="0" w:color="auto"/>
                <w:bottom w:val="none" w:sz="0" w:space="0" w:color="auto"/>
                <w:right w:val="none" w:sz="0" w:space="0" w:color="auto"/>
              </w:divBdr>
            </w:div>
            <w:div w:id="1489907020">
              <w:marLeft w:val="0"/>
              <w:marRight w:val="0"/>
              <w:marTop w:val="0"/>
              <w:marBottom w:val="0"/>
              <w:divBdr>
                <w:top w:val="none" w:sz="0" w:space="0" w:color="auto"/>
                <w:left w:val="none" w:sz="0" w:space="0" w:color="auto"/>
                <w:bottom w:val="none" w:sz="0" w:space="0" w:color="auto"/>
                <w:right w:val="none" w:sz="0" w:space="0" w:color="auto"/>
              </w:divBdr>
            </w:div>
            <w:div w:id="1277366612">
              <w:marLeft w:val="0"/>
              <w:marRight w:val="0"/>
              <w:marTop w:val="0"/>
              <w:marBottom w:val="0"/>
              <w:divBdr>
                <w:top w:val="none" w:sz="0" w:space="0" w:color="auto"/>
                <w:left w:val="none" w:sz="0" w:space="0" w:color="auto"/>
                <w:bottom w:val="none" w:sz="0" w:space="0" w:color="auto"/>
                <w:right w:val="none" w:sz="0" w:space="0" w:color="auto"/>
              </w:divBdr>
            </w:div>
            <w:div w:id="1544053837">
              <w:marLeft w:val="0"/>
              <w:marRight w:val="0"/>
              <w:marTop w:val="0"/>
              <w:marBottom w:val="0"/>
              <w:divBdr>
                <w:top w:val="none" w:sz="0" w:space="0" w:color="auto"/>
                <w:left w:val="none" w:sz="0" w:space="0" w:color="auto"/>
                <w:bottom w:val="none" w:sz="0" w:space="0" w:color="auto"/>
                <w:right w:val="none" w:sz="0" w:space="0" w:color="auto"/>
              </w:divBdr>
            </w:div>
            <w:div w:id="207110666">
              <w:marLeft w:val="0"/>
              <w:marRight w:val="0"/>
              <w:marTop w:val="0"/>
              <w:marBottom w:val="0"/>
              <w:divBdr>
                <w:top w:val="none" w:sz="0" w:space="0" w:color="auto"/>
                <w:left w:val="none" w:sz="0" w:space="0" w:color="auto"/>
                <w:bottom w:val="none" w:sz="0" w:space="0" w:color="auto"/>
                <w:right w:val="none" w:sz="0" w:space="0" w:color="auto"/>
              </w:divBdr>
            </w:div>
            <w:div w:id="346636788">
              <w:marLeft w:val="0"/>
              <w:marRight w:val="0"/>
              <w:marTop w:val="0"/>
              <w:marBottom w:val="0"/>
              <w:divBdr>
                <w:top w:val="none" w:sz="0" w:space="0" w:color="auto"/>
                <w:left w:val="none" w:sz="0" w:space="0" w:color="auto"/>
                <w:bottom w:val="none" w:sz="0" w:space="0" w:color="auto"/>
                <w:right w:val="none" w:sz="0" w:space="0" w:color="auto"/>
              </w:divBdr>
            </w:div>
            <w:div w:id="1474443690">
              <w:marLeft w:val="0"/>
              <w:marRight w:val="0"/>
              <w:marTop w:val="0"/>
              <w:marBottom w:val="0"/>
              <w:divBdr>
                <w:top w:val="none" w:sz="0" w:space="0" w:color="auto"/>
                <w:left w:val="none" w:sz="0" w:space="0" w:color="auto"/>
                <w:bottom w:val="none" w:sz="0" w:space="0" w:color="auto"/>
                <w:right w:val="none" w:sz="0" w:space="0" w:color="auto"/>
              </w:divBdr>
            </w:div>
            <w:div w:id="1498497234">
              <w:marLeft w:val="0"/>
              <w:marRight w:val="0"/>
              <w:marTop w:val="0"/>
              <w:marBottom w:val="0"/>
              <w:divBdr>
                <w:top w:val="none" w:sz="0" w:space="0" w:color="auto"/>
                <w:left w:val="none" w:sz="0" w:space="0" w:color="auto"/>
                <w:bottom w:val="none" w:sz="0" w:space="0" w:color="auto"/>
                <w:right w:val="none" w:sz="0" w:space="0" w:color="auto"/>
              </w:divBdr>
            </w:div>
            <w:div w:id="1395854729">
              <w:marLeft w:val="0"/>
              <w:marRight w:val="0"/>
              <w:marTop w:val="0"/>
              <w:marBottom w:val="0"/>
              <w:divBdr>
                <w:top w:val="none" w:sz="0" w:space="0" w:color="auto"/>
                <w:left w:val="none" w:sz="0" w:space="0" w:color="auto"/>
                <w:bottom w:val="none" w:sz="0" w:space="0" w:color="auto"/>
                <w:right w:val="none" w:sz="0" w:space="0" w:color="auto"/>
              </w:divBdr>
            </w:div>
            <w:div w:id="11356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efos.unios.hr/kreativna-riznic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C42FA1-203D-4262-8748-66173B9BDEA3}"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US"/>
        </a:p>
      </dgm:t>
    </dgm:pt>
    <dgm:pt modelId="{4CA05818-2F10-48A9-95AB-1482F2781002}">
      <dgm:prSet phldrT="[Text]"/>
      <dgm:spPr/>
      <dgm:t>
        <a:bodyPr/>
        <a:lstStyle/>
        <a:p>
          <a:pPr algn="ctr"/>
          <a:r>
            <a:rPr lang="hr-HR"/>
            <a:t>Programski odbor</a:t>
          </a:r>
          <a:endParaRPr lang="en-US"/>
        </a:p>
      </dgm:t>
    </dgm:pt>
    <dgm:pt modelId="{41C9D05E-E033-409A-8750-4BEBEF4E992F}" type="parTrans" cxnId="{96006619-ADAF-48B8-A7AE-DFD71A3D0B56}">
      <dgm:prSet/>
      <dgm:spPr/>
      <dgm:t>
        <a:bodyPr/>
        <a:lstStyle/>
        <a:p>
          <a:pPr algn="ctr"/>
          <a:endParaRPr lang="en-US"/>
        </a:p>
      </dgm:t>
    </dgm:pt>
    <dgm:pt modelId="{323D50AF-2D7A-4C86-8EAE-0E848C002B95}" type="sibTrans" cxnId="{96006619-ADAF-48B8-A7AE-DFD71A3D0B56}">
      <dgm:prSet/>
      <dgm:spPr/>
      <dgm:t>
        <a:bodyPr/>
        <a:lstStyle/>
        <a:p>
          <a:pPr algn="ctr"/>
          <a:endParaRPr lang="en-US"/>
        </a:p>
      </dgm:t>
    </dgm:pt>
    <dgm:pt modelId="{7CE3BDCF-DC0F-4FC3-A032-ED0649DAA803}">
      <dgm:prSet phldrT="[Text]"/>
      <dgm:spPr/>
      <dgm:t>
        <a:bodyPr/>
        <a:lstStyle/>
        <a:p>
          <a:pPr algn="ctr"/>
          <a:r>
            <a:rPr lang="hr-HR"/>
            <a:t>Odbor za organizaciju programskih aktivnosti</a:t>
          </a:r>
          <a:endParaRPr lang="en-US"/>
        </a:p>
      </dgm:t>
    </dgm:pt>
    <dgm:pt modelId="{23D23F53-C73C-4FD4-9541-BB419E901C45}" type="parTrans" cxnId="{2AF9C449-FE00-49B8-BB37-0C2304A68C18}">
      <dgm:prSet/>
      <dgm:spPr/>
      <dgm:t>
        <a:bodyPr/>
        <a:lstStyle/>
        <a:p>
          <a:pPr algn="ctr"/>
          <a:endParaRPr lang="en-US"/>
        </a:p>
      </dgm:t>
    </dgm:pt>
    <dgm:pt modelId="{C3097BA7-B92E-4A02-AB3D-B40C5A9C41C4}" type="sibTrans" cxnId="{2AF9C449-FE00-49B8-BB37-0C2304A68C18}">
      <dgm:prSet/>
      <dgm:spPr/>
      <dgm:t>
        <a:bodyPr/>
        <a:lstStyle/>
        <a:p>
          <a:pPr algn="ctr"/>
          <a:endParaRPr lang="en-US"/>
        </a:p>
      </dgm:t>
    </dgm:pt>
    <dgm:pt modelId="{5EC829C7-A0F9-49C8-9709-AFB88ADE10F6}">
      <dgm:prSet phldrT="[Text]"/>
      <dgm:spPr/>
      <dgm:t>
        <a:bodyPr/>
        <a:lstStyle/>
        <a:p>
          <a:pPr algn="ctr"/>
          <a:r>
            <a:rPr lang="hr-HR"/>
            <a:t>Organizacijski odbor</a:t>
          </a:r>
          <a:endParaRPr lang="en-US"/>
        </a:p>
      </dgm:t>
    </dgm:pt>
    <dgm:pt modelId="{9ED0DB51-A594-4B2A-9EB7-3266A7B84357}" type="parTrans" cxnId="{0E4B757F-3581-4E6B-83B2-0006F8B396F2}">
      <dgm:prSet/>
      <dgm:spPr/>
      <dgm:t>
        <a:bodyPr/>
        <a:lstStyle/>
        <a:p>
          <a:pPr algn="ctr"/>
          <a:endParaRPr lang="en-US"/>
        </a:p>
      </dgm:t>
    </dgm:pt>
    <dgm:pt modelId="{83111449-EC0B-4E49-9935-06A4A41A6E62}" type="sibTrans" cxnId="{0E4B757F-3581-4E6B-83B2-0006F8B396F2}">
      <dgm:prSet/>
      <dgm:spPr/>
      <dgm:t>
        <a:bodyPr/>
        <a:lstStyle/>
        <a:p>
          <a:pPr algn="ctr"/>
          <a:endParaRPr lang="en-US"/>
        </a:p>
      </dgm:t>
    </dgm:pt>
    <dgm:pt modelId="{D8B69CA2-7FF9-451A-925A-59BE3058B9C4}" type="pres">
      <dgm:prSet presAssocID="{22C42FA1-203D-4262-8748-66173B9BDEA3}" presName="Name0" presStyleCnt="0">
        <dgm:presLayoutVars>
          <dgm:dir/>
          <dgm:resizeHandles val="exact"/>
        </dgm:presLayoutVars>
      </dgm:prSet>
      <dgm:spPr/>
    </dgm:pt>
    <dgm:pt modelId="{AD80AFE2-119C-48EB-9788-BCE544FB1FE3}" type="pres">
      <dgm:prSet presAssocID="{22C42FA1-203D-4262-8748-66173B9BDEA3}" presName="cycle" presStyleCnt="0"/>
      <dgm:spPr/>
    </dgm:pt>
    <dgm:pt modelId="{ACE68791-B0B1-4EE6-A2C9-56C928D2F74E}" type="pres">
      <dgm:prSet presAssocID="{4CA05818-2F10-48A9-95AB-1482F2781002}" presName="nodeFirstNode" presStyleLbl="node1" presStyleIdx="0" presStyleCnt="3">
        <dgm:presLayoutVars>
          <dgm:bulletEnabled val="1"/>
        </dgm:presLayoutVars>
      </dgm:prSet>
      <dgm:spPr/>
    </dgm:pt>
    <dgm:pt modelId="{09B15D04-4BC0-4E09-BC12-17819A1CE0A7}" type="pres">
      <dgm:prSet presAssocID="{323D50AF-2D7A-4C86-8EAE-0E848C002B95}" presName="sibTransFirstNode" presStyleLbl="bgShp" presStyleIdx="0" presStyleCnt="1"/>
      <dgm:spPr/>
    </dgm:pt>
    <dgm:pt modelId="{4B0BD20B-2C84-4F07-9DE9-DD5636BA8302}" type="pres">
      <dgm:prSet presAssocID="{7CE3BDCF-DC0F-4FC3-A032-ED0649DAA803}" presName="nodeFollowingNodes" presStyleLbl="node1" presStyleIdx="1" presStyleCnt="3">
        <dgm:presLayoutVars>
          <dgm:bulletEnabled val="1"/>
        </dgm:presLayoutVars>
      </dgm:prSet>
      <dgm:spPr/>
    </dgm:pt>
    <dgm:pt modelId="{A73C079B-6CC8-46A4-9AC5-6DFC496E9A02}" type="pres">
      <dgm:prSet presAssocID="{5EC829C7-A0F9-49C8-9709-AFB88ADE10F6}" presName="nodeFollowingNodes" presStyleLbl="node1" presStyleIdx="2" presStyleCnt="3">
        <dgm:presLayoutVars>
          <dgm:bulletEnabled val="1"/>
        </dgm:presLayoutVars>
      </dgm:prSet>
      <dgm:spPr/>
    </dgm:pt>
  </dgm:ptLst>
  <dgm:cxnLst>
    <dgm:cxn modelId="{89A9FE1B-F37B-4F23-97D2-B92B637EE5F6}" type="presOf" srcId="{22C42FA1-203D-4262-8748-66173B9BDEA3}" destId="{D8B69CA2-7FF9-451A-925A-59BE3058B9C4}" srcOrd="0" destOrd="0" presId="urn:microsoft.com/office/officeart/2005/8/layout/cycle3"/>
    <dgm:cxn modelId="{2AF9C449-FE00-49B8-BB37-0C2304A68C18}" srcId="{22C42FA1-203D-4262-8748-66173B9BDEA3}" destId="{7CE3BDCF-DC0F-4FC3-A032-ED0649DAA803}" srcOrd="1" destOrd="0" parTransId="{23D23F53-C73C-4FD4-9541-BB419E901C45}" sibTransId="{C3097BA7-B92E-4A02-AB3D-B40C5A9C41C4}"/>
    <dgm:cxn modelId="{81015A21-CF42-4542-88A5-D4C2DBD2B3C5}" type="presOf" srcId="{5EC829C7-A0F9-49C8-9709-AFB88ADE10F6}" destId="{A73C079B-6CC8-46A4-9AC5-6DFC496E9A02}" srcOrd="0" destOrd="0" presId="urn:microsoft.com/office/officeart/2005/8/layout/cycle3"/>
    <dgm:cxn modelId="{59B37556-913D-4E21-AED9-0871A5C444C0}" type="presOf" srcId="{4CA05818-2F10-48A9-95AB-1482F2781002}" destId="{ACE68791-B0B1-4EE6-A2C9-56C928D2F74E}" srcOrd="0" destOrd="0" presId="urn:microsoft.com/office/officeart/2005/8/layout/cycle3"/>
    <dgm:cxn modelId="{0E4B757F-3581-4E6B-83B2-0006F8B396F2}" srcId="{22C42FA1-203D-4262-8748-66173B9BDEA3}" destId="{5EC829C7-A0F9-49C8-9709-AFB88ADE10F6}" srcOrd="2" destOrd="0" parTransId="{9ED0DB51-A594-4B2A-9EB7-3266A7B84357}" sibTransId="{83111449-EC0B-4E49-9935-06A4A41A6E62}"/>
    <dgm:cxn modelId="{4DA29304-E3ED-409D-A607-6309BD06A7F0}" type="presOf" srcId="{7CE3BDCF-DC0F-4FC3-A032-ED0649DAA803}" destId="{4B0BD20B-2C84-4F07-9DE9-DD5636BA8302}" srcOrd="0" destOrd="0" presId="urn:microsoft.com/office/officeart/2005/8/layout/cycle3"/>
    <dgm:cxn modelId="{1732854B-6E96-40B7-BC21-71B083AF2DB5}" type="presOf" srcId="{323D50AF-2D7A-4C86-8EAE-0E848C002B95}" destId="{09B15D04-4BC0-4E09-BC12-17819A1CE0A7}" srcOrd="0" destOrd="0" presId="urn:microsoft.com/office/officeart/2005/8/layout/cycle3"/>
    <dgm:cxn modelId="{96006619-ADAF-48B8-A7AE-DFD71A3D0B56}" srcId="{22C42FA1-203D-4262-8748-66173B9BDEA3}" destId="{4CA05818-2F10-48A9-95AB-1482F2781002}" srcOrd="0" destOrd="0" parTransId="{41C9D05E-E033-409A-8750-4BEBEF4E992F}" sibTransId="{323D50AF-2D7A-4C86-8EAE-0E848C002B95}"/>
    <dgm:cxn modelId="{3264894C-6232-4C0F-B2DD-81B12F7C7067}" type="presParOf" srcId="{D8B69CA2-7FF9-451A-925A-59BE3058B9C4}" destId="{AD80AFE2-119C-48EB-9788-BCE544FB1FE3}" srcOrd="0" destOrd="0" presId="urn:microsoft.com/office/officeart/2005/8/layout/cycle3"/>
    <dgm:cxn modelId="{C2DFFEAF-2274-43BB-B93D-68C579E9D1B7}" type="presParOf" srcId="{AD80AFE2-119C-48EB-9788-BCE544FB1FE3}" destId="{ACE68791-B0B1-4EE6-A2C9-56C928D2F74E}" srcOrd="0" destOrd="0" presId="urn:microsoft.com/office/officeart/2005/8/layout/cycle3"/>
    <dgm:cxn modelId="{B36E8BD4-B311-4908-B5B0-4F68D470AB1E}" type="presParOf" srcId="{AD80AFE2-119C-48EB-9788-BCE544FB1FE3}" destId="{09B15D04-4BC0-4E09-BC12-17819A1CE0A7}" srcOrd="1" destOrd="0" presId="urn:microsoft.com/office/officeart/2005/8/layout/cycle3"/>
    <dgm:cxn modelId="{6AD43D9B-4AC1-47E8-B9E5-49273522C761}" type="presParOf" srcId="{AD80AFE2-119C-48EB-9788-BCE544FB1FE3}" destId="{4B0BD20B-2C84-4F07-9DE9-DD5636BA8302}" srcOrd="2" destOrd="0" presId="urn:microsoft.com/office/officeart/2005/8/layout/cycle3"/>
    <dgm:cxn modelId="{366428FE-96D0-41ED-A6BA-4DC430DBBEE8}" type="presParOf" srcId="{AD80AFE2-119C-48EB-9788-BCE544FB1FE3}" destId="{A73C079B-6CC8-46A4-9AC5-6DFC496E9A02}" srcOrd="3"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B15D04-4BC0-4E09-BC12-17819A1CE0A7}">
      <dsp:nvSpPr>
        <dsp:cNvPr id="0" name=""/>
        <dsp:cNvSpPr/>
      </dsp:nvSpPr>
      <dsp:spPr>
        <a:xfrm>
          <a:off x="1637024" y="-93694"/>
          <a:ext cx="1907551" cy="1907551"/>
        </a:xfrm>
        <a:prstGeom prst="circularArrow">
          <a:avLst>
            <a:gd name="adj1" fmla="val 5689"/>
            <a:gd name="adj2" fmla="val 340510"/>
            <a:gd name="adj3" fmla="val 12549499"/>
            <a:gd name="adj4" fmla="val 18179273"/>
            <a:gd name="adj5" fmla="val 5908"/>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CE68791-B0B1-4EE6-A2C9-56C928D2F74E}">
      <dsp:nvSpPr>
        <dsp:cNvPr id="0" name=""/>
        <dsp:cNvSpPr/>
      </dsp:nvSpPr>
      <dsp:spPr>
        <a:xfrm>
          <a:off x="1938039" y="8"/>
          <a:ext cx="1305520" cy="652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t>Programski odbor</a:t>
          </a:r>
          <a:endParaRPr lang="en-US" sz="1000" kern="1200"/>
        </a:p>
      </dsp:txBody>
      <dsp:txXfrm>
        <a:off x="1969904" y="31873"/>
        <a:ext cx="1241790" cy="589030"/>
      </dsp:txXfrm>
    </dsp:sp>
    <dsp:sp modelId="{4B0BD20B-2C84-4F07-9DE9-DD5636BA8302}">
      <dsp:nvSpPr>
        <dsp:cNvPr id="0" name=""/>
        <dsp:cNvSpPr/>
      </dsp:nvSpPr>
      <dsp:spPr>
        <a:xfrm>
          <a:off x="2661010" y="1252230"/>
          <a:ext cx="1305520" cy="652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t>Odbor za organizaciju programskih aktivnosti</a:t>
          </a:r>
          <a:endParaRPr lang="en-US" sz="1000" kern="1200"/>
        </a:p>
      </dsp:txBody>
      <dsp:txXfrm>
        <a:off x="2692875" y="1284095"/>
        <a:ext cx="1241790" cy="589030"/>
      </dsp:txXfrm>
    </dsp:sp>
    <dsp:sp modelId="{A73C079B-6CC8-46A4-9AC5-6DFC496E9A02}">
      <dsp:nvSpPr>
        <dsp:cNvPr id="0" name=""/>
        <dsp:cNvSpPr/>
      </dsp:nvSpPr>
      <dsp:spPr>
        <a:xfrm>
          <a:off x="1215069" y="1252230"/>
          <a:ext cx="1305520" cy="6527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hr-HR" sz="1000" kern="1200"/>
            <a:t>Organizacijski odbor</a:t>
          </a:r>
          <a:endParaRPr lang="en-US" sz="1000" kern="1200"/>
        </a:p>
      </dsp:txBody>
      <dsp:txXfrm>
        <a:off x="1246934" y="1284095"/>
        <a:ext cx="1241790" cy="58903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1FADE-DA14-4D5B-A2AA-9CC7F4D2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1524</Words>
  <Characters>8688</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Ekonomski fakultet u Osijeku</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kabinet 24</dc:creator>
  <cp:lastModifiedBy>Dario Šebalj</cp:lastModifiedBy>
  <cp:revision>5</cp:revision>
  <dcterms:created xsi:type="dcterms:W3CDTF">2016-05-20T19:36:00Z</dcterms:created>
  <dcterms:modified xsi:type="dcterms:W3CDTF">2016-05-29T18:28:00Z</dcterms:modified>
</cp:coreProperties>
</file>