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DB" w:rsidRDefault="00051ADB">
      <w:pPr>
        <w:jc w:val="both"/>
        <w:rPr>
          <w:rFonts w:cs="Times New Roman"/>
        </w:rPr>
      </w:pPr>
      <w:bookmarkStart w:id="0" w:name="_GoBack"/>
      <w:bookmarkEnd w:id="0"/>
      <w:r>
        <w:rPr>
          <w:rFonts w:cs="Times New Roman"/>
        </w:rPr>
        <w:t xml:space="preserve">Dear </w:t>
      </w:r>
      <w:r w:rsidR="002F5C4E" w:rsidRPr="002F5C4E">
        <w:rPr>
          <w:rFonts w:cs="Times New Roman"/>
        </w:rPr>
        <w:t>Editor of the</w:t>
      </w:r>
      <w:r w:rsidR="002F5C4E">
        <w:rPr>
          <w:rFonts w:cs="Times New Roman"/>
        </w:rPr>
        <w:t xml:space="preserve"> </w:t>
      </w:r>
      <w:r w:rsidR="002F5C4E" w:rsidRPr="002F5C4E">
        <w:rPr>
          <w:rFonts w:cs="Times New Roman"/>
        </w:rPr>
        <w:t>Periodicum biologorum</w:t>
      </w:r>
      <w:r w:rsidR="00DC7648">
        <w:rPr>
          <w:rFonts w:cs="Times New Roman"/>
        </w:rPr>
        <w:t>,</w:t>
      </w:r>
    </w:p>
    <w:p w:rsidR="00051ADB" w:rsidRDefault="00051ADB">
      <w:pPr>
        <w:jc w:val="both"/>
      </w:pPr>
    </w:p>
    <w:p w:rsidR="00051ADB" w:rsidRDefault="00051ADB" w:rsidP="002F5C4E">
      <w:pPr>
        <w:jc w:val="both"/>
        <w:rPr>
          <w:rFonts w:cs="Times New Roman"/>
        </w:rPr>
      </w:pPr>
      <w:r>
        <w:rPr>
          <w:rFonts w:cs="Times New Roman"/>
        </w:rPr>
        <w:t>Please find enclosed our manuscript: “</w:t>
      </w:r>
      <w:r>
        <w:rPr>
          <w:rFonts w:eastAsia="Univers" w:cs="Times New Roman"/>
        </w:rPr>
        <w:t xml:space="preserve">Yellow deposits formation in roots is </w:t>
      </w:r>
      <w:r w:rsidR="003E3594">
        <w:rPr>
          <w:rFonts w:eastAsia="Univers" w:cs="Times New Roman"/>
        </w:rPr>
        <w:t xml:space="preserve">a </w:t>
      </w:r>
      <w:r>
        <w:rPr>
          <w:rFonts w:eastAsia="Univers" w:cs="Times New Roman"/>
        </w:rPr>
        <w:t>part of plant phenotype under sulfur deficiency</w:t>
      </w:r>
      <w:r w:rsidR="00CF6E3D">
        <w:rPr>
          <w:rFonts w:cs="Times New Roman"/>
        </w:rPr>
        <w:t>”, by Grzegorz Moniuszko and Katarzyna Zientara-Rytter</w:t>
      </w:r>
      <w:r>
        <w:rPr>
          <w:rFonts w:cs="Times New Roman"/>
        </w:rPr>
        <w:t xml:space="preserve">, and consider it for the publication in </w:t>
      </w:r>
      <w:r w:rsidR="002F5C4E" w:rsidRPr="002F5C4E">
        <w:rPr>
          <w:rFonts w:cs="Times New Roman"/>
        </w:rPr>
        <w:t>Periodicum biologorum</w:t>
      </w:r>
      <w:r w:rsidR="002F5C4E">
        <w:rPr>
          <w:rFonts w:cs="Times New Roman"/>
        </w:rPr>
        <w:t xml:space="preserve"> </w:t>
      </w:r>
      <w:r>
        <w:rPr>
          <w:rFonts w:cs="Times New Roman"/>
        </w:rPr>
        <w:t xml:space="preserve">as a </w:t>
      </w:r>
      <w:r w:rsidR="0085387D">
        <w:rPr>
          <w:rFonts w:cs="Times New Roman"/>
        </w:rPr>
        <w:t>short communication</w:t>
      </w:r>
      <w:r>
        <w:rPr>
          <w:rFonts w:cs="Times New Roman"/>
        </w:rPr>
        <w:t>. All co-authors have seen and agree</w:t>
      </w:r>
      <w:r w:rsidR="00CE6328">
        <w:rPr>
          <w:rFonts w:cs="Times New Roman"/>
        </w:rPr>
        <w:t>d</w:t>
      </w:r>
      <w:r>
        <w:rPr>
          <w:rFonts w:cs="Times New Roman"/>
        </w:rPr>
        <w:t xml:space="preserve"> with the contents of the manuscript and there is no </w:t>
      </w:r>
      <w:r w:rsidR="005A492E">
        <w:rPr>
          <w:rFonts w:cs="Times New Roman"/>
        </w:rPr>
        <w:t>competing</w:t>
      </w:r>
      <w:r>
        <w:rPr>
          <w:rFonts w:cs="Times New Roman"/>
        </w:rPr>
        <w:t xml:space="preserve"> interest</w:t>
      </w:r>
      <w:r w:rsidR="005A492E">
        <w:rPr>
          <w:rFonts w:cs="Times New Roman"/>
        </w:rPr>
        <w:t>s</w:t>
      </w:r>
      <w:r>
        <w:rPr>
          <w:rFonts w:cs="Times New Roman"/>
        </w:rPr>
        <w:t xml:space="preserve"> to report. We certify that the submission is original work and is not under</w:t>
      </w:r>
      <w:r w:rsidR="00CF6E3D">
        <w:rPr>
          <w:rFonts w:cs="Times New Roman"/>
        </w:rPr>
        <w:t xml:space="preserve"> consideration for publication </w:t>
      </w:r>
      <w:r>
        <w:rPr>
          <w:rFonts w:cs="Times New Roman"/>
        </w:rPr>
        <w:t>elsewhere.</w:t>
      </w:r>
      <w:r w:rsidR="002F5C4E" w:rsidRPr="002F5C4E">
        <w:t xml:space="preserve"> </w:t>
      </w:r>
      <w:r w:rsidR="002F5C4E">
        <w:rPr>
          <w:rFonts w:cs="Times New Roman"/>
        </w:rPr>
        <w:t xml:space="preserve">All authors concur with the </w:t>
      </w:r>
      <w:r w:rsidR="002F5C4E" w:rsidRPr="002F5C4E">
        <w:rPr>
          <w:rFonts w:cs="Times New Roman"/>
        </w:rPr>
        <w:t>submission</w:t>
      </w:r>
      <w:r w:rsidR="002F5C4E">
        <w:rPr>
          <w:rFonts w:cs="Times New Roman"/>
        </w:rPr>
        <w:t>.</w:t>
      </w:r>
    </w:p>
    <w:p w:rsidR="00051ADB" w:rsidRDefault="00051ADB">
      <w:pPr>
        <w:jc w:val="both"/>
        <w:rPr>
          <w:rFonts w:cs="Times New Roman"/>
        </w:rPr>
      </w:pPr>
      <w:r>
        <w:rPr>
          <w:rFonts w:cs="Times New Roman"/>
        </w:rPr>
        <w:t xml:space="preserve">In </w:t>
      </w:r>
      <w:r w:rsidR="00DC7648">
        <w:rPr>
          <w:rFonts w:cs="Times New Roman"/>
        </w:rPr>
        <w:t>the manuscript we show</w:t>
      </w:r>
      <w:r>
        <w:rPr>
          <w:rFonts w:cs="Times New Roman"/>
        </w:rPr>
        <w:t xml:space="preserve"> the new tobacco plants phenotype during their response to sulfur (S) deficit. We demonstrate that few days after transfer onto medium wit</w:t>
      </w:r>
      <w:r w:rsidR="00DC7648">
        <w:rPr>
          <w:rFonts w:cs="Times New Roman"/>
        </w:rPr>
        <w:t>hout S supply, the roots change</w:t>
      </w:r>
      <w:r>
        <w:rPr>
          <w:rFonts w:cs="Times New Roman"/>
        </w:rPr>
        <w:t xml:space="preserve"> color to yellow. Microscopic observation determined that formation of yellow deposits inside the root epidermis cells is responsible for </w:t>
      </w:r>
      <w:r w:rsidR="00DC7648">
        <w:rPr>
          <w:rFonts w:cs="Times New Roman"/>
        </w:rPr>
        <w:t>such</w:t>
      </w:r>
      <w:r>
        <w:rPr>
          <w:rFonts w:cs="Times New Roman"/>
        </w:rPr>
        <w:t xml:space="preserve"> visual effect. Moreover, we performed experiments that narrow down the list of possible compounds of such deposits. We found differences in amount of UV-absorbing compounds (UVAC) as the main reason of observed color differences. In discussion, our results, combined with the data available in literature, point to the phenolic compounds as the most probable group of UVAC in our case.</w:t>
      </w:r>
    </w:p>
    <w:p w:rsidR="00051ADB" w:rsidRDefault="00051ADB">
      <w:pPr>
        <w:jc w:val="both"/>
        <w:rPr>
          <w:rFonts w:cs="Times New Roman"/>
        </w:rPr>
      </w:pPr>
      <w:r>
        <w:rPr>
          <w:rFonts w:cs="Times New Roman"/>
        </w:rPr>
        <w:t xml:space="preserve">We believe our findings would appeal to the readership of </w:t>
      </w:r>
      <w:r w:rsidR="002F5C4E" w:rsidRPr="002F5C4E">
        <w:rPr>
          <w:rFonts w:cs="Times New Roman"/>
        </w:rPr>
        <w:t>Periodicum biologorum</w:t>
      </w:r>
      <w:r>
        <w:rPr>
          <w:rFonts w:cs="Times New Roman"/>
        </w:rPr>
        <w:t>. We hope that the editorial board and the reviewers will agree on the interest of this study.</w:t>
      </w:r>
    </w:p>
    <w:p w:rsidR="00051ADB" w:rsidRDefault="00051ADB">
      <w:pPr>
        <w:jc w:val="both"/>
      </w:pPr>
    </w:p>
    <w:p w:rsidR="00051ADB" w:rsidRDefault="00051ADB">
      <w:pPr>
        <w:jc w:val="both"/>
        <w:rPr>
          <w:rFonts w:cs="Times New Roman"/>
        </w:rPr>
      </w:pPr>
      <w:r>
        <w:rPr>
          <w:rFonts w:cs="Times New Roman"/>
        </w:rPr>
        <w:t>Sincerely yours,</w:t>
      </w:r>
    </w:p>
    <w:p w:rsidR="00051ADB" w:rsidRDefault="00DC7648">
      <w:pPr>
        <w:jc w:val="both"/>
        <w:rPr>
          <w:rFonts w:cs="Times New Roman"/>
        </w:rPr>
      </w:pPr>
      <w:r>
        <w:rPr>
          <w:rFonts w:cs="Times New Roman"/>
        </w:rPr>
        <w:t xml:space="preserve">Dr. </w:t>
      </w:r>
      <w:r w:rsidR="00051ADB">
        <w:rPr>
          <w:rFonts w:cs="Times New Roman"/>
        </w:rPr>
        <w:t>Grzegorz Moniuszko</w:t>
      </w:r>
    </w:p>
    <w:p w:rsidR="002F5C4E" w:rsidRDefault="002F5C4E" w:rsidP="002F5C4E">
      <w:pPr>
        <w:jc w:val="both"/>
        <w:rPr>
          <w:rFonts w:cs="Times New Roman"/>
        </w:rPr>
      </w:pPr>
      <w:r w:rsidRPr="006864A9">
        <w:rPr>
          <w:rFonts w:cs="Times New Roman"/>
        </w:rPr>
        <w:t>Institute of Biochemistry and Biophysics</w:t>
      </w:r>
      <w:r>
        <w:rPr>
          <w:rFonts w:cs="Times New Roman"/>
        </w:rPr>
        <w:t>,</w:t>
      </w:r>
      <w:r w:rsidRPr="006864A9">
        <w:rPr>
          <w:rFonts w:cs="Times New Roman"/>
        </w:rPr>
        <w:t xml:space="preserve"> Polish Academy of Sciences</w:t>
      </w:r>
    </w:p>
    <w:p w:rsidR="002F5C4E" w:rsidRPr="002F5C4E" w:rsidRDefault="002F5C4E" w:rsidP="002F5C4E">
      <w:pPr>
        <w:jc w:val="both"/>
        <w:rPr>
          <w:rFonts w:cs="Times New Roman"/>
        </w:rPr>
      </w:pPr>
      <w:r w:rsidRPr="006864A9">
        <w:rPr>
          <w:rFonts w:cs="Times New Roman"/>
        </w:rPr>
        <w:t>ul. Pawinskiego 5A, 02-106 Warsaw, Poland</w:t>
      </w:r>
    </w:p>
    <w:p w:rsidR="002F5C4E" w:rsidRPr="002C3695" w:rsidRDefault="002F5C4E" w:rsidP="002F5C4E">
      <w:pPr>
        <w:jc w:val="both"/>
        <w:rPr>
          <w:rFonts w:cs="Times New Roman"/>
        </w:rPr>
      </w:pPr>
      <w:r w:rsidRPr="002C3695">
        <w:rPr>
          <w:rFonts w:cs="Times New Roman"/>
        </w:rPr>
        <w:t>tel.: +48226595749, fax: +48226584804, e-mail: Mongr@ibb.waw.pl</w:t>
      </w:r>
    </w:p>
    <w:p w:rsidR="002F5C4E" w:rsidRDefault="002F5C4E">
      <w:pPr>
        <w:jc w:val="both"/>
        <w:rPr>
          <w:rFonts w:cs="Times New Roman"/>
        </w:rPr>
      </w:pPr>
    </w:p>
    <w:sectPr w:rsidR="002F5C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5F" w:rsidRDefault="00316C5F" w:rsidP="0096470C">
      <w:r>
        <w:separator/>
      </w:r>
    </w:p>
  </w:endnote>
  <w:endnote w:type="continuationSeparator" w:id="0">
    <w:p w:rsidR="00316C5F" w:rsidRDefault="00316C5F" w:rsidP="0096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Univers">
    <w:charset w:val="00"/>
    <w:family w:val="swiss"/>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0C" w:rsidRDefault="009647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0C" w:rsidRDefault="0096470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0C" w:rsidRDefault="009647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5F" w:rsidRDefault="00316C5F" w:rsidP="0096470C">
      <w:r>
        <w:separator/>
      </w:r>
    </w:p>
  </w:footnote>
  <w:footnote w:type="continuationSeparator" w:id="0">
    <w:p w:rsidR="00316C5F" w:rsidRDefault="00316C5F" w:rsidP="0096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0C" w:rsidRDefault="009647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0C" w:rsidRDefault="0096470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0C" w:rsidRDefault="0096470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594"/>
    <w:rsid w:val="00051ADB"/>
    <w:rsid w:val="002F5C4E"/>
    <w:rsid w:val="00316C5F"/>
    <w:rsid w:val="003E3594"/>
    <w:rsid w:val="005A492E"/>
    <w:rsid w:val="0085387D"/>
    <w:rsid w:val="0096470C"/>
    <w:rsid w:val="00CE6328"/>
    <w:rsid w:val="00CF6E3D"/>
    <w:rsid w:val="00DC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eastAsia="SimSun" w:cs="Mangal"/>
      <w:kern w:val="1"/>
      <w:sz w:val="24"/>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1">
    <w:name w:val="Domyślna czcionka akapitu1"/>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link w:val="NagwekZnak"/>
    <w:uiPriority w:val="99"/>
    <w:unhideWhenUsed/>
    <w:rsid w:val="0096470C"/>
    <w:pPr>
      <w:tabs>
        <w:tab w:val="center" w:pos="4536"/>
        <w:tab w:val="right" w:pos="9072"/>
      </w:tabs>
    </w:pPr>
    <w:rPr>
      <w:szCs w:val="21"/>
    </w:rPr>
  </w:style>
  <w:style w:type="character" w:customStyle="1" w:styleId="NagwekZnak">
    <w:name w:val="Nagłówek Znak"/>
    <w:link w:val="Nagwek"/>
    <w:uiPriority w:val="99"/>
    <w:rsid w:val="0096470C"/>
    <w:rPr>
      <w:rFonts w:eastAsia="SimSun" w:cs="Mangal"/>
      <w:kern w:val="1"/>
      <w:sz w:val="24"/>
      <w:szCs w:val="21"/>
      <w:lang w:val="en-US" w:eastAsia="hi-IN" w:bidi="hi-IN"/>
    </w:rPr>
  </w:style>
  <w:style w:type="paragraph" w:styleId="Stopka">
    <w:name w:val="footer"/>
    <w:basedOn w:val="Normalny"/>
    <w:link w:val="StopkaZnak"/>
    <w:uiPriority w:val="99"/>
    <w:unhideWhenUsed/>
    <w:rsid w:val="0096470C"/>
    <w:pPr>
      <w:tabs>
        <w:tab w:val="center" w:pos="4536"/>
        <w:tab w:val="right" w:pos="9072"/>
      </w:tabs>
    </w:pPr>
    <w:rPr>
      <w:szCs w:val="21"/>
    </w:rPr>
  </w:style>
  <w:style w:type="character" w:customStyle="1" w:styleId="StopkaZnak">
    <w:name w:val="Stopka Znak"/>
    <w:link w:val="Stopka"/>
    <w:uiPriority w:val="99"/>
    <w:rsid w:val="0096470C"/>
    <w:rPr>
      <w:rFonts w:eastAsia="SimSu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1449</Characters>
  <Application>Microsoft Office Word</Application>
  <DocSecurity>0</DocSecurity>
  <Lines>12</Lines>
  <Paragraphs>3</Paragraphs>
  <ScaleCrop>false</ScaleCrop>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2014-10-09T23:14:00Z</dcterms:created>
  <dcterms:modified xsi:type="dcterms:W3CDTF">2014-10-09T23:15:00Z</dcterms:modified>
</cp:coreProperties>
</file>