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05" w:rsidRDefault="00384C05" w:rsidP="0038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 w:rsidRPr="005C05BF">
        <w:rPr>
          <w:rFonts w:ascii="Times New Roman" w:hAnsi="Times New Roman"/>
          <w:b/>
          <w:bCs/>
          <w:sz w:val="24"/>
          <w:szCs w:val="24"/>
          <w:lang w:val="en-GB" w:eastAsia="en-GB"/>
        </w:rPr>
        <w:t>TABLE 2</w:t>
      </w:r>
    </w:p>
    <w:p w:rsidR="00384C05" w:rsidRPr="00DD23FD" w:rsidRDefault="00384C05" w:rsidP="003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 w:eastAsia="en-GB"/>
        </w:rPr>
      </w:pPr>
      <w:r w:rsidRPr="00DD23FD">
        <w:rPr>
          <w:rFonts w:ascii="Times New Roman" w:hAnsi="Times New Roman"/>
          <w:i/>
          <w:sz w:val="24"/>
          <w:szCs w:val="24"/>
          <w:lang w:val="en-GB" w:eastAsia="en-GB"/>
        </w:rPr>
        <w:t>Index of respiratory rate of the zebra mussel (</w:t>
      </w:r>
      <w:proofErr w:type="spellStart"/>
      <w:r w:rsidRPr="00DD23FD">
        <w:rPr>
          <w:rFonts w:ascii="Times New Roman" w:hAnsi="Times New Roman"/>
          <w:i/>
          <w:iCs/>
          <w:sz w:val="24"/>
          <w:szCs w:val="24"/>
          <w:lang w:val="en-GB" w:eastAsia="en-GB"/>
        </w:rPr>
        <w:t>Dreissena</w:t>
      </w:r>
      <w:proofErr w:type="spellEnd"/>
      <w:r w:rsidRPr="00DD23FD">
        <w:rPr>
          <w:rFonts w:ascii="Times New Roman" w:hAnsi="Times New Roman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DD23FD">
        <w:rPr>
          <w:rFonts w:ascii="Times New Roman" w:hAnsi="Times New Roman"/>
          <w:i/>
          <w:iCs/>
          <w:sz w:val="24"/>
          <w:szCs w:val="24"/>
          <w:lang w:val="en-GB" w:eastAsia="en-GB"/>
        </w:rPr>
        <w:t>polymorpha</w:t>
      </w:r>
      <w:proofErr w:type="spellEnd"/>
      <w:r w:rsidRPr="00DD23FD">
        <w:rPr>
          <w:rFonts w:ascii="Times New Roman" w:hAnsi="Times New Roman"/>
          <w:i/>
          <w:sz w:val="24"/>
          <w:szCs w:val="24"/>
          <w:lang w:val="en-GB" w:eastAsia="en-GB"/>
        </w:rPr>
        <w:t xml:space="preserve">) exposed to different Ni and </w:t>
      </w:r>
      <w:proofErr w:type="spellStart"/>
      <w:r w:rsidRPr="00DD23FD">
        <w:rPr>
          <w:rFonts w:ascii="Times New Roman" w:hAnsi="Times New Roman"/>
          <w:i/>
          <w:sz w:val="24"/>
          <w:szCs w:val="24"/>
          <w:lang w:val="en-GB" w:eastAsia="en-GB"/>
        </w:rPr>
        <w:t>Pb</w:t>
      </w:r>
      <w:proofErr w:type="spellEnd"/>
      <w:r w:rsidRPr="00DD23FD">
        <w:rPr>
          <w:rFonts w:ascii="Times New Roman" w:hAnsi="Times New Roman"/>
          <w:i/>
          <w:sz w:val="24"/>
          <w:szCs w:val="24"/>
          <w:lang w:val="en-GB" w:eastAsia="en-GB"/>
        </w:rPr>
        <w:t xml:space="preserve"> concentrations at the beginning - 0, 24</w:t>
      </w:r>
      <w:r w:rsidRPr="00DD23FD">
        <w:rPr>
          <w:rFonts w:ascii="Times New Roman" w:hAnsi="Times New Roman"/>
          <w:i/>
          <w:sz w:val="24"/>
          <w:szCs w:val="24"/>
          <w:vertAlign w:val="superscript"/>
          <w:lang w:val="en-GB" w:eastAsia="en-GB"/>
        </w:rPr>
        <w:t>th</w:t>
      </w:r>
      <w:r w:rsidRPr="00DD23FD">
        <w:rPr>
          <w:rFonts w:ascii="Times New Roman" w:hAnsi="Times New Roman"/>
          <w:i/>
          <w:sz w:val="24"/>
          <w:szCs w:val="24"/>
          <w:lang w:val="en-GB" w:eastAsia="en-GB"/>
        </w:rPr>
        <w:t xml:space="preserve"> and 72</w:t>
      </w:r>
      <w:r w:rsidRPr="00DD23FD">
        <w:rPr>
          <w:rFonts w:ascii="Times New Roman" w:hAnsi="Times New Roman"/>
          <w:i/>
          <w:sz w:val="24"/>
          <w:szCs w:val="24"/>
          <w:vertAlign w:val="superscript"/>
          <w:lang w:val="en-GB" w:eastAsia="en-GB"/>
        </w:rPr>
        <w:t>nd</w:t>
      </w:r>
      <w:r w:rsidRPr="00DD23FD">
        <w:rPr>
          <w:rFonts w:ascii="Times New Roman" w:hAnsi="Times New Roman"/>
          <w:i/>
          <w:sz w:val="24"/>
          <w:szCs w:val="24"/>
          <w:lang w:val="en-GB" w:eastAsia="en-GB"/>
        </w:rPr>
        <w:t xml:space="preserve"> h</w:t>
      </w:r>
      <w:r>
        <w:rPr>
          <w:rFonts w:ascii="Times New Roman" w:hAnsi="Times New Roman"/>
          <w:i/>
          <w:sz w:val="24"/>
          <w:szCs w:val="24"/>
          <w:lang w:val="en-GB" w:eastAsia="en-GB"/>
        </w:rPr>
        <w:t>our</w:t>
      </w:r>
      <w:r w:rsidRPr="00DD23FD">
        <w:rPr>
          <w:rFonts w:ascii="Times New Roman" w:hAnsi="Times New Roman"/>
          <w:i/>
          <w:sz w:val="24"/>
          <w:szCs w:val="24"/>
          <w:lang w:val="en-GB" w:eastAsia="en-GB"/>
        </w:rPr>
        <w:t>.</w:t>
      </w:r>
    </w:p>
    <w:p w:rsidR="00384C05" w:rsidRDefault="00384C05" w:rsidP="00384C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2"/>
        <w:gridCol w:w="1134"/>
        <w:gridCol w:w="709"/>
        <w:gridCol w:w="851"/>
        <w:gridCol w:w="567"/>
        <w:gridCol w:w="850"/>
        <w:gridCol w:w="992"/>
        <w:gridCol w:w="1696"/>
      </w:tblGrid>
      <w:tr w:rsidR="00384C05" w:rsidRPr="00103BBC" w:rsidTr="00186FAE">
        <w:trPr>
          <w:trHeight w:val="390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Test variant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Water volume, 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Weight,</w:t>
            </w: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 (G)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Total oxygen level</w:t>
            </w: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(mg</w:t>
            </w: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L</w:t>
            </w: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en-GB"/>
              </w:rPr>
              <w:t>-1</w:t>
            </w: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Index of respiratory rate</w:t>
            </w: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(I)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vMerge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Beginning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96" w:type="dxa"/>
            <w:vMerge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C05" w:rsidRPr="00103BBC" w:rsidTr="00186FAE">
        <w:trPr>
          <w:trHeight w:val="420"/>
        </w:trPr>
        <w:tc>
          <w:tcPr>
            <w:tcW w:w="1101" w:type="dxa"/>
            <w:vMerge/>
            <w:tcBorders>
              <w:bottom w:val="nil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bottom w:val="nil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</w:t>
            </w: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h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</w:t>
            </w: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h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(Q</w:t>
            </w: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103B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96" w:type="dxa"/>
            <w:vMerge/>
            <w:tcBorders>
              <w:bottom w:val="nil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C05" w:rsidRPr="00103BBC" w:rsidTr="00186FAE">
        <w:trPr>
          <w:trHeight w:val="390"/>
        </w:trPr>
        <w:tc>
          <w:tcPr>
            <w:tcW w:w="906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Beginning (0 hour)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Pb-70</w:t>
            </w:r>
          </w:p>
        </w:tc>
        <w:tc>
          <w:tcPr>
            <w:tcW w:w="1162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6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Pb-180</w:t>
            </w:r>
          </w:p>
        </w:tc>
        <w:tc>
          <w:tcPr>
            <w:tcW w:w="1162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96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Pb-270</w:t>
            </w:r>
          </w:p>
        </w:tc>
        <w:tc>
          <w:tcPr>
            <w:tcW w:w="1162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96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Pb-360</w:t>
            </w:r>
          </w:p>
        </w:tc>
        <w:tc>
          <w:tcPr>
            <w:tcW w:w="1162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96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Ni-250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96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Ni-500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Ni-750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96" w:type="dxa"/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Ni-1000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</w:t>
            </w:r>
          </w:p>
        </w:tc>
      </w:tr>
      <w:tr w:rsidR="00384C05" w:rsidRPr="00103BBC" w:rsidTr="00186FAE">
        <w:trPr>
          <w:trHeight w:val="390"/>
        </w:trPr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proofErr w:type="spellStart"/>
            <w:r w:rsidRPr="00103BBC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 w:rsidRPr="00103BB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hour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tcBorders>
              <w:top w:val="nil"/>
            </w:tcBorders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036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Pb-70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054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Pb-180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089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Pb-270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093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Pb-360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Ni-250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10.68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9.36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0.101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Ni-500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12.28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10.68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9.36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1.32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0.107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Ni-750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11.43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8.4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8.76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1.32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0.115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Ni-1000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11.82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1.44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0.122</w:t>
            </w:r>
          </w:p>
        </w:tc>
      </w:tr>
      <w:tr w:rsidR="00384C05" w:rsidRPr="00103BBC" w:rsidTr="00186FAE">
        <w:trPr>
          <w:trHeight w:val="390"/>
        </w:trPr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72</w:t>
            </w:r>
            <w:r w:rsidRPr="00103BBC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103BB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hour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tcBorders>
              <w:top w:val="nil"/>
            </w:tcBorders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Control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12.52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0.84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0.07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Pb-70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10.32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7.7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9.24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0.09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Pb-180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12.13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1.20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0.09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Pb-270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11.27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9.84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8.64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1.20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0.12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Pb-360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12.39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8.76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1.44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0.12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Ni-250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13.16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8.4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7.9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9.48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0.60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0.05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Ni-500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13.16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10.68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9.60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0.08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t>Ni-750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11.88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8.4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0.09</w:t>
            </w:r>
          </w:p>
        </w:tc>
      </w:tr>
      <w:tr w:rsidR="00384C05" w:rsidRPr="00103BBC" w:rsidTr="00186FAE">
        <w:trPr>
          <w:trHeight w:val="390"/>
        </w:trPr>
        <w:tc>
          <w:tcPr>
            <w:tcW w:w="1101" w:type="dxa"/>
            <w:shd w:val="clear" w:color="auto" w:fill="auto"/>
            <w:noWrap/>
          </w:tcPr>
          <w:p w:rsidR="00384C05" w:rsidRPr="00103BBC" w:rsidRDefault="00384C05" w:rsidP="00186F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Ni-1000</w:t>
            </w:r>
          </w:p>
        </w:tc>
        <w:tc>
          <w:tcPr>
            <w:tcW w:w="1162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11.99</w:t>
            </w:r>
          </w:p>
        </w:tc>
        <w:tc>
          <w:tcPr>
            <w:tcW w:w="709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851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9.96</w:t>
            </w:r>
          </w:p>
        </w:tc>
        <w:tc>
          <w:tcPr>
            <w:tcW w:w="567" w:type="dxa"/>
            <w:shd w:val="clear" w:color="auto" w:fill="auto"/>
            <w:noWrap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850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8.76</w:t>
            </w:r>
          </w:p>
        </w:tc>
        <w:tc>
          <w:tcPr>
            <w:tcW w:w="992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696" w:type="dxa"/>
            <w:shd w:val="clear" w:color="auto" w:fill="auto"/>
          </w:tcPr>
          <w:p w:rsidR="00384C05" w:rsidRPr="00103BBC" w:rsidRDefault="00384C05" w:rsidP="00186F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3B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0.1</w:t>
            </w:r>
          </w:p>
        </w:tc>
      </w:tr>
    </w:tbl>
    <w:p w:rsidR="008F36AE" w:rsidRDefault="00384C05">
      <w:bookmarkStart w:id="0" w:name="_GoBack"/>
      <w:bookmarkEnd w:id="0"/>
    </w:p>
    <w:sectPr w:rsidR="008F3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05"/>
    <w:rsid w:val="0017766C"/>
    <w:rsid w:val="00384C05"/>
    <w:rsid w:val="007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05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05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Vessy</dc:creator>
  <cp:lastModifiedBy>Vessy</cp:lastModifiedBy>
  <cp:revision>1</cp:revision>
  <dcterms:created xsi:type="dcterms:W3CDTF">2016-11-08T10:21:00Z</dcterms:created>
  <dcterms:modified xsi:type="dcterms:W3CDTF">2016-11-08T10:22:00Z</dcterms:modified>
</cp:coreProperties>
</file>