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306B" w14:textId="26049C1B" w:rsidR="00680D68" w:rsidRPr="00680D68" w:rsidRDefault="00680D68" w:rsidP="00680D68">
      <w:pPr>
        <w:spacing w:line="360" w:lineRule="auto"/>
        <w:jc w:val="center"/>
        <w:rPr>
          <w:rFonts w:ascii="Times New Roman" w:hAnsi="Times New Roman" w:cs="Times New Roman"/>
          <w:b/>
          <w:bCs/>
          <w:lang w:val="en-US"/>
        </w:rPr>
      </w:pPr>
      <w:r w:rsidRPr="00680D68">
        <w:rPr>
          <w:rFonts w:ascii="Times New Roman" w:hAnsi="Times New Roman" w:cs="Times New Roman"/>
          <w:b/>
          <w:bCs/>
          <w:lang w:val="en-US"/>
        </w:rPr>
        <w:t>Publication Ethics and Malpractice Statement</w:t>
      </w:r>
    </w:p>
    <w:p w14:paraId="6EA03E18" w14:textId="77777777" w:rsidR="00680D68" w:rsidRDefault="00680D68" w:rsidP="003360BA">
      <w:pPr>
        <w:spacing w:line="360" w:lineRule="auto"/>
        <w:jc w:val="both"/>
        <w:rPr>
          <w:rFonts w:ascii="Times New Roman" w:hAnsi="Times New Roman" w:cs="Times New Roman"/>
          <w:lang w:val="en-US"/>
        </w:rPr>
      </w:pPr>
    </w:p>
    <w:p w14:paraId="316FEF70" w14:textId="49196764" w:rsidR="003360BA" w:rsidRPr="003360BA" w:rsidRDefault="003360BA" w:rsidP="003360BA">
      <w:pPr>
        <w:spacing w:line="360" w:lineRule="auto"/>
        <w:jc w:val="both"/>
        <w:rPr>
          <w:rFonts w:ascii="Times New Roman" w:hAnsi="Times New Roman" w:cs="Times New Roman"/>
          <w:lang w:val="en-US"/>
        </w:rPr>
      </w:pPr>
      <w:r w:rsidRPr="003360BA">
        <w:rPr>
          <w:rFonts w:ascii="Times New Roman" w:hAnsi="Times New Roman" w:cs="Times New Roman"/>
          <w:lang w:val="en-US"/>
        </w:rPr>
        <w:t xml:space="preserve">The editorial board of the journal "Croatica Christiana </w:t>
      </w:r>
      <w:proofErr w:type="spellStart"/>
      <w:r w:rsidRPr="003360BA">
        <w:rPr>
          <w:rFonts w:ascii="Times New Roman" w:hAnsi="Times New Roman" w:cs="Times New Roman"/>
          <w:lang w:val="en-US"/>
        </w:rPr>
        <w:t>Periodica</w:t>
      </w:r>
      <w:proofErr w:type="spellEnd"/>
      <w:r w:rsidRPr="003360BA">
        <w:rPr>
          <w:rFonts w:ascii="Times New Roman" w:hAnsi="Times New Roman" w:cs="Times New Roman"/>
          <w:lang w:val="en-US"/>
        </w:rPr>
        <w:t>" adheres to and maintains high ethical and scientific standards in its publishing activities. In line with this commitment, the journal has publicly disseminated its ethical code, which is accessible on the HRČAK platform's website.</w:t>
      </w:r>
    </w:p>
    <w:p w14:paraId="1FAB54B3" w14:textId="77777777" w:rsidR="003360BA" w:rsidRPr="003360BA" w:rsidRDefault="003360BA" w:rsidP="003360BA">
      <w:pPr>
        <w:spacing w:line="360" w:lineRule="auto"/>
        <w:jc w:val="both"/>
        <w:rPr>
          <w:rFonts w:ascii="Times New Roman" w:hAnsi="Times New Roman" w:cs="Times New Roman"/>
          <w:lang w:val="en-US"/>
        </w:rPr>
      </w:pPr>
      <w:r w:rsidRPr="003360BA">
        <w:rPr>
          <w:rFonts w:ascii="Times New Roman" w:hAnsi="Times New Roman" w:cs="Times New Roman"/>
          <w:lang w:val="en-US"/>
        </w:rPr>
        <w:t>The editorial board accepts or rejects manuscripts for publication in the journal solely based on prescribed and publicly available journal standards, as well as the intellectual and thematic content of the manuscript, regardless of the author's race, gender, nationality, ethnic origin, religious beliefs, or political orientation. The Editor-in-Chief and the Editorial board have the responsibility to maintain the integrity and confidentiality of the author's work during the manuscript evaluation process for publication. The Editor-in-Chief and the editorial board are accountable for identifying competent and qualified reviewers and ensuring the proper conduct of the peer review process. The peer review process involves two or more reviews of each manuscript. Reviews are double-blind, meaning that communication between reviewers and authors occurs through the editorial office, and the identities of both authors and reviewers are not disclosed during the review process. The Editor-in-Chief and the Editorial board guarantee the confidentiality of the reviewers' identities even after the completion of the peer review process.</w:t>
      </w:r>
    </w:p>
    <w:p w14:paraId="708124FC" w14:textId="77777777" w:rsidR="003360BA" w:rsidRPr="003360BA" w:rsidRDefault="003360BA" w:rsidP="003360BA">
      <w:pPr>
        <w:spacing w:line="360" w:lineRule="auto"/>
        <w:jc w:val="both"/>
        <w:rPr>
          <w:rFonts w:ascii="Times New Roman" w:hAnsi="Times New Roman" w:cs="Times New Roman"/>
          <w:lang w:val="en-US"/>
        </w:rPr>
      </w:pPr>
      <w:r w:rsidRPr="003360BA">
        <w:rPr>
          <w:rFonts w:ascii="Times New Roman" w:hAnsi="Times New Roman" w:cs="Times New Roman"/>
          <w:lang w:val="en-US"/>
        </w:rPr>
        <w:t xml:space="preserve">The editorial board reserves the right to reject an article without external review if it considers that the proposed article's topic does not align with the journal's scope, if an article on the same topic has already been published in the journal, if the article demonstrates poor quality, or if it fails to meet the requirements clearly outlined for all potential </w:t>
      </w:r>
      <w:proofErr w:type="gramStart"/>
      <w:r w:rsidRPr="003360BA">
        <w:rPr>
          <w:rFonts w:ascii="Times New Roman" w:hAnsi="Times New Roman" w:cs="Times New Roman"/>
          <w:lang w:val="en-US"/>
        </w:rPr>
        <w:t>authors</w:t>
      </w:r>
      <w:proofErr w:type="gramEnd"/>
    </w:p>
    <w:p w14:paraId="2574CA0A" w14:textId="77777777" w:rsidR="003360BA" w:rsidRPr="003360BA" w:rsidRDefault="003360BA" w:rsidP="003360BA">
      <w:pPr>
        <w:spacing w:line="360" w:lineRule="auto"/>
        <w:jc w:val="both"/>
        <w:rPr>
          <w:rFonts w:ascii="Times New Roman" w:eastAsia="Times New Roman" w:hAnsi="Times New Roman" w:cs="Times New Roman"/>
        </w:rPr>
      </w:pPr>
      <w:r w:rsidRPr="003360BA">
        <w:rPr>
          <w:rFonts w:ascii="Times New Roman" w:eastAsia="Times New Roman" w:hAnsi="Times New Roman" w:cs="Times New Roman"/>
        </w:rPr>
        <w:t>(</w:t>
      </w:r>
      <w:hyperlink r:id="rId4" w:history="1">
        <w:r w:rsidRPr="003360BA">
          <w:rPr>
            <w:rStyle w:val="Hyperlink"/>
            <w:rFonts w:ascii="Times New Roman" w:eastAsia="Times New Roman" w:hAnsi="Times New Roman" w:cs="Times New Roman"/>
            <w:color w:val="auto"/>
            <w:u w:val="none"/>
          </w:rPr>
          <w:t>https://hrcak.srce.hr/upute/upute_autorima_Croatica_Christiana_periodica.pdf</w:t>
        </w:r>
      </w:hyperlink>
      <w:r w:rsidRPr="003360BA">
        <w:rPr>
          <w:rFonts w:ascii="Times New Roman" w:eastAsia="Times New Roman" w:hAnsi="Times New Roman" w:cs="Times New Roman"/>
        </w:rPr>
        <w:t>).</w:t>
      </w:r>
    </w:p>
    <w:p w14:paraId="65C500A1" w14:textId="77777777" w:rsidR="003360BA" w:rsidRPr="003360BA" w:rsidRDefault="003360BA" w:rsidP="003360BA">
      <w:pPr>
        <w:spacing w:line="360" w:lineRule="auto"/>
        <w:jc w:val="both"/>
        <w:rPr>
          <w:rFonts w:ascii="Times New Roman" w:hAnsi="Times New Roman" w:cs="Times New Roman"/>
          <w:lang w:val="en-US"/>
        </w:rPr>
      </w:pPr>
      <w:r w:rsidRPr="003360BA">
        <w:rPr>
          <w:rFonts w:ascii="Times New Roman" w:hAnsi="Times New Roman" w:cs="Times New Roman"/>
          <w:lang w:val="en-US"/>
        </w:rPr>
        <w:t xml:space="preserve">Reviewers are expected to approach the evaluation of a manuscript objectively, responsibly, and constructively. They should alert the editorial board if they are not sufficiently qualified in terms of the manuscript's subject matter or if there is a potential conflict of interest of any kind. In such cases, reviewers should withdraw themselves from the review process. Reviewers are obligated to safeguard the integrity and authorship of the manuscript entrusted to them for review, refraining from disclosing the text and materials to third parties or using them in their own publications and research before the article is published. Reviewers may suggest a categorization of the manuscript to the editorial board, but the final decision rests with the editorial board. In the event of a discrepancy in the assessments of two reviewers, the editorial board may seek the opinion of a third reviewer, and the ultimate decision regarding the </w:t>
      </w:r>
      <w:r w:rsidRPr="003360BA">
        <w:rPr>
          <w:rFonts w:ascii="Times New Roman" w:hAnsi="Times New Roman" w:cs="Times New Roman"/>
          <w:lang w:val="en-US"/>
        </w:rPr>
        <w:lastRenderedPageBreak/>
        <w:t>acceptance of the manuscript for publication and its categorization is made by the editorial board.</w:t>
      </w:r>
    </w:p>
    <w:p w14:paraId="72E58360" w14:textId="77777777" w:rsidR="003360BA" w:rsidRPr="003360BA" w:rsidRDefault="003360BA" w:rsidP="003360BA">
      <w:pPr>
        <w:spacing w:line="360" w:lineRule="auto"/>
        <w:jc w:val="both"/>
        <w:rPr>
          <w:rFonts w:ascii="Times New Roman" w:hAnsi="Times New Roman" w:cs="Times New Roman"/>
          <w:lang w:val="en-US" w:eastAsia="hr-HR"/>
        </w:rPr>
      </w:pPr>
      <w:r w:rsidRPr="00392809">
        <w:rPr>
          <w:rFonts w:ascii="Times New Roman" w:hAnsi="Times New Roman" w:cs="Times New Roman"/>
          <w:lang w:val="en-US" w:eastAsia="hr-HR"/>
        </w:rPr>
        <w:t xml:space="preserve">Authors are responsible for the originality and authorship of their manuscript submitted for publication in the journal. They are obliged to clearly indicate and appropriately reference and cite the use of others' works. Authors must obtain permission to reproduce images, documents, and similar materials from the appropriate copyright holders. Authors should acknowledge organizations, scientific projects, or institutions that have provided support for the research being published in the authored article. The journal does not publish works that have already been published or submitted to another journal. Such actions are considered an abuse of the efforts of reviewers and the editorial board and are </w:t>
      </w:r>
      <w:r w:rsidRPr="003360BA">
        <w:rPr>
          <w:rFonts w:ascii="Times New Roman" w:hAnsi="Times New Roman" w:cs="Times New Roman"/>
          <w:lang w:val="en-US" w:eastAsia="hr-HR"/>
        </w:rPr>
        <w:t>considered</w:t>
      </w:r>
      <w:r w:rsidRPr="00392809">
        <w:rPr>
          <w:rFonts w:ascii="Times New Roman" w:hAnsi="Times New Roman" w:cs="Times New Roman"/>
          <w:lang w:val="en-US" w:eastAsia="hr-HR"/>
        </w:rPr>
        <w:t xml:space="preserve"> unacceptable behavior inconsistent with the norms of the academic community. By submitting manuscripts for publication in the journal, authors agree to have their articles displayed in PDF format on the HRČAK website, the portal of scientific journals in the Republic of Croatia, and in other online bibliographic databases. In cases of suspected misuse of authorship data, plagiarism, redundant publication, data falsification, or conflicts of interest, the journal's editorial board will act in accordance with the recommendations of the Ministry of Science and Education and the Ethical Guidelines of the </w:t>
      </w:r>
      <w:r w:rsidRPr="003360BA">
        <w:rPr>
          <w:rFonts w:ascii="Times New Roman" w:hAnsi="Times New Roman" w:cs="Times New Roman"/>
          <w:lang w:val="en-US" w:eastAsia="hr-HR"/>
        </w:rPr>
        <w:t>“</w:t>
      </w:r>
      <w:r w:rsidRPr="00392809">
        <w:rPr>
          <w:rFonts w:ascii="Times New Roman" w:hAnsi="Times New Roman" w:cs="Times New Roman"/>
          <w:lang w:val="en-US" w:eastAsia="hr-HR"/>
        </w:rPr>
        <w:t>Committee on Publication Ethics</w:t>
      </w:r>
      <w:r w:rsidRPr="003360BA">
        <w:rPr>
          <w:rFonts w:ascii="Times New Roman" w:hAnsi="Times New Roman" w:cs="Times New Roman"/>
          <w:lang w:val="en-US" w:eastAsia="hr-HR"/>
        </w:rPr>
        <w:t>”</w:t>
      </w:r>
      <w:r w:rsidRPr="00392809">
        <w:rPr>
          <w:rFonts w:ascii="Times New Roman" w:hAnsi="Times New Roman" w:cs="Times New Roman"/>
          <w:lang w:val="en-US" w:eastAsia="hr-HR"/>
        </w:rPr>
        <w:t xml:space="preserve"> (COPE) association.</w:t>
      </w:r>
    </w:p>
    <w:p w14:paraId="69EDEEE9" w14:textId="77777777" w:rsidR="003360BA" w:rsidRPr="00392809" w:rsidRDefault="003360BA" w:rsidP="003360BA">
      <w:pPr>
        <w:spacing w:line="360" w:lineRule="auto"/>
        <w:jc w:val="both"/>
        <w:rPr>
          <w:rFonts w:ascii="Times New Roman" w:eastAsia="Times New Roman" w:hAnsi="Times New Roman" w:cs="Times New Roman"/>
        </w:rPr>
      </w:pPr>
      <w:r w:rsidRPr="003360BA">
        <w:rPr>
          <w:rFonts w:ascii="Times New Roman" w:eastAsia="Times New Roman" w:hAnsi="Times New Roman" w:cs="Times New Roman"/>
        </w:rPr>
        <w:t>https://publicationethics.org/files/Full%20set%20of%20flowcharts%20%28CRO%29.pdf</w:t>
      </w:r>
    </w:p>
    <w:p w14:paraId="67F3565B" w14:textId="77777777" w:rsidR="003360BA" w:rsidRPr="00392809" w:rsidRDefault="003360BA" w:rsidP="003360BA">
      <w:pPr>
        <w:pBdr>
          <w:bottom w:val="single" w:sz="6" w:space="1" w:color="auto"/>
        </w:pBdr>
        <w:jc w:val="center"/>
        <w:rPr>
          <w:rFonts w:ascii="Arial" w:eastAsia="Times New Roman" w:hAnsi="Arial" w:cs="Arial"/>
          <w:vanish/>
          <w:sz w:val="16"/>
          <w:szCs w:val="16"/>
          <w:lang w:eastAsia="hr-HR"/>
        </w:rPr>
      </w:pPr>
      <w:r w:rsidRPr="00392809">
        <w:rPr>
          <w:rFonts w:ascii="Arial" w:eastAsia="Times New Roman" w:hAnsi="Arial" w:cs="Arial"/>
          <w:vanish/>
          <w:sz w:val="16"/>
          <w:szCs w:val="16"/>
          <w:lang w:eastAsia="hr-HR"/>
        </w:rPr>
        <w:t>Vrh obrasca</w:t>
      </w:r>
    </w:p>
    <w:p w14:paraId="7D44C89B" w14:textId="77777777" w:rsidR="003360BA" w:rsidRDefault="003360BA" w:rsidP="003360BA"/>
    <w:p w14:paraId="01EB9581" w14:textId="77777777" w:rsidR="00AC2579" w:rsidRDefault="00AC2579"/>
    <w:sectPr w:rsidR="00AC2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BA"/>
    <w:rsid w:val="001B4EB0"/>
    <w:rsid w:val="002E1A39"/>
    <w:rsid w:val="00321AF2"/>
    <w:rsid w:val="003360BA"/>
    <w:rsid w:val="00384B94"/>
    <w:rsid w:val="00482142"/>
    <w:rsid w:val="00680D68"/>
    <w:rsid w:val="006E0FE2"/>
    <w:rsid w:val="007C554B"/>
    <w:rsid w:val="00AC2579"/>
    <w:rsid w:val="00B173BF"/>
    <w:rsid w:val="00BA4CF3"/>
    <w:rsid w:val="00BC0945"/>
    <w:rsid w:val="00C82404"/>
    <w:rsid w:val="00E228D4"/>
    <w:rsid w:val="00E50CAE"/>
    <w:rsid w:val="00F855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F4888"/>
  <w15:chartTrackingRefBased/>
  <w15:docId w15:val="{1FFA6E2F-08CC-497C-AB44-7F8DA423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BA"/>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cak.srce.hr/upute/upute_autorima_Croatica_Christiana_periodic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3903</Characters>
  <Application>Microsoft Office Word</Application>
  <DocSecurity>0</DocSecurity>
  <Lines>54</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Mršić</dc:creator>
  <cp:keywords/>
  <dc:description/>
  <cp:lastModifiedBy>Vlatka Božičević</cp:lastModifiedBy>
  <cp:revision>4</cp:revision>
  <dcterms:created xsi:type="dcterms:W3CDTF">2023-12-15T08:50:00Z</dcterms:created>
  <dcterms:modified xsi:type="dcterms:W3CDTF">2023-12-18T07:34:00Z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18d19c11d724336b941090f0503bb9024747e4d93ef4b9d49606a025395a740c</vt:lpwstr>
  </property>
</Properties>
</file>