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CA82" w14:textId="77777777" w:rsidR="00D55843" w:rsidRPr="006B2503" w:rsidRDefault="00D55843" w:rsidP="00356B2B">
      <w:pPr>
        <w:pStyle w:val="Naslov1"/>
        <w:spacing w:before="0"/>
        <w:ind w:left="0" w:right="-2" w:firstLine="0"/>
        <w:jc w:val="center"/>
        <w:rPr>
          <w:sz w:val="24"/>
          <w:szCs w:val="24"/>
          <w:lang w:val="en-GB"/>
        </w:rPr>
      </w:pPr>
      <w:r w:rsidRPr="006B2503">
        <w:rPr>
          <w:sz w:val="24"/>
          <w:szCs w:val="24"/>
          <w:lang w:val="en-GB"/>
        </w:rPr>
        <w:t>Publication Ethics and Malpractice Statement</w:t>
      </w:r>
    </w:p>
    <w:p w14:paraId="6EE7D123" w14:textId="77777777" w:rsidR="00D55843" w:rsidRPr="006B2503" w:rsidRDefault="00D55843" w:rsidP="00676BD3">
      <w:pPr>
        <w:pStyle w:val="Tijeloteksta"/>
        <w:ind w:right="-2"/>
        <w:rPr>
          <w:b/>
          <w:lang w:val="en-GB"/>
        </w:rPr>
      </w:pPr>
    </w:p>
    <w:p w14:paraId="4E4F2BEB" w14:textId="77777777" w:rsidR="00D55843" w:rsidRPr="006B2503" w:rsidRDefault="00FE5300" w:rsidP="00676BD3">
      <w:pPr>
        <w:pStyle w:val="Tijeloteksta"/>
        <w:ind w:right="-2"/>
        <w:rPr>
          <w:lang w:val="en-GB"/>
        </w:rPr>
      </w:pPr>
      <w:r w:rsidRPr="006B2503">
        <w:rPr>
          <w:i/>
          <w:lang w:val="en-GB"/>
        </w:rPr>
        <w:t>Histria archaeologica</w:t>
      </w:r>
      <w:r w:rsidR="00C72D1E" w:rsidRPr="006B2503">
        <w:rPr>
          <w:iCs/>
          <w:lang w:val="en-GB"/>
        </w:rPr>
        <w:t xml:space="preserve"> endeavours to ensure </w:t>
      </w:r>
      <w:r w:rsidR="00D55843" w:rsidRPr="006B2503">
        <w:rPr>
          <w:lang w:val="en-GB"/>
        </w:rPr>
        <w:t>and uphold</w:t>
      </w:r>
      <w:r w:rsidR="00C72D1E" w:rsidRPr="006B2503">
        <w:rPr>
          <w:lang w:val="en-GB"/>
        </w:rPr>
        <w:t xml:space="preserve"> the highest </w:t>
      </w:r>
      <w:r w:rsidR="00D55843" w:rsidRPr="006B2503">
        <w:rPr>
          <w:lang w:val="en-GB"/>
        </w:rPr>
        <w:t>standards of ethical behaviour at all stages of</w:t>
      </w:r>
      <w:r w:rsidR="00C72D1E" w:rsidRPr="006B2503">
        <w:rPr>
          <w:lang w:val="en-GB"/>
        </w:rPr>
        <w:t xml:space="preserve"> </w:t>
      </w:r>
      <w:r w:rsidR="00D55843" w:rsidRPr="006B2503">
        <w:rPr>
          <w:lang w:val="en-GB"/>
        </w:rPr>
        <w:t>the</w:t>
      </w:r>
      <w:r w:rsidR="00C72D1E" w:rsidRPr="006B2503">
        <w:rPr>
          <w:lang w:val="en-GB"/>
        </w:rPr>
        <w:t xml:space="preserve"> </w:t>
      </w:r>
      <w:r w:rsidR="001643B9" w:rsidRPr="006B2503">
        <w:rPr>
          <w:lang w:val="en-GB"/>
        </w:rPr>
        <w:t xml:space="preserve">production </w:t>
      </w:r>
      <w:r w:rsidR="00C72D1E" w:rsidRPr="006B2503">
        <w:rPr>
          <w:lang w:val="en-GB"/>
        </w:rPr>
        <w:t xml:space="preserve">and </w:t>
      </w:r>
      <w:r w:rsidR="00D55843" w:rsidRPr="006B2503">
        <w:rPr>
          <w:lang w:val="en-GB"/>
        </w:rPr>
        <w:t xml:space="preserve">publication process. We follow </w:t>
      </w:r>
      <w:r w:rsidR="00007315" w:rsidRPr="006B2503">
        <w:rPr>
          <w:lang w:val="en-GB"/>
        </w:rPr>
        <w:t xml:space="preserve">the </w:t>
      </w:r>
      <w:r w:rsidR="00D55843" w:rsidRPr="006B2503">
        <w:rPr>
          <w:lang w:val="en-GB"/>
        </w:rPr>
        <w:t xml:space="preserve">Committee on Publication Ethics (COPE) </w:t>
      </w:r>
      <w:r w:rsidR="001643B9" w:rsidRPr="006B2503">
        <w:rPr>
          <w:lang w:val="en-GB"/>
        </w:rPr>
        <w:t xml:space="preserve">guidelines </w:t>
      </w:r>
      <w:r w:rsidR="00D55843" w:rsidRPr="006B2503">
        <w:rPr>
          <w:lang w:val="en-GB"/>
        </w:rPr>
        <w:t>for best practices with regard to ethical expectations</w:t>
      </w:r>
      <w:r w:rsidR="00C72D1E" w:rsidRPr="006B2503">
        <w:rPr>
          <w:lang w:val="en-GB"/>
        </w:rPr>
        <w:t xml:space="preserve">, violations of ethical standards, </w:t>
      </w:r>
      <w:r w:rsidR="00D55843" w:rsidRPr="006B2503">
        <w:rPr>
          <w:lang w:val="en-GB"/>
        </w:rPr>
        <w:t>and the procedures for dealing with unethical behaviour.</w:t>
      </w:r>
    </w:p>
    <w:p w14:paraId="4E54A81E" w14:textId="77777777" w:rsidR="00A768DE" w:rsidRPr="006B2503" w:rsidRDefault="00A768DE" w:rsidP="00676BD3">
      <w:pPr>
        <w:pStyle w:val="Tijeloteksta"/>
        <w:ind w:right="-2"/>
        <w:rPr>
          <w:lang w:val="en-GB"/>
        </w:rPr>
      </w:pPr>
    </w:p>
    <w:p w14:paraId="20C26742" w14:textId="77777777" w:rsidR="00D55843" w:rsidRPr="006B2503" w:rsidRDefault="00D55843" w:rsidP="00676BD3">
      <w:pPr>
        <w:pStyle w:val="Tijeloteksta"/>
        <w:ind w:right="-2"/>
        <w:rPr>
          <w:lang w:val="en-GB"/>
        </w:rPr>
      </w:pPr>
    </w:p>
    <w:p w14:paraId="5D001914" w14:textId="77777777" w:rsidR="00D55843" w:rsidRPr="006B2503" w:rsidRDefault="00D55843" w:rsidP="00356B2B">
      <w:pPr>
        <w:pStyle w:val="Naslov1"/>
        <w:tabs>
          <w:tab w:val="left" w:pos="3638"/>
        </w:tabs>
        <w:spacing w:before="0"/>
        <w:ind w:left="0" w:right="-2" w:firstLine="0"/>
        <w:jc w:val="center"/>
        <w:rPr>
          <w:sz w:val="24"/>
          <w:szCs w:val="24"/>
          <w:lang w:val="en-GB"/>
        </w:rPr>
      </w:pPr>
      <w:r w:rsidRPr="006B2503">
        <w:rPr>
          <w:sz w:val="24"/>
          <w:szCs w:val="24"/>
          <w:lang w:val="en-GB"/>
        </w:rPr>
        <w:t>ETHICAL EXPECTATIONS</w:t>
      </w:r>
    </w:p>
    <w:p w14:paraId="67CF06C1" w14:textId="77777777" w:rsidR="00D55843" w:rsidRPr="006B2503" w:rsidRDefault="00D55843" w:rsidP="00676BD3">
      <w:pPr>
        <w:pStyle w:val="Tijeloteksta"/>
        <w:ind w:right="-2"/>
        <w:rPr>
          <w:b/>
          <w:lang w:val="en-GB"/>
        </w:rPr>
      </w:pPr>
    </w:p>
    <w:p w14:paraId="0C4308F0" w14:textId="77777777" w:rsidR="00D55843" w:rsidRPr="006B2503" w:rsidRDefault="00D55843" w:rsidP="00676BD3">
      <w:pPr>
        <w:pStyle w:val="Tijeloteksta"/>
        <w:ind w:right="-2"/>
        <w:rPr>
          <w:b/>
          <w:lang w:val="en-GB"/>
        </w:rPr>
      </w:pPr>
      <w:r w:rsidRPr="006B2503">
        <w:rPr>
          <w:noProof/>
          <w:lang w:val="en-GB"/>
        </w:rPr>
        <mc:AlternateContent>
          <mc:Choice Requires="wps">
            <w:drawing>
              <wp:anchor distT="0" distB="0" distL="0" distR="0" simplePos="0" relativeHeight="251656192" behindDoc="1" locked="0" layoutInCell="1" allowOverlap="1" wp14:anchorId="7F4C9FDF" wp14:editId="399E3A21">
                <wp:simplePos x="0" y="0"/>
                <wp:positionH relativeFrom="page">
                  <wp:posOffset>896620</wp:posOffset>
                </wp:positionH>
                <wp:positionV relativeFrom="paragraph">
                  <wp:posOffset>112395</wp:posOffset>
                </wp:positionV>
                <wp:extent cx="5768975" cy="6350"/>
                <wp:effectExtent l="1270" t="0" r="190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AA9B" id="Rectangle 5" o:spid="_x0000_s1026" style="position:absolute;margin-left:70.6pt;margin-top:8.85pt;width:454.2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9m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F&#10;Rop00KLPQBpRG8lREejpjasg6tE82FCgM/eafnNI6WULUfzGWt23nDAAlYX45OJAMBwcRev+g2aQ&#10;nWy9jkztG9uFhMAB2seGPJ0awvceUfhYTCezcgrIKPgmb4rYr4RUx7PGOv+O6w6FTY0tII+5ye7e&#10;+YCFVMeQiF1LwVZCymjYzXopLdqRII34i/ChxPMwqUKw0uHYkHH4AhDhjuALYGOrf5TZOE9vx+Vo&#10;NZlNR/kqL0blNJ2N0qy8LSdpXuZ3q58BYJZXrWCMq3uh+FF2Wf6yth4GYBBMFB7qa1wW4yLWfoHe&#10;vazITniYQim6Gs9OTJAqtPWtYlA2qTwRctgnl/Ajy8DB8T+yEkUQ+j7oZ63ZE2jAamgSTCG8F7Bp&#10;tX3GqIfZq7H7viWWYyTfK9BRmeV5GNZo5MV0DIY996zPPURRSFVjj9GwXfphwLfGik0LN2WRGKVv&#10;QHuNiMIIuhxQHRQL8xUrOLwFYYDP7Rj1+8Va/AIAAP//AwBQSwMEFAAGAAgAAAAhAKxCBqfeAAAA&#10;CgEAAA8AAABkcnMvZG93bnJldi54bWxMj8FOwzAQRO9I/IO1SNyo0yiQNI1TUSSOSLRwoDcn2SZR&#10;43Ww3Tbw9WxP5TajHc2+KVaTGcQJne8tKZjPIhBItW16ahV8frw+ZCB80NTowRIq+EEPq/L2ptB5&#10;Y8+0wdM2tIJLyOdaQRfCmEvp6w6N9jM7IvFtb53Rga1rZeP0mcvNIOMoepJG98QfOj3iS4f1YXs0&#10;CtaLbP39ntDb76ba4e6rOjzGLlLq/m56XoIIOIVrGC74jA4lM1X2SI0XA/tkHnOURZqCuASiZMGq&#10;YpWlIMtC/p9Q/gEAAP//AwBQSwECLQAUAAYACAAAACEAtoM4kv4AAADhAQAAEwAAAAAAAAAAAAAA&#10;AAAAAAAAW0NvbnRlbnRfVHlwZXNdLnhtbFBLAQItABQABgAIAAAAIQA4/SH/1gAAAJQBAAALAAAA&#10;AAAAAAAAAAAAAC8BAABfcmVscy8ucmVsc1BLAQItABQABgAIAAAAIQDSPS9mdgIAAPkEAAAOAAAA&#10;AAAAAAAAAAAAAC4CAABkcnMvZTJvRG9jLnhtbFBLAQItABQABgAIAAAAIQCsQgan3gAAAAoBAAAP&#10;AAAAAAAAAAAAAAAAANAEAABkcnMvZG93bnJldi54bWxQSwUGAAAAAAQABADzAAAA2wUAAAAA&#10;" fillcolor="black" stroked="f">
                <w10:wrap type="topAndBottom" anchorx="page"/>
              </v:rect>
            </w:pict>
          </mc:Fallback>
        </mc:AlternateContent>
      </w:r>
    </w:p>
    <w:p w14:paraId="02BA851B" w14:textId="77777777" w:rsidR="008C3349" w:rsidRPr="006B2503" w:rsidRDefault="008C3349" w:rsidP="00676BD3">
      <w:pPr>
        <w:pStyle w:val="Naslov2"/>
        <w:ind w:left="0" w:right="-2"/>
        <w:rPr>
          <w:smallCaps/>
          <w:lang w:val="en-GB"/>
        </w:rPr>
      </w:pPr>
      <w:r w:rsidRPr="006B2503">
        <w:rPr>
          <w:smallCaps/>
          <w:lang w:val="en-GB"/>
        </w:rPr>
        <w:t xml:space="preserve">The </w:t>
      </w:r>
      <w:r w:rsidR="00D55843" w:rsidRPr="006B2503">
        <w:rPr>
          <w:smallCaps/>
          <w:lang w:val="en-GB"/>
        </w:rPr>
        <w:t>Responsibilities</w:t>
      </w:r>
      <w:r w:rsidRPr="006B2503">
        <w:rPr>
          <w:smallCaps/>
          <w:lang w:val="en-GB"/>
        </w:rPr>
        <w:t xml:space="preserve"> of the Editor in Chief</w:t>
      </w:r>
    </w:p>
    <w:p w14:paraId="48910CD6" w14:textId="77777777" w:rsidR="00402EAC" w:rsidRPr="006B2503" w:rsidRDefault="00402EAC" w:rsidP="00676BD3">
      <w:pPr>
        <w:pStyle w:val="Naslov2"/>
        <w:ind w:right="-2"/>
        <w:rPr>
          <w:lang w:val="en-GB"/>
        </w:rPr>
      </w:pPr>
    </w:p>
    <w:p w14:paraId="7FA65824" w14:textId="77777777" w:rsidR="00D55843" w:rsidRPr="006B2503" w:rsidRDefault="00D55843" w:rsidP="00676BD3">
      <w:pPr>
        <w:pStyle w:val="Naslov2"/>
        <w:ind w:left="0" w:right="-2"/>
        <w:rPr>
          <w:lang w:val="en-GB"/>
        </w:rPr>
      </w:pPr>
      <w:r w:rsidRPr="006B2503">
        <w:rPr>
          <w:lang w:val="en-GB"/>
        </w:rPr>
        <w:t>Publication Decisions</w:t>
      </w:r>
    </w:p>
    <w:p w14:paraId="2B904B39"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 xml:space="preserve">The </w:t>
      </w:r>
      <w:r w:rsidR="00310197" w:rsidRPr="006B2503">
        <w:rPr>
          <w:sz w:val="24"/>
          <w:szCs w:val="24"/>
          <w:lang w:val="en-GB"/>
        </w:rPr>
        <w:t xml:space="preserve">executive </w:t>
      </w:r>
      <w:r w:rsidRPr="006B2503">
        <w:rPr>
          <w:sz w:val="24"/>
          <w:szCs w:val="24"/>
          <w:lang w:val="en-GB"/>
        </w:rPr>
        <w:t>editor</w:t>
      </w:r>
      <w:r w:rsidR="008C3349" w:rsidRPr="006B2503">
        <w:rPr>
          <w:sz w:val="24"/>
          <w:szCs w:val="24"/>
          <w:lang w:val="en-GB"/>
        </w:rPr>
        <w:t xml:space="preserve"> </w:t>
      </w:r>
      <w:r w:rsidRPr="006B2503">
        <w:rPr>
          <w:sz w:val="24"/>
          <w:szCs w:val="24"/>
          <w:lang w:val="en-GB"/>
        </w:rPr>
        <w:t xml:space="preserve">is responsible for deciding which of the </w:t>
      </w:r>
      <w:r w:rsidR="002D34D4" w:rsidRPr="006B2503">
        <w:rPr>
          <w:sz w:val="24"/>
          <w:szCs w:val="24"/>
          <w:lang w:val="en-GB"/>
        </w:rPr>
        <w:t xml:space="preserve">papers </w:t>
      </w:r>
      <w:r w:rsidRPr="006B2503">
        <w:rPr>
          <w:sz w:val="24"/>
          <w:szCs w:val="24"/>
          <w:lang w:val="en-GB"/>
        </w:rPr>
        <w:t>submitted to the journal shall be published.</w:t>
      </w:r>
    </w:p>
    <w:p w14:paraId="59A2A425"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The editor</w:t>
      </w:r>
      <w:r w:rsidR="002D34D4" w:rsidRPr="006B2503">
        <w:rPr>
          <w:sz w:val="24"/>
          <w:szCs w:val="24"/>
          <w:lang w:val="en-GB"/>
        </w:rPr>
        <w:t xml:space="preserve"> is </w:t>
      </w:r>
      <w:r w:rsidRPr="006B2503">
        <w:rPr>
          <w:sz w:val="24"/>
          <w:szCs w:val="24"/>
          <w:lang w:val="en-GB"/>
        </w:rPr>
        <w:t>guided by the policies of the journal</w:t>
      </w:r>
      <w:r w:rsidR="00FA2FB9" w:rsidRPr="006B2503">
        <w:rPr>
          <w:sz w:val="24"/>
          <w:szCs w:val="24"/>
          <w:lang w:val="en-GB"/>
        </w:rPr>
        <w:t>'</w:t>
      </w:r>
      <w:r w:rsidRPr="006B2503">
        <w:rPr>
          <w:sz w:val="24"/>
          <w:szCs w:val="24"/>
          <w:lang w:val="en-GB"/>
        </w:rPr>
        <w:t xml:space="preserve">s </w:t>
      </w:r>
      <w:r w:rsidR="00CF0E5D" w:rsidRPr="006B2503">
        <w:rPr>
          <w:sz w:val="24"/>
          <w:szCs w:val="24"/>
          <w:lang w:val="en-GB"/>
        </w:rPr>
        <w:t>e</w:t>
      </w:r>
      <w:r w:rsidRPr="006B2503">
        <w:rPr>
          <w:sz w:val="24"/>
          <w:szCs w:val="24"/>
          <w:lang w:val="en-GB"/>
        </w:rPr>
        <w:t xml:space="preserve">ditorial </w:t>
      </w:r>
      <w:r w:rsidR="00CF0E5D" w:rsidRPr="006B2503">
        <w:rPr>
          <w:sz w:val="24"/>
          <w:szCs w:val="24"/>
          <w:lang w:val="en-GB"/>
        </w:rPr>
        <w:t>b</w:t>
      </w:r>
      <w:r w:rsidRPr="006B2503">
        <w:rPr>
          <w:sz w:val="24"/>
          <w:szCs w:val="24"/>
          <w:lang w:val="en-GB"/>
        </w:rPr>
        <w:t>oard and constrained by such legal requirements as shall then be in force regarding libel, copyright infringement, and plagiarism.</w:t>
      </w:r>
    </w:p>
    <w:p w14:paraId="4F80027F"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The editor</w:t>
      </w:r>
      <w:r w:rsidR="002D34D4" w:rsidRPr="006B2503">
        <w:rPr>
          <w:sz w:val="24"/>
          <w:szCs w:val="24"/>
          <w:lang w:val="en-GB"/>
        </w:rPr>
        <w:t xml:space="preserve"> </w:t>
      </w:r>
      <w:r w:rsidRPr="006B2503">
        <w:rPr>
          <w:sz w:val="24"/>
          <w:szCs w:val="24"/>
          <w:lang w:val="en-GB"/>
        </w:rPr>
        <w:t xml:space="preserve">may confer with </w:t>
      </w:r>
      <w:r w:rsidR="002D34D4" w:rsidRPr="006B2503">
        <w:rPr>
          <w:sz w:val="24"/>
          <w:szCs w:val="24"/>
          <w:lang w:val="en-GB"/>
        </w:rPr>
        <w:t xml:space="preserve">the reviewers and editorial board members </w:t>
      </w:r>
      <w:r w:rsidRPr="006B2503">
        <w:rPr>
          <w:sz w:val="24"/>
          <w:szCs w:val="24"/>
          <w:lang w:val="en-GB"/>
        </w:rPr>
        <w:t>in making this decision.</w:t>
      </w:r>
    </w:p>
    <w:p w14:paraId="7CECA0EB"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 xml:space="preserve">The editor must ensure that all published </w:t>
      </w:r>
      <w:r w:rsidR="002D34D4" w:rsidRPr="006B2503">
        <w:rPr>
          <w:sz w:val="24"/>
          <w:szCs w:val="24"/>
          <w:lang w:val="en-GB"/>
        </w:rPr>
        <w:t>papers</w:t>
      </w:r>
      <w:r w:rsidRPr="006B2503">
        <w:rPr>
          <w:sz w:val="24"/>
          <w:szCs w:val="24"/>
          <w:lang w:val="en-GB"/>
        </w:rPr>
        <w:t xml:space="preserve"> are double-blind peer reviewed.</w:t>
      </w:r>
    </w:p>
    <w:p w14:paraId="1CE64EF6"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The editor must encourage responsible behaviour.</w:t>
      </w:r>
    </w:p>
    <w:p w14:paraId="4A6FE2F2" w14:textId="77777777" w:rsidR="00D55843" w:rsidRPr="006B2503" w:rsidRDefault="00D55843" w:rsidP="00676BD3">
      <w:pPr>
        <w:pStyle w:val="Odlomakpopisa"/>
        <w:numPr>
          <w:ilvl w:val="0"/>
          <w:numId w:val="7"/>
        </w:numPr>
        <w:tabs>
          <w:tab w:val="left" w:pos="861"/>
        </w:tabs>
        <w:ind w:right="-2"/>
        <w:rPr>
          <w:sz w:val="24"/>
          <w:szCs w:val="24"/>
          <w:lang w:val="en-GB"/>
        </w:rPr>
      </w:pPr>
      <w:r w:rsidRPr="006B2503">
        <w:rPr>
          <w:sz w:val="24"/>
          <w:szCs w:val="24"/>
          <w:lang w:val="en-GB"/>
        </w:rPr>
        <w:t xml:space="preserve">In the event of complaints of an ethical or conflict nature, the editor will </w:t>
      </w:r>
      <w:r w:rsidR="00896580" w:rsidRPr="006B2503">
        <w:rPr>
          <w:sz w:val="24"/>
          <w:szCs w:val="24"/>
          <w:lang w:val="en-GB"/>
        </w:rPr>
        <w:t xml:space="preserve">act </w:t>
      </w:r>
      <w:r w:rsidRPr="006B2503">
        <w:rPr>
          <w:sz w:val="24"/>
          <w:szCs w:val="24"/>
          <w:lang w:val="en-GB"/>
        </w:rPr>
        <w:t>in accordance with the policies and procedures of the journal and give authors a reasonable opportunity to respond to any complaints. All complaints should be investigated no matter when the original publication was approved. Documentation associated with any such complaints should be retained.</w:t>
      </w:r>
    </w:p>
    <w:p w14:paraId="416244DE" w14:textId="77777777" w:rsidR="00016735" w:rsidRPr="006B2503" w:rsidRDefault="00016735" w:rsidP="00676BD3">
      <w:pPr>
        <w:pStyle w:val="Naslov2"/>
        <w:ind w:left="0" w:right="-2"/>
        <w:rPr>
          <w:lang w:val="en-GB"/>
        </w:rPr>
      </w:pPr>
    </w:p>
    <w:p w14:paraId="71F8C226" w14:textId="77777777" w:rsidR="00D55843" w:rsidRPr="006B2503" w:rsidRDefault="00D55843" w:rsidP="00676BD3">
      <w:pPr>
        <w:pStyle w:val="Naslov2"/>
        <w:ind w:left="0" w:right="-2"/>
        <w:rPr>
          <w:lang w:val="en-GB"/>
        </w:rPr>
      </w:pPr>
      <w:r w:rsidRPr="006B2503">
        <w:rPr>
          <w:lang w:val="en-GB"/>
        </w:rPr>
        <w:t>Fair Play</w:t>
      </w:r>
    </w:p>
    <w:p w14:paraId="6F3D3346" w14:textId="77777777" w:rsidR="00D55843" w:rsidRPr="006B2503" w:rsidRDefault="00D55843" w:rsidP="00676BD3">
      <w:pPr>
        <w:pStyle w:val="Odlomakpopisa"/>
        <w:numPr>
          <w:ilvl w:val="0"/>
          <w:numId w:val="8"/>
        </w:numPr>
        <w:tabs>
          <w:tab w:val="left" w:pos="861"/>
        </w:tabs>
        <w:ind w:right="-2"/>
        <w:jc w:val="left"/>
        <w:rPr>
          <w:sz w:val="24"/>
          <w:szCs w:val="24"/>
          <w:lang w:val="en-GB"/>
        </w:rPr>
      </w:pPr>
      <w:r w:rsidRPr="006B2503">
        <w:rPr>
          <w:sz w:val="24"/>
          <w:szCs w:val="24"/>
          <w:lang w:val="en-GB"/>
        </w:rPr>
        <w:t>Manuscripts will be evaluated for their intellectual content without discrimination on grounds of race, gender, sexual orientation, religious belief, ethnic origin, citizenship, or political philosophy of the authors.</w:t>
      </w:r>
    </w:p>
    <w:p w14:paraId="19E4EDDB" w14:textId="77777777" w:rsidR="00D55843" w:rsidRPr="006B2503" w:rsidRDefault="00D55843" w:rsidP="00676BD3">
      <w:pPr>
        <w:pStyle w:val="Odlomakpopisa"/>
        <w:numPr>
          <w:ilvl w:val="0"/>
          <w:numId w:val="8"/>
        </w:numPr>
        <w:tabs>
          <w:tab w:val="left" w:pos="861"/>
        </w:tabs>
        <w:ind w:right="-2"/>
        <w:jc w:val="left"/>
        <w:rPr>
          <w:sz w:val="24"/>
          <w:szCs w:val="24"/>
          <w:lang w:val="en-GB"/>
        </w:rPr>
      </w:pPr>
      <w:r w:rsidRPr="006B2503">
        <w:rPr>
          <w:sz w:val="24"/>
          <w:szCs w:val="24"/>
          <w:lang w:val="en-GB"/>
        </w:rPr>
        <w:t xml:space="preserve">Submissions for sponsored or special issues will be evaluated </w:t>
      </w:r>
      <w:r w:rsidR="00E92CCB" w:rsidRPr="006B2503">
        <w:rPr>
          <w:sz w:val="24"/>
          <w:szCs w:val="24"/>
          <w:lang w:val="en-GB"/>
        </w:rPr>
        <w:t xml:space="preserve">based on the same criteria </w:t>
      </w:r>
      <w:r w:rsidRPr="006B2503">
        <w:rPr>
          <w:sz w:val="24"/>
          <w:szCs w:val="24"/>
          <w:lang w:val="en-GB"/>
        </w:rPr>
        <w:t>as other submissions, s</w:t>
      </w:r>
      <w:r w:rsidR="000C1E94" w:rsidRPr="006B2503">
        <w:rPr>
          <w:sz w:val="24"/>
          <w:szCs w:val="24"/>
          <w:lang w:val="en-GB"/>
        </w:rPr>
        <w:t xml:space="preserve">uch </w:t>
      </w:r>
      <w:r w:rsidRPr="006B2503">
        <w:rPr>
          <w:sz w:val="24"/>
          <w:szCs w:val="24"/>
          <w:lang w:val="en-GB"/>
        </w:rPr>
        <w:t xml:space="preserve">that </w:t>
      </w:r>
      <w:r w:rsidR="00087C19" w:rsidRPr="006B2503">
        <w:rPr>
          <w:sz w:val="24"/>
          <w:szCs w:val="24"/>
          <w:lang w:val="en-GB"/>
        </w:rPr>
        <w:t>papers</w:t>
      </w:r>
      <w:r w:rsidRPr="006B2503">
        <w:rPr>
          <w:sz w:val="24"/>
          <w:szCs w:val="24"/>
          <w:lang w:val="en-GB"/>
        </w:rPr>
        <w:t xml:space="preserve"> are considered and accepted solely on their merit </w:t>
      </w:r>
      <w:r w:rsidR="00087C19" w:rsidRPr="006B2503">
        <w:rPr>
          <w:sz w:val="24"/>
          <w:szCs w:val="24"/>
          <w:lang w:val="en-GB"/>
        </w:rPr>
        <w:t xml:space="preserve">as </w:t>
      </w:r>
      <w:r w:rsidR="00133B62" w:rsidRPr="006B2503">
        <w:rPr>
          <w:sz w:val="24"/>
          <w:szCs w:val="24"/>
          <w:lang w:val="en-GB"/>
        </w:rPr>
        <w:t>categoris</w:t>
      </w:r>
      <w:r w:rsidR="00087C19" w:rsidRPr="006B2503">
        <w:rPr>
          <w:sz w:val="24"/>
          <w:szCs w:val="24"/>
          <w:lang w:val="en-GB"/>
        </w:rPr>
        <w:t>ed</w:t>
      </w:r>
      <w:r w:rsidR="00133B62" w:rsidRPr="006B2503">
        <w:rPr>
          <w:sz w:val="24"/>
          <w:szCs w:val="24"/>
          <w:lang w:val="en-GB"/>
        </w:rPr>
        <w:t xml:space="preserve"> </w:t>
      </w:r>
      <w:r w:rsidRPr="006B2503">
        <w:rPr>
          <w:sz w:val="24"/>
          <w:szCs w:val="24"/>
          <w:lang w:val="en-GB"/>
        </w:rPr>
        <w:t>and without commercial influence.</w:t>
      </w:r>
    </w:p>
    <w:p w14:paraId="7E85B3E9" w14:textId="77777777" w:rsidR="00D55843" w:rsidRPr="006B2503" w:rsidRDefault="00D55843" w:rsidP="00676BD3">
      <w:pPr>
        <w:pStyle w:val="Tijeloteksta"/>
        <w:ind w:right="-2"/>
        <w:rPr>
          <w:lang w:val="en-GB"/>
        </w:rPr>
      </w:pPr>
    </w:p>
    <w:p w14:paraId="6A53EB2D" w14:textId="77777777" w:rsidR="00D55843" w:rsidRPr="006B2503" w:rsidRDefault="00D55843" w:rsidP="00676BD3">
      <w:pPr>
        <w:pStyle w:val="Naslov2"/>
        <w:ind w:left="0" w:right="-2"/>
        <w:rPr>
          <w:lang w:val="en-GB"/>
        </w:rPr>
      </w:pPr>
      <w:r w:rsidRPr="006B2503">
        <w:rPr>
          <w:lang w:val="en-GB"/>
        </w:rPr>
        <w:t>Confidentiality, Disclosure, and Conflicts of Interest</w:t>
      </w:r>
    </w:p>
    <w:p w14:paraId="30720F2A" w14:textId="77777777" w:rsidR="00D55843" w:rsidRPr="006B2503" w:rsidRDefault="00D55843" w:rsidP="00676BD3">
      <w:pPr>
        <w:pStyle w:val="Odlomakpopisa"/>
        <w:numPr>
          <w:ilvl w:val="0"/>
          <w:numId w:val="9"/>
        </w:numPr>
        <w:tabs>
          <w:tab w:val="left" w:pos="861"/>
        </w:tabs>
        <w:ind w:right="-2"/>
        <w:jc w:val="left"/>
        <w:rPr>
          <w:sz w:val="24"/>
          <w:szCs w:val="24"/>
          <w:lang w:val="en-GB"/>
        </w:rPr>
      </w:pPr>
      <w:r w:rsidRPr="006B2503">
        <w:rPr>
          <w:sz w:val="24"/>
          <w:szCs w:val="24"/>
          <w:lang w:val="en-GB"/>
        </w:rPr>
        <w:t xml:space="preserve">The editor and </w:t>
      </w:r>
      <w:r w:rsidR="002F38B6" w:rsidRPr="006B2503">
        <w:rPr>
          <w:sz w:val="24"/>
          <w:szCs w:val="24"/>
          <w:lang w:val="en-GB"/>
        </w:rPr>
        <w:t xml:space="preserve">any </w:t>
      </w:r>
      <w:r w:rsidR="0004162E" w:rsidRPr="006B2503">
        <w:rPr>
          <w:sz w:val="24"/>
          <w:szCs w:val="24"/>
          <w:lang w:val="en-GB"/>
        </w:rPr>
        <w:t xml:space="preserve">editorial staff </w:t>
      </w:r>
      <w:r w:rsidRPr="006B2503">
        <w:rPr>
          <w:sz w:val="24"/>
          <w:szCs w:val="24"/>
          <w:lang w:val="en-GB"/>
        </w:rPr>
        <w:t>must not disclose any information about a submitted manuscript to anyone other than the corresponding author, reviewers, potential reviewers, other editorial advisers, and the publisher, as appropriate.</w:t>
      </w:r>
    </w:p>
    <w:p w14:paraId="22BC94BA" w14:textId="77777777" w:rsidR="00D55843" w:rsidRPr="006B2503" w:rsidRDefault="00D55843" w:rsidP="00676BD3">
      <w:pPr>
        <w:pStyle w:val="Odlomakpopisa"/>
        <w:numPr>
          <w:ilvl w:val="0"/>
          <w:numId w:val="9"/>
        </w:numPr>
        <w:tabs>
          <w:tab w:val="left" w:pos="861"/>
        </w:tabs>
        <w:ind w:right="-2"/>
        <w:jc w:val="left"/>
        <w:rPr>
          <w:sz w:val="24"/>
          <w:szCs w:val="24"/>
          <w:lang w:val="en-GB"/>
        </w:rPr>
      </w:pPr>
      <w:r w:rsidRPr="006B2503">
        <w:rPr>
          <w:sz w:val="24"/>
          <w:szCs w:val="24"/>
          <w:lang w:val="en-GB"/>
        </w:rPr>
        <w:t xml:space="preserve">The </w:t>
      </w:r>
      <w:r w:rsidR="002F38B6" w:rsidRPr="006B2503">
        <w:rPr>
          <w:sz w:val="24"/>
          <w:szCs w:val="24"/>
          <w:lang w:val="en-GB"/>
        </w:rPr>
        <w:t>editor and any editorial staff</w:t>
      </w:r>
      <w:r w:rsidR="0004162E" w:rsidRPr="006B2503">
        <w:rPr>
          <w:sz w:val="24"/>
          <w:szCs w:val="24"/>
          <w:lang w:val="en-GB"/>
        </w:rPr>
        <w:t xml:space="preserve"> </w:t>
      </w:r>
      <w:r w:rsidRPr="006B2503">
        <w:rPr>
          <w:sz w:val="24"/>
          <w:szCs w:val="24"/>
          <w:lang w:val="en-GB"/>
        </w:rPr>
        <w:t>must ensure that the information or ideas obtained through peer review will be kept confidential and not used for personal advantage.</w:t>
      </w:r>
    </w:p>
    <w:p w14:paraId="37A26E93" w14:textId="77777777" w:rsidR="00D55843" w:rsidRPr="006B2503" w:rsidRDefault="00D55843" w:rsidP="00676BD3">
      <w:pPr>
        <w:pStyle w:val="Odlomakpopisa"/>
        <w:numPr>
          <w:ilvl w:val="0"/>
          <w:numId w:val="9"/>
        </w:numPr>
        <w:tabs>
          <w:tab w:val="left" w:pos="861"/>
        </w:tabs>
        <w:ind w:right="-2"/>
        <w:jc w:val="left"/>
        <w:rPr>
          <w:sz w:val="24"/>
          <w:szCs w:val="24"/>
          <w:lang w:val="en-GB"/>
        </w:rPr>
      </w:pPr>
      <w:r w:rsidRPr="006B2503">
        <w:rPr>
          <w:sz w:val="24"/>
          <w:szCs w:val="24"/>
          <w:lang w:val="en-GB"/>
        </w:rPr>
        <w:t>Unpublished materials disclosed in a submitted manuscript must not be used in an editor</w:t>
      </w:r>
      <w:r w:rsidR="00FA2FB9" w:rsidRPr="006B2503">
        <w:rPr>
          <w:sz w:val="24"/>
          <w:szCs w:val="24"/>
          <w:lang w:val="en-GB"/>
        </w:rPr>
        <w:t>'</w:t>
      </w:r>
      <w:r w:rsidRPr="006B2503">
        <w:rPr>
          <w:sz w:val="24"/>
          <w:szCs w:val="24"/>
          <w:lang w:val="en-GB"/>
        </w:rPr>
        <w:t xml:space="preserve">s </w:t>
      </w:r>
      <w:r w:rsidR="00AD5A23" w:rsidRPr="006B2503">
        <w:rPr>
          <w:sz w:val="24"/>
          <w:szCs w:val="24"/>
          <w:lang w:val="en-GB"/>
        </w:rPr>
        <w:t xml:space="preserve">or editorial board member's </w:t>
      </w:r>
      <w:r w:rsidRPr="006B2503">
        <w:rPr>
          <w:sz w:val="24"/>
          <w:szCs w:val="24"/>
          <w:lang w:val="en-GB"/>
        </w:rPr>
        <w:t>own research without the express written consent of the author.</w:t>
      </w:r>
    </w:p>
    <w:p w14:paraId="6D78D06C" w14:textId="77777777" w:rsidR="00D55843" w:rsidRPr="006B2503" w:rsidRDefault="00D55843" w:rsidP="00676BD3">
      <w:pPr>
        <w:pStyle w:val="Odlomakpopisa"/>
        <w:numPr>
          <w:ilvl w:val="0"/>
          <w:numId w:val="9"/>
        </w:numPr>
        <w:tabs>
          <w:tab w:val="left" w:pos="861"/>
        </w:tabs>
        <w:ind w:right="-2"/>
        <w:jc w:val="left"/>
        <w:rPr>
          <w:sz w:val="24"/>
          <w:szCs w:val="24"/>
          <w:lang w:val="en-GB"/>
        </w:rPr>
      </w:pPr>
      <w:r w:rsidRPr="006B2503">
        <w:rPr>
          <w:sz w:val="24"/>
          <w:szCs w:val="24"/>
          <w:lang w:val="en-GB"/>
        </w:rPr>
        <w:t xml:space="preserve">In limited occasions, the journal may publish submissions from a guest editor in a special issue/section he/she has edited. In such cases, the guest editor is obliged to notify the </w:t>
      </w:r>
      <w:r w:rsidR="002013E7" w:rsidRPr="006B2503">
        <w:rPr>
          <w:sz w:val="24"/>
          <w:szCs w:val="24"/>
          <w:lang w:val="en-GB"/>
        </w:rPr>
        <w:t>e</w:t>
      </w:r>
      <w:r w:rsidRPr="006B2503">
        <w:rPr>
          <w:sz w:val="24"/>
          <w:szCs w:val="24"/>
          <w:lang w:val="en-GB"/>
        </w:rPr>
        <w:t xml:space="preserve">ditorial </w:t>
      </w:r>
      <w:r w:rsidR="002013E7" w:rsidRPr="006B2503">
        <w:rPr>
          <w:sz w:val="24"/>
          <w:szCs w:val="24"/>
          <w:lang w:val="en-GB"/>
        </w:rPr>
        <w:t>b</w:t>
      </w:r>
      <w:r w:rsidRPr="006B2503">
        <w:rPr>
          <w:sz w:val="24"/>
          <w:szCs w:val="24"/>
          <w:lang w:val="en-GB"/>
        </w:rPr>
        <w:t xml:space="preserve">oard before submitting a manuscript to an issue in which he/she is </w:t>
      </w:r>
      <w:r w:rsidRPr="006B2503">
        <w:rPr>
          <w:sz w:val="24"/>
          <w:szCs w:val="24"/>
          <w:lang w:val="en-GB"/>
        </w:rPr>
        <w:lastRenderedPageBreak/>
        <w:t>also a guest editor to ensure that there is no conflict of interest in its management and evaluation. Such submissions shall be handled completely independently of the guest-editor, by a member of the journal</w:t>
      </w:r>
      <w:r w:rsidR="00FA2FB9" w:rsidRPr="006B2503">
        <w:rPr>
          <w:sz w:val="24"/>
          <w:szCs w:val="24"/>
          <w:lang w:val="en-GB"/>
        </w:rPr>
        <w:t>'</w:t>
      </w:r>
      <w:r w:rsidRPr="006B2503">
        <w:rPr>
          <w:sz w:val="24"/>
          <w:szCs w:val="24"/>
          <w:lang w:val="en-GB"/>
        </w:rPr>
        <w:t xml:space="preserve">s </w:t>
      </w:r>
      <w:r w:rsidR="002013E7" w:rsidRPr="006B2503">
        <w:rPr>
          <w:sz w:val="24"/>
          <w:szCs w:val="24"/>
          <w:lang w:val="en-GB"/>
        </w:rPr>
        <w:t>e</w:t>
      </w:r>
      <w:r w:rsidRPr="006B2503">
        <w:rPr>
          <w:sz w:val="24"/>
          <w:szCs w:val="24"/>
          <w:lang w:val="en-GB"/>
        </w:rPr>
        <w:t xml:space="preserve">ditorial </w:t>
      </w:r>
      <w:r w:rsidR="002013E7" w:rsidRPr="006B2503">
        <w:rPr>
          <w:sz w:val="24"/>
          <w:szCs w:val="24"/>
          <w:lang w:val="en-GB"/>
        </w:rPr>
        <w:t>b</w:t>
      </w:r>
      <w:r w:rsidRPr="006B2503">
        <w:rPr>
          <w:sz w:val="24"/>
          <w:szCs w:val="24"/>
          <w:lang w:val="en-GB"/>
        </w:rPr>
        <w:t>oard.</w:t>
      </w:r>
    </w:p>
    <w:p w14:paraId="4EE0A2F7" w14:textId="77777777" w:rsidR="00D55843" w:rsidRPr="006B2503" w:rsidRDefault="00D55843" w:rsidP="00676BD3">
      <w:pPr>
        <w:pStyle w:val="Tijeloteksta"/>
        <w:ind w:right="-2"/>
        <w:rPr>
          <w:lang w:val="en-GB"/>
        </w:rPr>
      </w:pPr>
    </w:p>
    <w:p w14:paraId="1AD8AE95" w14:textId="77777777" w:rsidR="00D55843" w:rsidRPr="006B2503" w:rsidRDefault="00D55843" w:rsidP="00676BD3">
      <w:pPr>
        <w:pStyle w:val="Tijeloteksta"/>
        <w:ind w:right="-2"/>
        <w:rPr>
          <w:lang w:val="en-GB"/>
        </w:rPr>
      </w:pPr>
      <w:r w:rsidRPr="006B2503">
        <w:rPr>
          <w:lang w:val="en-GB"/>
        </w:rPr>
        <w:t>For more information on editors</w:t>
      </w:r>
      <w:r w:rsidR="002B25C0" w:rsidRPr="006B2503">
        <w:rPr>
          <w:lang w:val="en-GB"/>
        </w:rPr>
        <w:t>'</w:t>
      </w:r>
      <w:r w:rsidRPr="006B2503">
        <w:rPr>
          <w:lang w:val="en-GB"/>
        </w:rPr>
        <w:t xml:space="preserve"> responsibilities, please visit </w:t>
      </w:r>
      <w:hyperlink r:id="rId5" w:history="1">
        <w:r w:rsidRPr="006B2503">
          <w:rPr>
            <w:rStyle w:val="Hiperveza"/>
            <w:color w:val="auto"/>
            <w:lang w:val="en-GB"/>
          </w:rPr>
          <w:t>COPE International</w:t>
        </w:r>
      </w:hyperlink>
      <w:r w:rsidRPr="006B2503">
        <w:rPr>
          <w:lang w:val="en-GB"/>
        </w:rPr>
        <w:t xml:space="preserve"> </w:t>
      </w:r>
      <w:hyperlink r:id="rId6" w:history="1">
        <w:r w:rsidRPr="006B2503">
          <w:rPr>
            <w:rStyle w:val="Hiperveza"/>
            <w:color w:val="auto"/>
            <w:lang w:val="en-GB"/>
          </w:rPr>
          <w:t>Standards for Editors</w:t>
        </w:r>
        <w:r w:rsidRPr="006B2503">
          <w:rPr>
            <w:rStyle w:val="Hiperveza"/>
            <w:color w:val="auto"/>
            <w:u w:val="none"/>
            <w:lang w:val="en-GB"/>
          </w:rPr>
          <w:t>.</w:t>
        </w:r>
      </w:hyperlink>
    </w:p>
    <w:p w14:paraId="05AE3D3C" w14:textId="77777777" w:rsidR="00A07562" w:rsidRPr="006B2503" w:rsidRDefault="00A07562" w:rsidP="00676BD3">
      <w:pPr>
        <w:pStyle w:val="Tijeloteksta"/>
        <w:ind w:right="-2"/>
        <w:rPr>
          <w:lang w:val="en-GB"/>
        </w:rPr>
      </w:pPr>
    </w:p>
    <w:p w14:paraId="086FD5A1" w14:textId="77777777" w:rsidR="00D55843" w:rsidRPr="006B2503" w:rsidRDefault="00D55843" w:rsidP="00676BD3">
      <w:pPr>
        <w:pStyle w:val="Tijeloteksta"/>
        <w:ind w:right="-2"/>
        <w:rPr>
          <w:lang w:val="en-GB"/>
        </w:rPr>
      </w:pPr>
      <w:r w:rsidRPr="006B2503">
        <w:rPr>
          <w:noProof/>
          <w:lang w:val="en-GB"/>
        </w:rPr>
        <mc:AlternateContent>
          <mc:Choice Requires="wps">
            <w:drawing>
              <wp:anchor distT="0" distB="0" distL="0" distR="0" simplePos="0" relativeHeight="251657216" behindDoc="1" locked="0" layoutInCell="1" allowOverlap="1" wp14:anchorId="0628D13E" wp14:editId="66EFF56A">
                <wp:simplePos x="0" y="0"/>
                <wp:positionH relativeFrom="page">
                  <wp:posOffset>896620</wp:posOffset>
                </wp:positionH>
                <wp:positionV relativeFrom="paragraph">
                  <wp:posOffset>219075</wp:posOffset>
                </wp:positionV>
                <wp:extent cx="5768975" cy="6350"/>
                <wp:effectExtent l="1270" t="0" r="1905" b="31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22ED5" id="Rectangle 4" o:spid="_x0000_s1026" style="position:absolute;margin-left:70.6pt;margin-top:17.25pt;width:454.2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5o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5&#10;Rop00KLPQBpRG8lRHujpjasg6tE82FCgM/eafnNI6WULUfzGWt23nDAAlYX45OJAMBwcRev+g2aQ&#10;nWy9jkztG9uFhMAB2seGPJ0awvceUfhYTCezclpgRME3eVPEfiWkOp411vl3XHcobGpsAXnMTXb3&#10;zgcspDqGROxaCrYSUkbDbtZLadGOBGnEX4QPJZ6HSRWClQ7HhozDF4AIdwRfABtb/aPMxnl6Oy5H&#10;q8lsOspXeTEqp+lslGblbTlJ8zK/W/0MALO8agVjXN0LxY+yy/KXtfUwAINgovBQX+OyGBex9gv0&#10;7mVFdsLDFErR1Xh2YoJUoa1vFYOySeWJkMM+uYQfWQYOjv+RlSiC0PdBP2vNnkADVkOTYArhvYBN&#10;q+0zRj3MXo3d9y2xHCP5XoGOyizPw7BGIy+mYzDsuWd97iGKQqoae4yG7dIPA741VmxauCmLxCh9&#10;A9prRBRG0OWA6qBYmK9YweEtCAN8bseo3y/W4hcAAAD//wMAUEsDBBQABgAIAAAAIQDHfEyL3wAA&#10;AAoBAAAPAAAAZHJzL2Rvd25yZXYueG1sTI/BTsMwDIbvSLxDZCRuLFlpYStNJ4bEEYkNDuyWNqat&#10;1jilybbC0+Od4Pjbn35/LlaT68URx9B50jCfKRBItbcdNRre355vFiBCNGRN7wk1fGOAVXl5UZjc&#10;+hNt8LiNjeASCrnR0MY45FKGukVnwswPSLz79KMzkePYSDuaE5e7XiZK3UlnOuILrRnwqcV6vz04&#10;DevlYv31mtLLz6ba4e6j2mfJqLS+vpoeH0BEnOIfDGd9VoeSnSp/IBtEzzmdJ4xquE0zEGdApct7&#10;EBVPsgxkWcj/L5S/AAAA//8DAFBLAQItABQABgAIAAAAIQC2gziS/gAAAOEBAAATAAAAAAAAAAAA&#10;AAAAAAAAAABbQ29udGVudF9UeXBlc10ueG1sUEsBAi0AFAAGAAgAAAAhADj9If/WAAAAlAEAAAsA&#10;AAAAAAAAAAAAAAAALwEAAF9yZWxzLy5yZWxzUEsBAi0AFAAGAAgAAAAhAIhFzmh3AgAA+QQAAA4A&#10;AAAAAAAAAAAAAAAALgIAAGRycy9lMm9Eb2MueG1sUEsBAi0AFAAGAAgAAAAhAMd8TIvfAAAACgEA&#10;AA8AAAAAAAAAAAAAAAAA0QQAAGRycy9kb3ducmV2LnhtbFBLBQYAAAAABAAEAPMAAADdBQAAAAA=&#10;" fillcolor="black" stroked="f">
                <w10:wrap type="topAndBottom" anchorx="page"/>
              </v:rect>
            </w:pict>
          </mc:Fallback>
        </mc:AlternateContent>
      </w:r>
    </w:p>
    <w:p w14:paraId="4563491F" w14:textId="77777777" w:rsidR="00D55843" w:rsidRPr="006B2503" w:rsidRDefault="00D55843" w:rsidP="00676BD3">
      <w:pPr>
        <w:pStyle w:val="Tijeloteksta"/>
        <w:ind w:right="-2"/>
        <w:rPr>
          <w:lang w:val="en-GB"/>
        </w:rPr>
      </w:pPr>
    </w:p>
    <w:p w14:paraId="0CF8F69E" w14:textId="77777777" w:rsidR="00A07562" w:rsidRPr="006B2503" w:rsidRDefault="00A07562" w:rsidP="00676BD3">
      <w:pPr>
        <w:pStyle w:val="Tijeloteksta"/>
        <w:ind w:right="-2"/>
        <w:rPr>
          <w:lang w:val="en-GB"/>
        </w:rPr>
      </w:pPr>
    </w:p>
    <w:p w14:paraId="4619C265" w14:textId="77777777" w:rsidR="002B25C0" w:rsidRPr="006B2503" w:rsidRDefault="00D55843" w:rsidP="00676BD3">
      <w:pPr>
        <w:pStyle w:val="Naslov2"/>
        <w:ind w:left="0" w:right="-2"/>
        <w:rPr>
          <w:smallCaps/>
          <w:lang w:val="en-GB"/>
        </w:rPr>
      </w:pPr>
      <w:r w:rsidRPr="006B2503">
        <w:rPr>
          <w:smallCaps/>
          <w:lang w:val="en-GB"/>
        </w:rPr>
        <w:t>Reviewers</w:t>
      </w:r>
      <w:r w:rsidR="00FA2FB9" w:rsidRPr="006B2503">
        <w:rPr>
          <w:smallCaps/>
          <w:lang w:val="en-GB"/>
        </w:rPr>
        <w:t>'</w:t>
      </w:r>
      <w:r w:rsidRPr="006B2503">
        <w:rPr>
          <w:smallCaps/>
          <w:lang w:val="en-GB"/>
        </w:rPr>
        <w:t xml:space="preserve"> Responsibilities</w:t>
      </w:r>
    </w:p>
    <w:p w14:paraId="654382F7" w14:textId="77777777" w:rsidR="00016735" w:rsidRPr="006B2503" w:rsidRDefault="00016735" w:rsidP="00676BD3">
      <w:pPr>
        <w:pStyle w:val="Naslov2"/>
        <w:ind w:left="0" w:right="-2"/>
        <w:rPr>
          <w:lang w:val="en-GB"/>
        </w:rPr>
      </w:pPr>
    </w:p>
    <w:p w14:paraId="6A043B9C" w14:textId="77777777" w:rsidR="00D55843" w:rsidRPr="006B2503" w:rsidRDefault="00D55843" w:rsidP="00676BD3">
      <w:pPr>
        <w:pStyle w:val="Naslov2"/>
        <w:ind w:left="0" w:right="-2"/>
        <w:rPr>
          <w:lang w:val="en-GB"/>
        </w:rPr>
      </w:pPr>
      <w:r w:rsidRPr="006B2503">
        <w:rPr>
          <w:lang w:val="en-GB"/>
        </w:rPr>
        <w:t>Contribution to Editorial Decisions</w:t>
      </w:r>
    </w:p>
    <w:p w14:paraId="3F6FAF81" w14:textId="77777777" w:rsidR="00D55843" w:rsidRPr="006B2503" w:rsidRDefault="002B69C4" w:rsidP="00676BD3">
      <w:pPr>
        <w:pStyle w:val="Odlomakpopisa"/>
        <w:numPr>
          <w:ilvl w:val="0"/>
          <w:numId w:val="12"/>
        </w:numPr>
        <w:tabs>
          <w:tab w:val="left" w:pos="861"/>
        </w:tabs>
        <w:ind w:right="-2"/>
        <w:jc w:val="left"/>
        <w:rPr>
          <w:sz w:val="24"/>
          <w:szCs w:val="24"/>
          <w:lang w:val="en-GB"/>
        </w:rPr>
      </w:pPr>
      <w:r w:rsidRPr="006B2503">
        <w:rPr>
          <w:sz w:val="24"/>
          <w:szCs w:val="24"/>
          <w:lang w:val="en-GB"/>
        </w:rPr>
        <w:t>D</w:t>
      </w:r>
      <w:r w:rsidRPr="002B69C4">
        <w:rPr>
          <w:sz w:val="24"/>
          <w:szCs w:val="24"/>
          <w:lang w:val="en-GB"/>
        </w:rPr>
        <w:t xml:space="preserve">ouble-blind peer </w:t>
      </w:r>
      <w:r w:rsidR="00D55843" w:rsidRPr="006B2503">
        <w:rPr>
          <w:sz w:val="24"/>
          <w:szCs w:val="24"/>
          <w:lang w:val="en-GB"/>
        </w:rPr>
        <w:t xml:space="preserve">review assists the editor </w:t>
      </w:r>
      <w:r w:rsidR="009773D4" w:rsidRPr="006B2503">
        <w:rPr>
          <w:sz w:val="24"/>
          <w:szCs w:val="24"/>
          <w:lang w:val="en-GB"/>
        </w:rPr>
        <w:t xml:space="preserve">and the members of the </w:t>
      </w:r>
      <w:r w:rsidR="002013E7" w:rsidRPr="006B2503">
        <w:rPr>
          <w:sz w:val="24"/>
          <w:szCs w:val="24"/>
          <w:lang w:val="en-GB"/>
        </w:rPr>
        <w:t>e</w:t>
      </w:r>
      <w:r w:rsidR="009773D4" w:rsidRPr="006B2503">
        <w:rPr>
          <w:sz w:val="24"/>
          <w:szCs w:val="24"/>
          <w:lang w:val="en-GB"/>
        </w:rPr>
        <w:t xml:space="preserve">ditorial </w:t>
      </w:r>
      <w:r w:rsidR="002013E7" w:rsidRPr="006B2503">
        <w:rPr>
          <w:sz w:val="24"/>
          <w:szCs w:val="24"/>
          <w:lang w:val="en-GB"/>
        </w:rPr>
        <w:t>b</w:t>
      </w:r>
      <w:r w:rsidR="009773D4" w:rsidRPr="006B2503">
        <w:rPr>
          <w:sz w:val="24"/>
          <w:szCs w:val="24"/>
          <w:lang w:val="en-GB"/>
        </w:rPr>
        <w:t xml:space="preserve">oard </w:t>
      </w:r>
      <w:r w:rsidR="00D55843" w:rsidRPr="006B2503">
        <w:rPr>
          <w:sz w:val="24"/>
          <w:szCs w:val="24"/>
          <w:lang w:val="en-GB"/>
        </w:rPr>
        <w:t>in making editorial decisions and through editorial communications with the author may also assist in improving the quality of the paper.</w:t>
      </w:r>
    </w:p>
    <w:p w14:paraId="3AACCDEB" w14:textId="77777777" w:rsidR="00D55843" w:rsidRPr="006B2503" w:rsidRDefault="00D55843" w:rsidP="00676BD3">
      <w:pPr>
        <w:pStyle w:val="Tijeloteksta"/>
        <w:ind w:right="-2"/>
        <w:rPr>
          <w:lang w:val="en-GB"/>
        </w:rPr>
      </w:pPr>
    </w:p>
    <w:p w14:paraId="126472FC" w14:textId="77777777" w:rsidR="00D55843" w:rsidRPr="006B2503" w:rsidRDefault="00D55843" w:rsidP="00676BD3">
      <w:pPr>
        <w:pStyle w:val="Naslov2"/>
        <w:ind w:left="0" w:right="-2"/>
        <w:rPr>
          <w:lang w:val="en-GB"/>
        </w:rPr>
      </w:pPr>
      <w:r w:rsidRPr="006B2503">
        <w:rPr>
          <w:lang w:val="en-GB"/>
        </w:rPr>
        <w:t>Standards of Objectivity</w:t>
      </w:r>
    </w:p>
    <w:p w14:paraId="329BF362" w14:textId="77777777" w:rsidR="00D55843" w:rsidRPr="006B2503" w:rsidRDefault="00D55843" w:rsidP="00676BD3">
      <w:pPr>
        <w:pStyle w:val="Odlomakpopisa"/>
        <w:numPr>
          <w:ilvl w:val="0"/>
          <w:numId w:val="11"/>
        </w:numPr>
        <w:tabs>
          <w:tab w:val="left" w:pos="861"/>
        </w:tabs>
        <w:ind w:right="-2"/>
        <w:jc w:val="left"/>
        <w:rPr>
          <w:sz w:val="24"/>
          <w:szCs w:val="24"/>
          <w:lang w:val="en-GB"/>
        </w:rPr>
      </w:pPr>
      <w:r w:rsidRPr="006B2503">
        <w:rPr>
          <w:sz w:val="24"/>
          <w:szCs w:val="24"/>
          <w:lang w:val="en-GB"/>
        </w:rPr>
        <w:t>Reviews should be conducted objectively. Personal criticism of the author is</w:t>
      </w:r>
      <w:r w:rsidR="00113F22" w:rsidRPr="006B2503">
        <w:rPr>
          <w:sz w:val="24"/>
          <w:szCs w:val="24"/>
          <w:lang w:val="en-GB"/>
        </w:rPr>
        <w:t xml:space="preserve"> </w:t>
      </w:r>
      <w:r w:rsidRPr="006B2503">
        <w:rPr>
          <w:sz w:val="24"/>
          <w:szCs w:val="24"/>
          <w:lang w:val="en-GB"/>
        </w:rPr>
        <w:t>inappropriate.</w:t>
      </w:r>
    </w:p>
    <w:p w14:paraId="23D4B52B" w14:textId="77777777" w:rsidR="00D55843" w:rsidRPr="006B2503" w:rsidRDefault="00D55843" w:rsidP="00676BD3">
      <w:pPr>
        <w:pStyle w:val="Odlomakpopisa"/>
        <w:numPr>
          <w:ilvl w:val="0"/>
          <w:numId w:val="11"/>
        </w:numPr>
        <w:tabs>
          <w:tab w:val="left" w:pos="861"/>
        </w:tabs>
        <w:ind w:right="-2"/>
        <w:jc w:val="left"/>
        <w:rPr>
          <w:sz w:val="24"/>
          <w:szCs w:val="24"/>
          <w:lang w:val="en-GB"/>
        </w:rPr>
      </w:pPr>
      <w:r w:rsidRPr="006B2503">
        <w:rPr>
          <w:sz w:val="24"/>
          <w:szCs w:val="24"/>
          <w:lang w:val="en-GB"/>
        </w:rPr>
        <w:t>Referees should express their views clearly with supporting arguments.</w:t>
      </w:r>
    </w:p>
    <w:p w14:paraId="3236FFCC" w14:textId="77777777" w:rsidR="00D55843" w:rsidRPr="006B2503" w:rsidRDefault="00D55843" w:rsidP="00676BD3">
      <w:pPr>
        <w:pStyle w:val="Tijeloteksta"/>
        <w:ind w:right="-2"/>
        <w:rPr>
          <w:lang w:val="en-GB"/>
        </w:rPr>
      </w:pPr>
    </w:p>
    <w:p w14:paraId="03001266" w14:textId="77777777" w:rsidR="00D55843" w:rsidRPr="006B2503" w:rsidRDefault="00D55843" w:rsidP="00676BD3">
      <w:pPr>
        <w:pStyle w:val="Naslov2"/>
        <w:ind w:left="0" w:right="-2"/>
        <w:rPr>
          <w:lang w:val="en-GB"/>
        </w:rPr>
      </w:pPr>
      <w:r w:rsidRPr="006B2503">
        <w:rPr>
          <w:lang w:val="en-GB"/>
        </w:rPr>
        <w:t>Confidentiality</w:t>
      </w:r>
    </w:p>
    <w:p w14:paraId="34CE8C00" w14:textId="77777777" w:rsidR="00D55843" w:rsidRPr="006B2503" w:rsidRDefault="00D55843" w:rsidP="00676BD3">
      <w:pPr>
        <w:pStyle w:val="Odlomakpopisa"/>
        <w:numPr>
          <w:ilvl w:val="0"/>
          <w:numId w:val="10"/>
        </w:numPr>
        <w:tabs>
          <w:tab w:val="left" w:pos="861"/>
        </w:tabs>
        <w:ind w:right="-2"/>
        <w:jc w:val="left"/>
        <w:rPr>
          <w:sz w:val="24"/>
          <w:szCs w:val="24"/>
          <w:lang w:val="en-GB"/>
        </w:rPr>
      </w:pPr>
      <w:r w:rsidRPr="006B2503">
        <w:rPr>
          <w:sz w:val="24"/>
          <w:szCs w:val="24"/>
          <w:lang w:val="en-GB"/>
        </w:rPr>
        <w:t>Reviewers must maintain the confidentiality of the review process and any information supplied by the editor or author.</w:t>
      </w:r>
    </w:p>
    <w:p w14:paraId="72DDB7A3" w14:textId="77777777" w:rsidR="00D55843" w:rsidRPr="006B2503" w:rsidRDefault="00D55843" w:rsidP="00676BD3">
      <w:pPr>
        <w:pStyle w:val="Odlomakpopisa"/>
        <w:numPr>
          <w:ilvl w:val="0"/>
          <w:numId w:val="10"/>
        </w:numPr>
        <w:tabs>
          <w:tab w:val="left" w:pos="861"/>
        </w:tabs>
        <w:ind w:right="-2"/>
        <w:jc w:val="left"/>
        <w:rPr>
          <w:sz w:val="24"/>
          <w:szCs w:val="24"/>
          <w:lang w:val="en-GB"/>
        </w:rPr>
      </w:pPr>
      <w:r w:rsidRPr="006B2503">
        <w:rPr>
          <w:sz w:val="24"/>
          <w:szCs w:val="24"/>
          <w:lang w:val="en-GB"/>
        </w:rPr>
        <w:t>Any manuscripts received for review must be treated as confidential documents; they must not be shown to or discussed with others except as authorized by the editor</w:t>
      </w:r>
      <w:r w:rsidR="002447DF" w:rsidRPr="006B2503">
        <w:rPr>
          <w:sz w:val="24"/>
          <w:szCs w:val="24"/>
          <w:lang w:val="en-GB"/>
        </w:rPr>
        <w:t xml:space="preserve"> and editorial board</w:t>
      </w:r>
      <w:r w:rsidRPr="006B2503">
        <w:rPr>
          <w:sz w:val="24"/>
          <w:szCs w:val="24"/>
          <w:lang w:val="en-GB"/>
        </w:rPr>
        <w:t>.</w:t>
      </w:r>
    </w:p>
    <w:p w14:paraId="3EDADEAD" w14:textId="77777777" w:rsidR="00D55843" w:rsidRPr="006B2503" w:rsidRDefault="00D55843" w:rsidP="00676BD3">
      <w:pPr>
        <w:pStyle w:val="Odlomakpopisa"/>
        <w:numPr>
          <w:ilvl w:val="0"/>
          <w:numId w:val="10"/>
        </w:numPr>
        <w:tabs>
          <w:tab w:val="left" w:pos="861"/>
        </w:tabs>
        <w:ind w:right="-2"/>
        <w:jc w:val="left"/>
        <w:rPr>
          <w:sz w:val="24"/>
          <w:szCs w:val="24"/>
          <w:lang w:val="en-GB"/>
        </w:rPr>
      </w:pPr>
      <w:r w:rsidRPr="006B2503">
        <w:rPr>
          <w:sz w:val="24"/>
          <w:szCs w:val="24"/>
          <w:lang w:val="en-GB"/>
        </w:rPr>
        <w:t>Copies of the manuscript may not be retained.</w:t>
      </w:r>
    </w:p>
    <w:p w14:paraId="6D9D736E" w14:textId="77777777" w:rsidR="00911542" w:rsidRPr="006B2503" w:rsidRDefault="00911542" w:rsidP="00676BD3">
      <w:pPr>
        <w:pStyle w:val="Naslov2"/>
        <w:ind w:left="0" w:right="-2"/>
        <w:rPr>
          <w:lang w:val="en-GB"/>
        </w:rPr>
      </w:pPr>
    </w:p>
    <w:p w14:paraId="4C6221F8" w14:textId="77777777" w:rsidR="00D55843" w:rsidRPr="006B2503" w:rsidRDefault="00D55843" w:rsidP="00676BD3">
      <w:pPr>
        <w:pStyle w:val="Naslov2"/>
        <w:ind w:left="0" w:right="-2"/>
        <w:rPr>
          <w:lang w:val="en-GB"/>
        </w:rPr>
      </w:pPr>
      <w:r w:rsidRPr="006B2503">
        <w:rPr>
          <w:lang w:val="en-GB"/>
        </w:rPr>
        <w:t>Acknowledgement of Sources</w:t>
      </w:r>
    </w:p>
    <w:p w14:paraId="6BBE0D38" w14:textId="77777777" w:rsidR="00D55843" w:rsidRPr="006B2503" w:rsidRDefault="00D55843" w:rsidP="00676BD3">
      <w:pPr>
        <w:pStyle w:val="Odlomakpopisa"/>
        <w:numPr>
          <w:ilvl w:val="0"/>
          <w:numId w:val="13"/>
        </w:numPr>
        <w:tabs>
          <w:tab w:val="left" w:pos="861"/>
        </w:tabs>
        <w:ind w:right="-2"/>
        <w:jc w:val="left"/>
        <w:rPr>
          <w:sz w:val="24"/>
          <w:szCs w:val="24"/>
          <w:lang w:val="en-GB"/>
        </w:rPr>
      </w:pPr>
      <w:r w:rsidRPr="006B2503">
        <w:rPr>
          <w:sz w:val="24"/>
          <w:szCs w:val="24"/>
          <w:lang w:val="en-GB"/>
        </w:rPr>
        <w:t xml:space="preserve">Reviewers should identify and alert the editor </w:t>
      </w:r>
      <w:r w:rsidR="00411F51" w:rsidRPr="006B2503">
        <w:rPr>
          <w:sz w:val="24"/>
          <w:szCs w:val="24"/>
          <w:lang w:val="en-GB"/>
        </w:rPr>
        <w:t xml:space="preserve">and the members of the editorial board </w:t>
      </w:r>
      <w:r w:rsidRPr="006B2503">
        <w:rPr>
          <w:sz w:val="24"/>
          <w:szCs w:val="24"/>
          <w:lang w:val="en-GB"/>
        </w:rPr>
        <w:t>to any relevant published or submitted content substantially similar to or overlapping with that under review that has not been cited by the authors. Any statement, observation, derivation, or argument that had been previously reported should be accompanied by the relevant citation</w:t>
      </w:r>
      <w:r w:rsidR="00911542" w:rsidRPr="006B2503">
        <w:rPr>
          <w:sz w:val="24"/>
          <w:szCs w:val="24"/>
          <w:lang w:val="en-GB"/>
        </w:rPr>
        <w:t>.</w:t>
      </w:r>
    </w:p>
    <w:p w14:paraId="750E0D49" w14:textId="77777777" w:rsidR="00911542" w:rsidRPr="006B2503" w:rsidRDefault="00911542" w:rsidP="00676BD3">
      <w:pPr>
        <w:tabs>
          <w:tab w:val="left" w:pos="861"/>
        </w:tabs>
        <w:ind w:right="-2"/>
        <w:rPr>
          <w:sz w:val="24"/>
          <w:szCs w:val="24"/>
          <w:lang w:val="en-GB"/>
        </w:rPr>
      </w:pPr>
    </w:p>
    <w:p w14:paraId="372091BF" w14:textId="77777777" w:rsidR="00D55843" w:rsidRPr="006B2503" w:rsidRDefault="00D55843" w:rsidP="00676BD3">
      <w:pPr>
        <w:pStyle w:val="Naslov2"/>
        <w:ind w:left="0" w:right="-2"/>
        <w:rPr>
          <w:lang w:val="en-GB"/>
        </w:rPr>
      </w:pPr>
      <w:r w:rsidRPr="006B2503">
        <w:rPr>
          <w:lang w:val="en-GB"/>
        </w:rPr>
        <w:t>Disclosure and Conflict of Interest</w:t>
      </w:r>
    </w:p>
    <w:p w14:paraId="77841956" w14:textId="77777777" w:rsidR="00D55843" w:rsidRPr="006B2503" w:rsidRDefault="00D55843" w:rsidP="00676BD3">
      <w:pPr>
        <w:pStyle w:val="Odlomakpopisa"/>
        <w:numPr>
          <w:ilvl w:val="0"/>
          <w:numId w:val="14"/>
        </w:numPr>
        <w:tabs>
          <w:tab w:val="left" w:pos="861"/>
        </w:tabs>
        <w:ind w:right="-2"/>
        <w:jc w:val="left"/>
        <w:rPr>
          <w:sz w:val="24"/>
          <w:szCs w:val="24"/>
          <w:lang w:val="en-GB"/>
        </w:rPr>
      </w:pPr>
      <w:r w:rsidRPr="006B2503">
        <w:rPr>
          <w:sz w:val="24"/>
          <w:szCs w:val="24"/>
          <w:lang w:val="en-GB"/>
        </w:rPr>
        <w:t>Privileged information or ideas obtained through peer review must be kept confidential and not used for personal advantage. Reviewers should not consider manuscripts in which they have conflicts of interest (financial, institutional, collaborative</w:t>
      </w:r>
      <w:r w:rsidR="00411F51" w:rsidRPr="006B2503">
        <w:rPr>
          <w:sz w:val="24"/>
          <w:szCs w:val="24"/>
          <w:lang w:val="en-GB"/>
        </w:rPr>
        <w:t>,</w:t>
      </w:r>
      <w:r w:rsidRPr="006B2503">
        <w:rPr>
          <w:sz w:val="24"/>
          <w:szCs w:val="24"/>
          <w:lang w:val="en-GB"/>
        </w:rPr>
        <w:t xml:space="preserve"> or other relationships between the reviewer and author</w:t>
      </w:r>
      <w:r w:rsidR="00643E42" w:rsidRPr="006B2503">
        <w:rPr>
          <w:sz w:val="24"/>
          <w:szCs w:val="24"/>
          <w:lang w:val="en-GB"/>
        </w:rPr>
        <w:t>, or related to the paper submitted for review</w:t>
      </w:r>
      <w:r w:rsidRPr="006B2503">
        <w:rPr>
          <w:sz w:val="24"/>
          <w:szCs w:val="24"/>
          <w:lang w:val="en-GB"/>
        </w:rPr>
        <w:t>).</w:t>
      </w:r>
    </w:p>
    <w:p w14:paraId="21CCE6FD" w14:textId="77777777" w:rsidR="00D55843" w:rsidRPr="006B2503" w:rsidRDefault="00D55843" w:rsidP="00676BD3">
      <w:pPr>
        <w:pStyle w:val="Tijeloteksta"/>
        <w:ind w:right="-2"/>
        <w:rPr>
          <w:lang w:val="en-GB"/>
        </w:rPr>
      </w:pPr>
    </w:p>
    <w:p w14:paraId="4CC63D5E" w14:textId="77777777" w:rsidR="00D55843" w:rsidRPr="006B2503" w:rsidRDefault="00D55843" w:rsidP="00676BD3">
      <w:pPr>
        <w:pStyle w:val="Tijeloteksta"/>
        <w:ind w:right="-2"/>
        <w:rPr>
          <w:lang w:val="en-GB"/>
        </w:rPr>
      </w:pPr>
      <w:r w:rsidRPr="006B2503">
        <w:rPr>
          <w:lang w:val="en-GB"/>
        </w:rPr>
        <w:t>For more information on reviewers</w:t>
      </w:r>
      <w:r w:rsidR="00FA2FB9" w:rsidRPr="006B2503">
        <w:rPr>
          <w:lang w:val="en-GB"/>
        </w:rPr>
        <w:t>'</w:t>
      </w:r>
      <w:r w:rsidRPr="006B2503">
        <w:rPr>
          <w:lang w:val="en-GB"/>
        </w:rPr>
        <w:t xml:space="preserve"> responsibilities, please visit </w:t>
      </w:r>
      <w:hyperlink r:id="rId7" w:history="1">
        <w:r w:rsidRPr="006B2503">
          <w:rPr>
            <w:rStyle w:val="Hiperveza"/>
            <w:color w:val="auto"/>
            <w:lang w:val="en-GB"/>
          </w:rPr>
          <w:t>COPE Ethical</w:t>
        </w:r>
      </w:hyperlink>
      <w:r w:rsidRPr="006B2503">
        <w:rPr>
          <w:lang w:val="en-GB"/>
        </w:rPr>
        <w:t xml:space="preserve"> </w:t>
      </w:r>
      <w:hyperlink r:id="rId8" w:history="1">
        <w:r w:rsidRPr="006B2503">
          <w:rPr>
            <w:rStyle w:val="Hiperveza"/>
            <w:color w:val="auto"/>
            <w:lang w:val="en-GB"/>
          </w:rPr>
          <w:t>Guidelines for Peer Reviewers [PDF, 145 KB. Version 1, March 2013]</w:t>
        </w:r>
      </w:hyperlink>
      <w:r w:rsidRPr="006B2503">
        <w:rPr>
          <w:lang w:val="en-GB"/>
        </w:rPr>
        <w:t>.</w:t>
      </w:r>
    </w:p>
    <w:p w14:paraId="6C2D2799" w14:textId="77777777" w:rsidR="00A07562" w:rsidRPr="006B2503" w:rsidRDefault="00A07562" w:rsidP="00676BD3">
      <w:pPr>
        <w:pStyle w:val="Tijeloteksta"/>
        <w:ind w:right="-2"/>
        <w:rPr>
          <w:lang w:val="en-GB"/>
        </w:rPr>
      </w:pPr>
    </w:p>
    <w:p w14:paraId="1B54FA5E" w14:textId="77777777" w:rsidR="00D55843" w:rsidRPr="006B2503" w:rsidRDefault="00D55843" w:rsidP="00676BD3">
      <w:pPr>
        <w:pStyle w:val="Tijeloteksta"/>
        <w:ind w:right="-2"/>
        <w:rPr>
          <w:lang w:val="en-GB"/>
        </w:rPr>
      </w:pPr>
      <w:r w:rsidRPr="006B2503">
        <w:rPr>
          <w:noProof/>
          <w:lang w:val="en-GB"/>
        </w:rPr>
        <mc:AlternateContent>
          <mc:Choice Requires="wps">
            <w:drawing>
              <wp:anchor distT="0" distB="0" distL="0" distR="0" simplePos="0" relativeHeight="251658240" behindDoc="1" locked="0" layoutInCell="1" allowOverlap="1" wp14:anchorId="1EA6BEB3" wp14:editId="7DEE8EAC">
                <wp:simplePos x="0" y="0"/>
                <wp:positionH relativeFrom="page">
                  <wp:posOffset>896620</wp:posOffset>
                </wp:positionH>
                <wp:positionV relativeFrom="paragraph">
                  <wp:posOffset>165100</wp:posOffset>
                </wp:positionV>
                <wp:extent cx="5768975" cy="6350"/>
                <wp:effectExtent l="1270" t="3175" r="190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CF2F" id="Rectangle 3" o:spid="_x0000_s1026" style="position:absolute;margin-left:70.6pt;margin-top:13pt;width:454.2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hA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2v&#10;MVKkgxZ9AtKI2kiOrgM9vXEVRD2ZRxsKdOZB068OKb1oIYrfWav7lhMGoLIQn1wcCIaDo2jdv9cM&#10;spOt15GpfWO7kBA4QPvYkOdTQ/jeIwofi+lkVk4LjCj4JtdF7FdCquNZY51/y3WHwqbGFpDH3GT3&#10;4HzAQqpjSMSupWArIWU07Ga9kBbtSJBG/EX4UOJ5mFQhWOlwbMg4fAGIcEfwBbCx1T/KbJyn9+Ny&#10;tJrMpqN8lRejcprORmlW3peTNC/z5epnAJjlVSsY4+pBKH6UXZa/rK2HARgEE4WH+hqXxbiItV+g&#10;dy8rshMeplCKrsazExOkCm19oxiUTSpPhBz2ySX8yDJwcPyPrEQRhL4P+llr9gwasBqaBFMI7wVs&#10;Wm2/Y9TD7NXYfdsSyzGS7xToqMzyPAxrNPJiOgbDnnvW5x6iKKSqscdo2C78MOBbY8WmhZuySIzS&#10;d6C9RkRhBF0OqA6KhfmKFRzegjDA53aM+v1izX8BAAD//wMAUEsDBBQABgAIAAAAIQDjs5iA3wAA&#10;AAoBAAAPAAAAZHJzL2Rvd25yZXYueG1sTI/NTsMwEITvSLyDtUjcqN0o9CfEqSgSR6S2cKA3J16S&#10;qPE6xG4bePpuT3Cc2U+zM/lqdJ044RBaTxqmEwUCqfK2pVrDx/vrwwJEiIas6Tyhhh8MsCpub3KT&#10;WX+mLZ52sRYcQiEzGpoY+0zKUDXoTJj4HolvX35wJrIcamkHc+Zw18lEqZl0piX+0JgeXxqsDruj&#10;07BeLtbfm5TefrflHvef5eExGZTW93fj8xOIiGP8g+Fan6tDwZ1KfyQbRMc6nSaMakhmvOkKqHQ5&#10;B1GyM1cgi1z+n1BcAAAA//8DAFBLAQItABQABgAIAAAAIQC2gziS/gAAAOEBAAATAAAAAAAAAAAA&#10;AAAAAAAAAABbQ29udGVudF9UeXBlc10ueG1sUEsBAi0AFAAGAAgAAAAhADj9If/WAAAAlAEAAAsA&#10;AAAAAAAAAAAAAAAALwEAAF9yZWxzLy5yZWxzUEsBAi0AFAAGAAgAAAAhAA4saEB3AgAA+QQAAA4A&#10;AAAAAAAAAAAAAAAALgIAAGRycy9lMm9Eb2MueG1sUEsBAi0AFAAGAAgAAAAhAOOzmIDfAAAACgEA&#10;AA8AAAAAAAAAAAAAAAAA0QQAAGRycy9kb3ducmV2LnhtbFBLBQYAAAAABAAEAPMAAADdBQAAAAA=&#10;" fillcolor="black" stroked="f">
                <w10:wrap type="topAndBottom" anchorx="page"/>
              </v:rect>
            </w:pict>
          </mc:Fallback>
        </mc:AlternateContent>
      </w:r>
    </w:p>
    <w:p w14:paraId="26159D46" w14:textId="77777777" w:rsidR="00911542" w:rsidRPr="006B2503" w:rsidRDefault="00D55843" w:rsidP="00676BD3">
      <w:pPr>
        <w:pStyle w:val="Naslov2"/>
        <w:ind w:left="0" w:right="-2"/>
        <w:rPr>
          <w:smallCaps/>
          <w:lang w:val="en-GB"/>
        </w:rPr>
      </w:pPr>
      <w:r w:rsidRPr="006B2503">
        <w:rPr>
          <w:smallCaps/>
          <w:lang w:val="en-GB"/>
        </w:rPr>
        <w:lastRenderedPageBreak/>
        <w:t>Authors' Responsibilities</w:t>
      </w:r>
    </w:p>
    <w:p w14:paraId="263F57F4" w14:textId="77777777" w:rsidR="00AE2C64" w:rsidRPr="006B2503" w:rsidRDefault="00AE2C64" w:rsidP="00676BD3">
      <w:pPr>
        <w:pStyle w:val="Naslov2"/>
        <w:ind w:left="0" w:right="-2"/>
        <w:rPr>
          <w:lang w:val="en-GB"/>
        </w:rPr>
      </w:pPr>
    </w:p>
    <w:p w14:paraId="671DF717" w14:textId="77777777" w:rsidR="00D55843" w:rsidRPr="006B2503" w:rsidRDefault="00D55843" w:rsidP="00676BD3">
      <w:pPr>
        <w:pStyle w:val="Naslov2"/>
        <w:ind w:left="0" w:right="-2"/>
        <w:rPr>
          <w:lang w:val="en-GB"/>
        </w:rPr>
      </w:pPr>
      <w:r w:rsidRPr="006B2503">
        <w:rPr>
          <w:lang w:val="en-GB"/>
        </w:rPr>
        <w:t>Reporting Standards</w:t>
      </w:r>
    </w:p>
    <w:p w14:paraId="039D2A31" w14:textId="77777777" w:rsidR="00D55843" w:rsidRPr="006B2503" w:rsidRDefault="00D55843" w:rsidP="00676BD3">
      <w:pPr>
        <w:pStyle w:val="Odlomakpopisa"/>
        <w:numPr>
          <w:ilvl w:val="0"/>
          <w:numId w:val="15"/>
        </w:numPr>
        <w:tabs>
          <w:tab w:val="left" w:pos="861"/>
        </w:tabs>
        <w:ind w:right="-2"/>
        <w:jc w:val="left"/>
        <w:rPr>
          <w:sz w:val="24"/>
          <w:szCs w:val="24"/>
          <w:lang w:val="en-GB"/>
        </w:rPr>
      </w:pPr>
      <w:r w:rsidRPr="006B2503">
        <w:rPr>
          <w:sz w:val="24"/>
          <w:szCs w:val="24"/>
          <w:lang w:val="en-GB"/>
        </w:rPr>
        <w:t xml:space="preserve">Authors of </w:t>
      </w:r>
      <w:r w:rsidR="00492F54" w:rsidRPr="006B2503">
        <w:rPr>
          <w:sz w:val="24"/>
          <w:szCs w:val="24"/>
          <w:lang w:val="en-GB"/>
        </w:rPr>
        <w:t xml:space="preserve">papers </w:t>
      </w:r>
      <w:r w:rsidRPr="006B2503">
        <w:rPr>
          <w:sz w:val="24"/>
          <w:szCs w:val="24"/>
          <w:lang w:val="en-GB"/>
        </w:rPr>
        <w:t>should present an accurate account of the work performed, as well as an objective discussion of its significance.</w:t>
      </w:r>
    </w:p>
    <w:p w14:paraId="3F683E71" w14:textId="77777777" w:rsidR="00D55843" w:rsidRPr="006B2503" w:rsidRDefault="00492F54" w:rsidP="00676BD3">
      <w:pPr>
        <w:pStyle w:val="Odlomakpopisa"/>
        <w:numPr>
          <w:ilvl w:val="0"/>
          <w:numId w:val="15"/>
        </w:numPr>
        <w:tabs>
          <w:tab w:val="left" w:pos="861"/>
        </w:tabs>
        <w:ind w:right="-2"/>
        <w:jc w:val="left"/>
        <w:rPr>
          <w:sz w:val="24"/>
          <w:szCs w:val="24"/>
          <w:lang w:val="en-GB"/>
        </w:rPr>
      </w:pPr>
      <w:r w:rsidRPr="006B2503">
        <w:rPr>
          <w:sz w:val="24"/>
          <w:szCs w:val="24"/>
          <w:lang w:val="en-GB"/>
        </w:rPr>
        <w:t>D</w:t>
      </w:r>
      <w:r w:rsidR="00D55843" w:rsidRPr="006B2503">
        <w:rPr>
          <w:sz w:val="24"/>
          <w:szCs w:val="24"/>
          <w:lang w:val="en-GB"/>
        </w:rPr>
        <w:t>ata should be represented accurately in the paper.</w:t>
      </w:r>
    </w:p>
    <w:p w14:paraId="1D304813" w14:textId="77777777" w:rsidR="00D55843" w:rsidRPr="006B2503" w:rsidRDefault="00D55843" w:rsidP="00676BD3">
      <w:pPr>
        <w:pStyle w:val="Odlomakpopisa"/>
        <w:numPr>
          <w:ilvl w:val="0"/>
          <w:numId w:val="15"/>
        </w:numPr>
        <w:tabs>
          <w:tab w:val="left" w:pos="861"/>
        </w:tabs>
        <w:ind w:right="-2"/>
        <w:jc w:val="left"/>
        <w:rPr>
          <w:sz w:val="24"/>
          <w:szCs w:val="24"/>
          <w:lang w:val="en-GB"/>
        </w:rPr>
      </w:pPr>
      <w:r w:rsidRPr="006B2503">
        <w:rPr>
          <w:sz w:val="24"/>
          <w:szCs w:val="24"/>
          <w:lang w:val="en-GB"/>
        </w:rPr>
        <w:t xml:space="preserve">A paper should contain sufficient detail and </w:t>
      </w:r>
      <w:r w:rsidR="004B3687" w:rsidRPr="006B2503">
        <w:rPr>
          <w:sz w:val="24"/>
          <w:szCs w:val="24"/>
          <w:lang w:val="en-GB"/>
        </w:rPr>
        <w:t xml:space="preserve">be supported by </w:t>
      </w:r>
      <w:r w:rsidRPr="006B2503">
        <w:rPr>
          <w:sz w:val="24"/>
          <w:szCs w:val="24"/>
          <w:lang w:val="en-GB"/>
        </w:rPr>
        <w:t xml:space="preserve">references </w:t>
      </w:r>
      <w:r w:rsidR="004B3687" w:rsidRPr="006B2503">
        <w:rPr>
          <w:sz w:val="24"/>
          <w:szCs w:val="24"/>
          <w:lang w:val="en-GB"/>
        </w:rPr>
        <w:t>in the relevant literature</w:t>
      </w:r>
      <w:r w:rsidRPr="006B2503">
        <w:rPr>
          <w:sz w:val="24"/>
          <w:szCs w:val="24"/>
          <w:lang w:val="en-GB"/>
        </w:rPr>
        <w:t>.</w:t>
      </w:r>
    </w:p>
    <w:p w14:paraId="6049BE44" w14:textId="77777777" w:rsidR="00D55843" w:rsidRPr="006B2503" w:rsidRDefault="00D55843" w:rsidP="00676BD3">
      <w:pPr>
        <w:pStyle w:val="Odlomakpopisa"/>
        <w:numPr>
          <w:ilvl w:val="0"/>
          <w:numId w:val="15"/>
        </w:numPr>
        <w:tabs>
          <w:tab w:val="left" w:pos="861"/>
        </w:tabs>
        <w:ind w:right="-2"/>
        <w:jc w:val="left"/>
        <w:rPr>
          <w:sz w:val="24"/>
          <w:szCs w:val="24"/>
          <w:lang w:val="en-GB"/>
        </w:rPr>
      </w:pPr>
      <w:r w:rsidRPr="006B2503">
        <w:rPr>
          <w:sz w:val="24"/>
          <w:szCs w:val="24"/>
          <w:lang w:val="en-GB"/>
        </w:rPr>
        <w:t xml:space="preserve">Fraudulent or knowingly inaccurate statements constitute unethical </w:t>
      </w:r>
      <w:r w:rsidR="003829A7" w:rsidRPr="006B2503">
        <w:rPr>
          <w:sz w:val="24"/>
          <w:szCs w:val="24"/>
          <w:lang w:val="en-GB"/>
        </w:rPr>
        <w:t>behaviour</w:t>
      </w:r>
      <w:r w:rsidRPr="006B2503">
        <w:rPr>
          <w:sz w:val="24"/>
          <w:szCs w:val="24"/>
          <w:lang w:val="en-GB"/>
        </w:rPr>
        <w:t xml:space="preserve"> and are unacceptable.</w:t>
      </w:r>
    </w:p>
    <w:p w14:paraId="08152DD8" w14:textId="77777777" w:rsidR="00AE2C64" w:rsidRPr="006B2503" w:rsidRDefault="00AE2C64" w:rsidP="00676BD3">
      <w:pPr>
        <w:pStyle w:val="Naslov2"/>
        <w:ind w:left="0" w:right="-2"/>
        <w:rPr>
          <w:lang w:val="en-GB"/>
        </w:rPr>
      </w:pPr>
    </w:p>
    <w:p w14:paraId="2F8C639A" w14:textId="77777777" w:rsidR="00D55843" w:rsidRPr="006B2503" w:rsidRDefault="00D55843" w:rsidP="00676BD3">
      <w:pPr>
        <w:pStyle w:val="Naslov2"/>
        <w:ind w:left="0" w:right="-2"/>
        <w:rPr>
          <w:lang w:val="en-GB"/>
        </w:rPr>
      </w:pPr>
      <w:r w:rsidRPr="006B2503">
        <w:rPr>
          <w:lang w:val="en-GB"/>
        </w:rPr>
        <w:t>Data Access and Retention</w:t>
      </w:r>
    </w:p>
    <w:p w14:paraId="37D5E443" w14:textId="77777777" w:rsidR="00D55843" w:rsidRPr="006B2503" w:rsidRDefault="00D55843" w:rsidP="00676BD3">
      <w:pPr>
        <w:pStyle w:val="Odlomakpopisa"/>
        <w:numPr>
          <w:ilvl w:val="0"/>
          <w:numId w:val="16"/>
        </w:numPr>
        <w:tabs>
          <w:tab w:val="left" w:pos="861"/>
        </w:tabs>
        <w:ind w:right="-2"/>
        <w:jc w:val="left"/>
        <w:rPr>
          <w:sz w:val="24"/>
          <w:szCs w:val="24"/>
          <w:lang w:val="en-GB"/>
        </w:rPr>
      </w:pPr>
      <w:r w:rsidRPr="006B2503">
        <w:rPr>
          <w:sz w:val="24"/>
          <w:szCs w:val="24"/>
          <w:lang w:val="en-GB"/>
        </w:rPr>
        <w:t xml:space="preserve">Authors are asked to </w:t>
      </w:r>
      <w:r w:rsidR="00D200E5" w:rsidRPr="006B2503">
        <w:rPr>
          <w:sz w:val="24"/>
          <w:szCs w:val="24"/>
          <w:lang w:val="en-GB"/>
        </w:rPr>
        <w:t xml:space="preserve">present the </w:t>
      </w:r>
      <w:r w:rsidRPr="006B2503">
        <w:rPr>
          <w:sz w:val="24"/>
          <w:szCs w:val="24"/>
          <w:lang w:val="en-GB"/>
        </w:rPr>
        <w:t xml:space="preserve">data </w:t>
      </w:r>
      <w:r w:rsidR="00D200E5" w:rsidRPr="006B2503">
        <w:rPr>
          <w:sz w:val="24"/>
          <w:szCs w:val="24"/>
          <w:lang w:val="en-GB"/>
        </w:rPr>
        <w:t xml:space="preserve">obtained </w:t>
      </w:r>
      <w:r w:rsidR="00E16303" w:rsidRPr="006B2503">
        <w:rPr>
          <w:sz w:val="24"/>
          <w:szCs w:val="24"/>
          <w:lang w:val="en-GB"/>
        </w:rPr>
        <w:t xml:space="preserve">from the investigation/research </w:t>
      </w:r>
      <w:r w:rsidRPr="006B2503">
        <w:rPr>
          <w:sz w:val="24"/>
          <w:szCs w:val="24"/>
          <w:lang w:val="en-GB"/>
        </w:rPr>
        <w:t xml:space="preserve">in </w:t>
      </w:r>
      <w:r w:rsidR="00E16303" w:rsidRPr="006B2503">
        <w:rPr>
          <w:sz w:val="24"/>
          <w:szCs w:val="24"/>
          <w:lang w:val="en-GB"/>
        </w:rPr>
        <w:t xml:space="preserve">the </w:t>
      </w:r>
      <w:r w:rsidRPr="006B2503">
        <w:rPr>
          <w:sz w:val="24"/>
          <w:szCs w:val="24"/>
          <w:lang w:val="en-GB"/>
        </w:rPr>
        <w:t>paper.</w:t>
      </w:r>
    </w:p>
    <w:p w14:paraId="23A2A599" w14:textId="77777777" w:rsidR="00D55843" w:rsidRPr="006B2503" w:rsidRDefault="00D55843" w:rsidP="00676BD3">
      <w:pPr>
        <w:pStyle w:val="Odlomakpopisa"/>
        <w:numPr>
          <w:ilvl w:val="0"/>
          <w:numId w:val="16"/>
        </w:numPr>
        <w:tabs>
          <w:tab w:val="left" w:pos="861"/>
        </w:tabs>
        <w:ind w:right="-2"/>
        <w:jc w:val="left"/>
        <w:rPr>
          <w:sz w:val="24"/>
          <w:szCs w:val="24"/>
          <w:lang w:val="en-GB"/>
        </w:rPr>
      </w:pPr>
      <w:r w:rsidRPr="006B2503">
        <w:rPr>
          <w:sz w:val="24"/>
          <w:szCs w:val="24"/>
          <w:lang w:val="en-GB"/>
        </w:rPr>
        <w:t>Authors should be prepared to provide public access to such data (consistent with the ALPSP-STM Statement on Data and Databases), if practicable, and should in any event be prepared to retain such data for a reasonable time after publication.</w:t>
      </w:r>
    </w:p>
    <w:p w14:paraId="31B7AE75" w14:textId="77777777" w:rsidR="00AE2C64" w:rsidRPr="006B2503" w:rsidRDefault="00AE2C64" w:rsidP="00676BD3">
      <w:pPr>
        <w:pStyle w:val="Naslov2"/>
        <w:ind w:left="0" w:right="-2"/>
        <w:rPr>
          <w:lang w:val="en-GB"/>
        </w:rPr>
      </w:pPr>
    </w:p>
    <w:p w14:paraId="6EAC8A1B" w14:textId="77777777" w:rsidR="00D55843" w:rsidRPr="006B2503" w:rsidRDefault="00D55843" w:rsidP="00676BD3">
      <w:pPr>
        <w:pStyle w:val="Naslov2"/>
        <w:ind w:left="0" w:right="-2"/>
        <w:rPr>
          <w:lang w:val="en-GB"/>
        </w:rPr>
      </w:pPr>
      <w:r w:rsidRPr="006B2503">
        <w:rPr>
          <w:lang w:val="en-GB"/>
        </w:rPr>
        <w:t>Originality and Plagiarism</w:t>
      </w:r>
    </w:p>
    <w:p w14:paraId="6C3B1236" w14:textId="77777777" w:rsidR="00D55843" w:rsidRPr="006B2503" w:rsidRDefault="00D55843" w:rsidP="00676BD3">
      <w:pPr>
        <w:pStyle w:val="Odlomakpopisa"/>
        <w:numPr>
          <w:ilvl w:val="0"/>
          <w:numId w:val="17"/>
        </w:numPr>
        <w:tabs>
          <w:tab w:val="left" w:pos="861"/>
        </w:tabs>
        <w:ind w:right="-2"/>
        <w:jc w:val="left"/>
        <w:rPr>
          <w:sz w:val="24"/>
          <w:szCs w:val="24"/>
          <w:lang w:val="en-GB"/>
        </w:rPr>
      </w:pPr>
      <w:r w:rsidRPr="006B2503">
        <w:rPr>
          <w:sz w:val="24"/>
          <w:szCs w:val="24"/>
          <w:lang w:val="en-GB"/>
        </w:rPr>
        <w:t>The authors should ensure that they have written entirely original works that strictly follow the rules of scientific methodology</w:t>
      </w:r>
      <w:r w:rsidR="007177CD" w:rsidRPr="006B2503">
        <w:rPr>
          <w:sz w:val="24"/>
          <w:szCs w:val="24"/>
          <w:lang w:val="en-GB"/>
        </w:rPr>
        <w:t>. I</w:t>
      </w:r>
      <w:r w:rsidRPr="006B2503">
        <w:rPr>
          <w:sz w:val="24"/>
          <w:szCs w:val="24"/>
          <w:lang w:val="en-GB"/>
        </w:rPr>
        <w:t>f they have used the work and/or words of others that this has been appropriately cited or quoted.</w:t>
      </w:r>
    </w:p>
    <w:p w14:paraId="31368ABE" w14:textId="77777777" w:rsidR="00914086" w:rsidRPr="006B2503" w:rsidRDefault="00D55843" w:rsidP="00676BD3">
      <w:pPr>
        <w:pStyle w:val="Odlomakpopisa"/>
        <w:numPr>
          <w:ilvl w:val="0"/>
          <w:numId w:val="17"/>
        </w:numPr>
        <w:tabs>
          <w:tab w:val="left" w:pos="861"/>
        </w:tabs>
        <w:ind w:right="-2"/>
        <w:jc w:val="left"/>
        <w:rPr>
          <w:sz w:val="24"/>
          <w:szCs w:val="24"/>
          <w:lang w:val="en-GB"/>
        </w:rPr>
      </w:pPr>
      <w:r w:rsidRPr="006B2503">
        <w:rPr>
          <w:sz w:val="24"/>
          <w:szCs w:val="24"/>
          <w:lang w:val="en-GB"/>
        </w:rPr>
        <w:t>In submitting the manuscript for publication, the authors certify that they agree to the "Author</w:t>
      </w:r>
      <w:r w:rsidR="00FA2FB9" w:rsidRPr="006B2503">
        <w:rPr>
          <w:sz w:val="24"/>
          <w:szCs w:val="24"/>
          <w:lang w:val="en-GB"/>
        </w:rPr>
        <w:t>'</w:t>
      </w:r>
      <w:r w:rsidRPr="006B2503">
        <w:rPr>
          <w:sz w:val="24"/>
          <w:szCs w:val="24"/>
          <w:lang w:val="en-GB"/>
        </w:rPr>
        <w:t xml:space="preserve">s Statement on the Copyright Regulations" noted in the </w:t>
      </w:r>
      <w:hyperlink r:id="rId9" w:history="1">
        <w:r w:rsidRPr="006B2503">
          <w:rPr>
            <w:rStyle w:val="Hiperveza"/>
            <w:color w:val="auto"/>
            <w:sz w:val="24"/>
            <w:szCs w:val="24"/>
            <w:lang w:val="en-GB"/>
          </w:rPr>
          <w:t>Copyright and</w:t>
        </w:r>
      </w:hyperlink>
      <w:r w:rsidRPr="006B2503">
        <w:rPr>
          <w:sz w:val="24"/>
          <w:szCs w:val="24"/>
          <w:lang w:val="en-GB"/>
        </w:rPr>
        <w:t xml:space="preserve"> </w:t>
      </w:r>
      <w:hyperlink r:id="rId10" w:history="1">
        <w:r w:rsidRPr="006B2503">
          <w:rPr>
            <w:rStyle w:val="Hiperveza"/>
            <w:color w:val="auto"/>
            <w:sz w:val="24"/>
            <w:szCs w:val="24"/>
            <w:lang w:val="en-GB"/>
          </w:rPr>
          <w:t>Related Rights Act</w:t>
        </w:r>
        <w:r w:rsidRPr="006B2503">
          <w:rPr>
            <w:rStyle w:val="Hiperveza"/>
            <w:color w:val="auto"/>
            <w:sz w:val="24"/>
            <w:szCs w:val="24"/>
            <w:u w:val="none"/>
            <w:lang w:val="en-GB"/>
          </w:rPr>
          <w:t xml:space="preserve"> </w:t>
        </w:r>
      </w:hyperlink>
      <w:r w:rsidRPr="006B2503">
        <w:rPr>
          <w:sz w:val="24"/>
          <w:szCs w:val="24"/>
          <w:lang w:val="en-GB"/>
        </w:rPr>
        <w:t>(</w:t>
      </w:r>
      <w:r w:rsidR="00914086" w:rsidRPr="006B2503">
        <w:rPr>
          <w:sz w:val="24"/>
          <w:szCs w:val="24"/>
          <w:lang w:val="en-GB"/>
        </w:rPr>
        <w:t>Official Gazette</w:t>
      </w:r>
      <w:r w:rsidRPr="006B2503">
        <w:rPr>
          <w:sz w:val="24"/>
          <w:szCs w:val="24"/>
          <w:lang w:val="en-GB"/>
        </w:rPr>
        <w:t xml:space="preserve"> </w:t>
      </w:r>
      <w:r w:rsidR="00914086" w:rsidRPr="006B2503">
        <w:rPr>
          <w:sz w:val="24"/>
          <w:szCs w:val="24"/>
          <w:lang w:val="en-GB"/>
        </w:rPr>
        <w:t>111</w:t>
      </w:r>
      <w:r w:rsidRPr="006B2503">
        <w:rPr>
          <w:sz w:val="24"/>
          <w:szCs w:val="24"/>
          <w:lang w:val="en-GB"/>
        </w:rPr>
        <w:t>/</w:t>
      </w:r>
      <w:r w:rsidR="00914086" w:rsidRPr="006B2503">
        <w:rPr>
          <w:sz w:val="24"/>
          <w:szCs w:val="24"/>
          <w:lang w:val="en-GB"/>
        </w:rPr>
        <w:t>21</w:t>
      </w:r>
      <w:r w:rsidRPr="006B2503">
        <w:rPr>
          <w:sz w:val="24"/>
          <w:szCs w:val="24"/>
          <w:lang w:val="en-GB"/>
        </w:rPr>
        <w:t>). Thereby the author guarantees that all the work in the submitted manuscript is original</w:t>
      </w:r>
      <w:r w:rsidR="007177CD" w:rsidRPr="006B2503">
        <w:rPr>
          <w:sz w:val="24"/>
          <w:szCs w:val="24"/>
          <w:lang w:val="en-GB"/>
        </w:rPr>
        <w:t xml:space="preserve">, </w:t>
      </w:r>
      <w:r w:rsidRPr="006B2503">
        <w:rPr>
          <w:sz w:val="24"/>
          <w:szCs w:val="24"/>
          <w:lang w:val="en-GB"/>
        </w:rPr>
        <w:t>and is not under consideration or accepted for publication elsewhere.</w:t>
      </w:r>
    </w:p>
    <w:p w14:paraId="14756EDF" w14:textId="77777777" w:rsidR="00D55843" w:rsidRPr="006B2503" w:rsidRDefault="00D55843" w:rsidP="00676BD3">
      <w:pPr>
        <w:pStyle w:val="Odlomakpopisa"/>
        <w:numPr>
          <w:ilvl w:val="0"/>
          <w:numId w:val="17"/>
        </w:numPr>
        <w:tabs>
          <w:tab w:val="left" w:pos="861"/>
        </w:tabs>
        <w:ind w:right="-2"/>
        <w:jc w:val="left"/>
        <w:rPr>
          <w:sz w:val="24"/>
          <w:szCs w:val="24"/>
          <w:lang w:val="en-GB"/>
        </w:rPr>
      </w:pPr>
      <w:r w:rsidRPr="006B2503">
        <w:rPr>
          <w:sz w:val="24"/>
          <w:szCs w:val="24"/>
          <w:lang w:val="en-GB"/>
        </w:rPr>
        <w:t>By submitting the manuscript to the journal, the author agrees to any necessary originality checks that the manuscript may have to undergo during the evaluation or p</w:t>
      </w:r>
      <w:r w:rsidR="00914086" w:rsidRPr="006B2503">
        <w:rPr>
          <w:sz w:val="24"/>
          <w:szCs w:val="24"/>
          <w:lang w:val="en-GB"/>
        </w:rPr>
        <w:t xml:space="preserve">ublication </w:t>
      </w:r>
      <w:r w:rsidRPr="006B2503">
        <w:rPr>
          <w:sz w:val="24"/>
          <w:szCs w:val="24"/>
          <w:lang w:val="en-GB"/>
        </w:rPr>
        <w:t>process.</w:t>
      </w:r>
    </w:p>
    <w:p w14:paraId="782B1E4D" w14:textId="77777777" w:rsidR="00AE2C64" w:rsidRPr="006B2503" w:rsidRDefault="00AE2C64" w:rsidP="00676BD3">
      <w:pPr>
        <w:pStyle w:val="Naslov2"/>
        <w:ind w:right="-2"/>
        <w:rPr>
          <w:lang w:val="en-GB"/>
        </w:rPr>
      </w:pPr>
    </w:p>
    <w:p w14:paraId="29366024" w14:textId="77777777" w:rsidR="00D55843" w:rsidRPr="006B2503" w:rsidRDefault="00D55843" w:rsidP="00676BD3">
      <w:pPr>
        <w:pStyle w:val="Naslov2"/>
        <w:ind w:right="-2"/>
        <w:rPr>
          <w:lang w:val="en-GB"/>
        </w:rPr>
      </w:pPr>
      <w:r w:rsidRPr="006B2503">
        <w:rPr>
          <w:lang w:val="en-GB"/>
        </w:rPr>
        <w:t>Copyright</w:t>
      </w:r>
    </w:p>
    <w:p w14:paraId="26131BC6" w14:textId="77777777" w:rsidR="00D55843" w:rsidRPr="006B2503" w:rsidRDefault="00D55843" w:rsidP="00676BD3">
      <w:pPr>
        <w:pStyle w:val="Odlomakpopisa"/>
        <w:numPr>
          <w:ilvl w:val="1"/>
          <w:numId w:val="18"/>
        </w:numPr>
        <w:tabs>
          <w:tab w:val="left" w:pos="947"/>
        </w:tabs>
        <w:ind w:right="-2"/>
        <w:jc w:val="left"/>
        <w:rPr>
          <w:sz w:val="24"/>
          <w:szCs w:val="24"/>
          <w:lang w:val="en-GB"/>
        </w:rPr>
      </w:pPr>
      <w:r w:rsidRPr="006B2503">
        <w:rPr>
          <w:sz w:val="24"/>
          <w:szCs w:val="24"/>
          <w:lang w:val="en-GB"/>
        </w:rPr>
        <w:t>The authors should confirm that the submitted manuscript does not infringe upon any copyright regulations</w:t>
      </w:r>
      <w:r w:rsidR="00C70E64" w:rsidRPr="006B2503">
        <w:rPr>
          <w:sz w:val="24"/>
          <w:szCs w:val="24"/>
          <w:lang w:val="en-GB"/>
        </w:rPr>
        <w:t>, by completing and signing the "Statement of Consent to Publish a Paper"</w:t>
      </w:r>
      <w:r w:rsidRPr="006B2503">
        <w:rPr>
          <w:sz w:val="24"/>
          <w:szCs w:val="24"/>
          <w:lang w:val="en-GB"/>
        </w:rPr>
        <w:t>.</w:t>
      </w:r>
    </w:p>
    <w:p w14:paraId="461D3479" w14:textId="77777777" w:rsidR="00D55843" w:rsidRPr="006B2503" w:rsidRDefault="00D55843" w:rsidP="00676BD3">
      <w:pPr>
        <w:pStyle w:val="Odlomakpopisa"/>
        <w:numPr>
          <w:ilvl w:val="1"/>
          <w:numId w:val="18"/>
        </w:numPr>
        <w:tabs>
          <w:tab w:val="left" w:pos="947"/>
        </w:tabs>
        <w:ind w:right="-2"/>
        <w:jc w:val="left"/>
        <w:rPr>
          <w:sz w:val="24"/>
          <w:szCs w:val="24"/>
          <w:lang w:val="en-GB"/>
        </w:rPr>
      </w:pPr>
      <w:r w:rsidRPr="006B2503">
        <w:rPr>
          <w:sz w:val="24"/>
          <w:szCs w:val="24"/>
          <w:lang w:val="en-GB"/>
        </w:rPr>
        <w:t>The authors should obtain copyright permission where necessary, to reproduce any content from other sources.</w:t>
      </w:r>
      <w:r w:rsidR="00C70E64" w:rsidRPr="006B2503">
        <w:rPr>
          <w:sz w:val="24"/>
          <w:szCs w:val="24"/>
          <w:lang w:val="en-GB"/>
        </w:rPr>
        <w:t xml:space="preserve"> </w:t>
      </w:r>
      <w:r w:rsidR="00C70E64" w:rsidRPr="006B2503">
        <w:rPr>
          <w:i/>
          <w:iCs/>
          <w:sz w:val="24"/>
          <w:szCs w:val="24"/>
          <w:lang w:val="en-GB"/>
        </w:rPr>
        <w:t>Histria archaeologica</w:t>
      </w:r>
      <w:r w:rsidRPr="006B2503">
        <w:rPr>
          <w:i/>
          <w:sz w:val="24"/>
          <w:szCs w:val="24"/>
          <w:lang w:val="en-GB"/>
        </w:rPr>
        <w:t xml:space="preserve"> </w:t>
      </w:r>
      <w:r w:rsidRPr="006B2503">
        <w:rPr>
          <w:sz w:val="24"/>
          <w:szCs w:val="24"/>
          <w:lang w:val="en-GB"/>
        </w:rPr>
        <w:t>does not bear any responsibility for verifying copyright permissions provided by the author. Any breach of copyright laws will result in rejection of the submitted material or its retraction after publication. Furthermore, the submitted manuscript should not contain any libellous, defamatory, obscene, or unlawful material.</w:t>
      </w:r>
    </w:p>
    <w:p w14:paraId="6972F2FA" w14:textId="77777777" w:rsidR="00AE2C64" w:rsidRPr="006B2503" w:rsidRDefault="00AE2C64" w:rsidP="00676BD3">
      <w:pPr>
        <w:pStyle w:val="Naslov2"/>
        <w:ind w:left="0" w:right="-2"/>
        <w:rPr>
          <w:lang w:val="en-GB"/>
        </w:rPr>
      </w:pPr>
    </w:p>
    <w:p w14:paraId="79E045AC" w14:textId="77777777" w:rsidR="00D55843" w:rsidRPr="006B2503" w:rsidRDefault="00D55843" w:rsidP="00676BD3">
      <w:pPr>
        <w:pStyle w:val="Naslov2"/>
        <w:ind w:left="0" w:right="-2"/>
        <w:rPr>
          <w:lang w:val="en-GB"/>
        </w:rPr>
      </w:pPr>
      <w:r w:rsidRPr="006B2503">
        <w:rPr>
          <w:lang w:val="en-GB"/>
        </w:rPr>
        <w:t>Multiple, Redundant, or Concurrent Publication</w:t>
      </w:r>
    </w:p>
    <w:p w14:paraId="2BDDC40F" w14:textId="77777777" w:rsidR="00D55843" w:rsidRPr="006B2503" w:rsidRDefault="00D55843" w:rsidP="00676BD3">
      <w:pPr>
        <w:pStyle w:val="Odlomakpopisa"/>
        <w:numPr>
          <w:ilvl w:val="0"/>
          <w:numId w:val="19"/>
        </w:numPr>
        <w:tabs>
          <w:tab w:val="left" w:pos="861"/>
        </w:tabs>
        <w:ind w:right="-2"/>
        <w:jc w:val="left"/>
        <w:rPr>
          <w:sz w:val="24"/>
          <w:szCs w:val="24"/>
          <w:lang w:val="en-GB"/>
        </w:rPr>
      </w:pPr>
      <w:r w:rsidRPr="006B2503">
        <w:rPr>
          <w:sz w:val="24"/>
          <w:szCs w:val="24"/>
          <w:lang w:val="en-GB"/>
        </w:rPr>
        <w:t>An author should not publish manuscripts describing essentially the same research in more than one journal or primary publication. Submitting the same manuscript to more than one journal concurrently constitutes unethical publishing behaviour and is unacceptable.</w:t>
      </w:r>
    </w:p>
    <w:p w14:paraId="75B72E91" w14:textId="77777777" w:rsidR="00AE2C64" w:rsidRPr="006B2503" w:rsidRDefault="00AE2C64" w:rsidP="00676BD3">
      <w:pPr>
        <w:tabs>
          <w:tab w:val="left" w:pos="861"/>
        </w:tabs>
        <w:ind w:right="-2"/>
        <w:rPr>
          <w:sz w:val="24"/>
          <w:szCs w:val="24"/>
          <w:lang w:val="en-GB"/>
        </w:rPr>
      </w:pPr>
    </w:p>
    <w:p w14:paraId="0F825695" w14:textId="77777777" w:rsidR="00113F22" w:rsidRPr="006B2503" w:rsidRDefault="00113F22" w:rsidP="00676BD3">
      <w:pPr>
        <w:tabs>
          <w:tab w:val="left" w:pos="861"/>
        </w:tabs>
        <w:ind w:right="-2"/>
        <w:rPr>
          <w:sz w:val="24"/>
          <w:szCs w:val="24"/>
          <w:lang w:val="en-GB"/>
        </w:rPr>
      </w:pPr>
    </w:p>
    <w:p w14:paraId="164046CE" w14:textId="77777777" w:rsidR="00D55843" w:rsidRPr="006B2503" w:rsidRDefault="00D55843" w:rsidP="00676BD3">
      <w:pPr>
        <w:pStyle w:val="Naslov2"/>
        <w:ind w:left="0" w:right="-2"/>
        <w:rPr>
          <w:lang w:val="en-GB"/>
        </w:rPr>
      </w:pPr>
      <w:r w:rsidRPr="006B2503">
        <w:rPr>
          <w:lang w:val="en-GB"/>
        </w:rPr>
        <w:lastRenderedPageBreak/>
        <w:t>Acknowledgement of Sources</w:t>
      </w:r>
    </w:p>
    <w:p w14:paraId="3AE91AE9" w14:textId="77777777" w:rsidR="00D55843" w:rsidRPr="006B2503" w:rsidRDefault="009B13BC" w:rsidP="00676BD3">
      <w:pPr>
        <w:pStyle w:val="Odlomakpopisa"/>
        <w:numPr>
          <w:ilvl w:val="0"/>
          <w:numId w:val="20"/>
        </w:numPr>
        <w:tabs>
          <w:tab w:val="left" w:pos="861"/>
        </w:tabs>
        <w:ind w:right="-2"/>
        <w:jc w:val="left"/>
        <w:rPr>
          <w:sz w:val="24"/>
          <w:szCs w:val="24"/>
          <w:lang w:val="en-GB"/>
        </w:rPr>
      </w:pPr>
      <w:r w:rsidRPr="006B2503">
        <w:rPr>
          <w:sz w:val="24"/>
          <w:szCs w:val="24"/>
          <w:lang w:val="en-GB"/>
        </w:rPr>
        <w:t xml:space="preserve">Proper acknowledgment of the work of others must always be given by citing the sources in an appropriate way and indicating the authors to whom the work refers according to the </w:t>
      </w:r>
      <w:r w:rsidRPr="006B2503">
        <w:rPr>
          <w:i/>
          <w:iCs/>
          <w:sz w:val="24"/>
          <w:szCs w:val="24"/>
          <w:lang w:val="en-GB"/>
        </w:rPr>
        <w:t>Histria archaeologica</w:t>
      </w:r>
      <w:r w:rsidR="0077115C" w:rsidRPr="006B2503">
        <w:rPr>
          <w:i/>
          <w:iCs/>
          <w:sz w:val="24"/>
          <w:szCs w:val="24"/>
          <w:lang w:val="en-GB"/>
        </w:rPr>
        <w:t xml:space="preserve"> </w:t>
      </w:r>
      <w:r w:rsidR="0077115C" w:rsidRPr="006B2503">
        <w:rPr>
          <w:sz w:val="24"/>
          <w:szCs w:val="24"/>
          <w:lang w:val="en-GB"/>
        </w:rPr>
        <w:t>"Guidelines for Authors"</w:t>
      </w:r>
      <w:r w:rsidR="00D55843" w:rsidRPr="006B2503">
        <w:rPr>
          <w:sz w:val="24"/>
          <w:szCs w:val="24"/>
          <w:lang w:val="en-GB"/>
        </w:rPr>
        <w:t>.</w:t>
      </w:r>
    </w:p>
    <w:p w14:paraId="1BBA40D4" w14:textId="77777777" w:rsidR="00AA6E20" w:rsidRPr="006B2503" w:rsidRDefault="00AA6E20" w:rsidP="00676BD3">
      <w:pPr>
        <w:pStyle w:val="Naslov2"/>
        <w:ind w:left="0" w:right="-2"/>
        <w:rPr>
          <w:lang w:val="en-GB"/>
        </w:rPr>
      </w:pPr>
    </w:p>
    <w:p w14:paraId="5355B2DF" w14:textId="77777777" w:rsidR="00D55843" w:rsidRPr="006B2503" w:rsidRDefault="00D55843" w:rsidP="00676BD3">
      <w:pPr>
        <w:pStyle w:val="Naslov2"/>
        <w:ind w:left="0" w:right="-2"/>
        <w:rPr>
          <w:lang w:val="en-GB"/>
        </w:rPr>
      </w:pPr>
      <w:r w:rsidRPr="006B2503">
        <w:rPr>
          <w:lang w:val="en-GB"/>
        </w:rPr>
        <w:t>Authorship of the Paper</w:t>
      </w:r>
    </w:p>
    <w:p w14:paraId="19BBF526" w14:textId="77777777" w:rsidR="00D55843" w:rsidRPr="006B2503" w:rsidRDefault="00D55843" w:rsidP="00676BD3">
      <w:pPr>
        <w:pStyle w:val="Odlomakpopisa"/>
        <w:numPr>
          <w:ilvl w:val="0"/>
          <w:numId w:val="21"/>
        </w:numPr>
        <w:tabs>
          <w:tab w:val="left" w:pos="861"/>
        </w:tabs>
        <w:ind w:right="-2"/>
        <w:jc w:val="left"/>
        <w:rPr>
          <w:sz w:val="24"/>
          <w:szCs w:val="24"/>
          <w:lang w:val="en-GB"/>
        </w:rPr>
      </w:pPr>
      <w:r w:rsidRPr="006B2503">
        <w:rPr>
          <w:sz w:val="24"/>
          <w:szCs w:val="24"/>
          <w:lang w:val="en-GB"/>
        </w:rPr>
        <w:t>Authorship of the paper must be accurately represented. This includes ensuring that all individuals credited as authors participated in the actual authorship of the work and that all who participated are credited and have given consent for publication.</w:t>
      </w:r>
    </w:p>
    <w:p w14:paraId="5AB86801" w14:textId="77777777" w:rsidR="00AA6E20" w:rsidRPr="006B2503" w:rsidRDefault="00AA6E20" w:rsidP="00676BD3">
      <w:pPr>
        <w:pStyle w:val="Naslov2"/>
        <w:ind w:left="0" w:right="-2"/>
        <w:rPr>
          <w:lang w:val="en-GB"/>
        </w:rPr>
      </w:pPr>
    </w:p>
    <w:p w14:paraId="6F7AC6DA" w14:textId="77777777" w:rsidR="00D55843" w:rsidRPr="006B2503" w:rsidRDefault="00D55843" w:rsidP="00676BD3">
      <w:pPr>
        <w:pStyle w:val="Naslov2"/>
        <w:ind w:left="0" w:right="-2"/>
        <w:rPr>
          <w:lang w:val="en-GB"/>
        </w:rPr>
      </w:pPr>
      <w:r w:rsidRPr="006B2503">
        <w:rPr>
          <w:lang w:val="en-GB"/>
        </w:rPr>
        <w:t>Hazards and Human or Animal Subjects</w:t>
      </w:r>
    </w:p>
    <w:p w14:paraId="542B86E4" w14:textId="77777777" w:rsidR="00D55843" w:rsidRPr="006B2503" w:rsidRDefault="00D55843" w:rsidP="00676BD3">
      <w:pPr>
        <w:pStyle w:val="Odlomakpopisa"/>
        <w:numPr>
          <w:ilvl w:val="0"/>
          <w:numId w:val="22"/>
        </w:numPr>
        <w:tabs>
          <w:tab w:val="left" w:pos="861"/>
        </w:tabs>
        <w:ind w:right="-2"/>
        <w:jc w:val="left"/>
        <w:rPr>
          <w:sz w:val="24"/>
          <w:szCs w:val="24"/>
          <w:lang w:val="en-GB"/>
        </w:rPr>
      </w:pPr>
      <w:r w:rsidRPr="006B2503">
        <w:rPr>
          <w:sz w:val="24"/>
          <w:szCs w:val="24"/>
          <w:lang w:val="en-GB"/>
        </w:rPr>
        <w:t>If the work involves chemicals, procedures, or equipment that have any unusual hazards inherent in their use, the author must clearly identify these in the manuscript and ensure that any studies involving human or animal subjects conform to national, local, and institutional laws and requirements (</w:t>
      </w:r>
      <w:r w:rsidR="001210C0" w:rsidRPr="006B2503">
        <w:rPr>
          <w:sz w:val="24"/>
          <w:szCs w:val="24"/>
          <w:lang w:val="en-GB"/>
        </w:rPr>
        <w:t>e.g.,</w:t>
      </w:r>
      <w:r w:rsidRPr="006B2503">
        <w:rPr>
          <w:sz w:val="24"/>
          <w:szCs w:val="24"/>
          <w:lang w:val="en-GB"/>
        </w:rPr>
        <w:t xml:space="preserve"> WMA Declaration of Helsinki, NIH Policy on Use of Laboratory Animals, EU Directive on Use of Animals) and confirm that approval has been sought and obtained where appropriate.</w:t>
      </w:r>
    </w:p>
    <w:p w14:paraId="24E2AFAC" w14:textId="77777777" w:rsidR="00D55843" w:rsidRPr="006B2503" w:rsidRDefault="00D55843" w:rsidP="00676BD3">
      <w:pPr>
        <w:pStyle w:val="Odlomakpopisa"/>
        <w:numPr>
          <w:ilvl w:val="0"/>
          <w:numId w:val="22"/>
        </w:numPr>
        <w:tabs>
          <w:tab w:val="left" w:pos="861"/>
        </w:tabs>
        <w:ind w:right="-2"/>
        <w:jc w:val="left"/>
        <w:rPr>
          <w:sz w:val="24"/>
          <w:szCs w:val="24"/>
          <w:lang w:val="en-GB"/>
        </w:rPr>
      </w:pPr>
      <w:r w:rsidRPr="006B2503">
        <w:rPr>
          <w:sz w:val="24"/>
          <w:szCs w:val="24"/>
          <w:lang w:val="en-GB"/>
        </w:rPr>
        <w:t>Authors should obtain express permission from human subjects and respect their privacy.</w:t>
      </w:r>
    </w:p>
    <w:p w14:paraId="277A20F8" w14:textId="77777777" w:rsidR="00AA6E20" w:rsidRPr="006B2503" w:rsidRDefault="00AA6E20" w:rsidP="00676BD3">
      <w:pPr>
        <w:pStyle w:val="Naslov2"/>
        <w:ind w:left="0" w:right="-2"/>
        <w:rPr>
          <w:lang w:val="en-GB"/>
        </w:rPr>
      </w:pPr>
    </w:p>
    <w:p w14:paraId="134F8883" w14:textId="77777777" w:rsidR="00D55843" w:rsidRPr="006B2503" w:rsidRDefault="00D55843" w:rsidP="00676BD3">
      <w:pPr>
        <w:pStyle w:val="Naslov2"/>
        <w:ind w:left="0" w:right="-2"/>
        <w:rPr>
          <w:lang w:val="en-GB"/>
        </w:rPr>
      </w:pPr>
      <w:r w:rsidRPr="006B2503">
        <w:rPr>
          <w:lang w:val="en-GB"/>
        </w:rPr>
        <w:t>Disclosure and Conflicts of Interest</w:t>
      </w:r>
    </w:p>
    <w:p w14:paraId="6D34C8D4" w14:textId="77777777" w:rsidR="00D55843" w:rsidRPr="006B2503" w:rsidRDefault="002F7ECE" w:rsidP="00676BD3">
      <w:pPr>
        <w:pStyle w:val="Odlomakpopisa"/>
        <w:numPr>
          <w:ilvl w:val="0"/>
          <w:numId w:val="23"/>
        </w:numPr>
        <w:ind w:right="-2"/>
        <w:jc w:val="left"/>
        <w:rPr>
          <w:sz w:val="24"/>
          <w:szCs w:val="24"/>
          <w:lang w:val="en-GB"/>
        </w:rPr>
      </w:pPr>
      <w:r w:rsidRPr="002F7ECE">
        <w:rPr>
          <w:sz w:val="24"/>
          <w:szCs w:val="24"/>
          <w:lang w:val="en-GB"/>
        </w:rPr>
        <w:t>Authors are obliged to ensure that there are no potential conflicts of interest in their work that could affect the results or interpretation of the research/investigation, for example if there is a competing interest that could influence the author at any stage during the publication process.</w:t>
      </w:r>
    </w:p>
    <w:p w14:paraId="1D09528C" w14:textId="77777777" w:rsidR="00D55843" w:rsidRPr="006B2503" w:rsidRDefault="00D55843" w:rsidP="00676BD3">
      <w:pPr>
        <w:pStyle w:val="Odlomakpopisa"/>
        <w:numPr>
          <w:ilvl w:val="0"/>
          <w:numId w:val="23"/>
        </w:numPr>
        <w:tabs>
          <w:tab w:val="left" w:pos="861"/>
        </w:tabs>
        <w:ind w:right="-2"/>
        <w:jc w:val="left"/>
        <w:rPr>
          <w:sz w:val="24"/>
          <w:szCs w:val="24"/>
          <w:lang w:val="en-GB"/>
        </w:rPr>
      </w:pPr>
      <w:r w:rsidRPr="006B2503">
        <w:rPr>
          <w:sz w:val="24"/>
          <w:szCs w:val="24"/>
          <w:lang w:val="en-GB"/>
        </w:rPr>
        <w:t>All sources of financial support for the project should be disclosed.</w:t>
      </w:r>
    </w:p>
    <w:p w14:paraId="09B07D22" w14:textId="77777777" w:rsidR="00AA6E20" w:rsidRPr="006B2503" w:rsidRDefault="00AA6E20" w:rsidP="00676BD3">
      <w:pPr>
        <w:pStyle w:val="Naslov2"/>
        <w:ind w:left="0" w:right="-2"/>
        <w:rPr>
          <w:lang w:val="en-GB"/>
        </w:rPr>
      </w:pPr>
    </w:p>
    <w:p w14:paraId="52BD44A3" w14:textId="77777777" w:rsidR="00D55843" w:rsidRPr="006B2503" w:rsidRDefault="00D55843" w:rsidP="00676BD3">
      <w:pPr>
        <w:pStyle w:val="Naslov2"/>
        <w:ind w:left="0" w:right="-2"/>
        <w:rPr>
          <w:lang w:val="en-GB"/>
        </w:rPr>
      </w:pPr>
      <w:r w:rsidRPr="006B2503">
        <w:rPr>
          <w:lang w:val="en-GB"/>
        </w:rPr>
        <w:t>Fundamental Errors in Published Works</w:t>
      </w:r>
    </w:p>
    <w:p w14:paraId="41FEFF66" w14:textId="77777777" w:rsidR="00D55843" w:rsidRPr="006B2503" w:rsidRDefault="00D55843" w:rsidP="00676BD3">
      <w:pPr>
        <w:pStyle w:val="Odlomakpopisa"/>
        <w:numPr>
          <w:ilvl w:val="0"/>
          <w:numId w:val="24"/>
        </w:numPr>
        <w:tabs>
          <w:tab w:val="left" w:pos="861"/>
        </w:tabs>
        <w:ind w:right="-2"/>
        <w:jc w:val="left"/>
        <w:rPr>
          <w:sz w:val="24"/>
          <w:szCs w:val="24"/>
          <w:lang w:val="en-GB"/>
        </w:rPr>
      </w:pPr>
      <w:r w:rsidRPr="006B2503">
        <w:rPr>
          <w:sz w:val="24"/>
          <w:szCs w:val="24"/>
          <w:lang w:val="en-GB"/>
        </w:rPr>
        <w:t>If an author discovers a significant error or inaccuracy in his/her own published work, it is the author</w:t>
      </w:r>
      <w:r w:rsidR="00FA2FB9" w:rsidRPr="006B2503">
        <w:rPr>
          <w:sz w:val="24"/>
          <w:szCs w:val="24"/>
          <w:lang w:val="en-GB"/>
        </w:rPr>
        <w:t>'</w:t>
      </w:r>
      <w:r w:rsidRPr="006B2503">
        <w:rPr>
          <w:sz w:val="24"/>
          <w:szCs w:val="24"/>
          <w:lang w:val="en-GB"/>
        </w:rPr>
        <w:t>s obligation to promptly notify the journal editor or publisher and cooperate with the editor to publish an erratum, addendum, corrigendum notice, or to retract the paper, where this is deemed necessary.</w:t>
      </w:r>
    </w:p>
    <w:p w14:paraId="6E98D241" w14:textId="77777777" w:rsidR="008D0A88" w:rsidRPr="006B2503" w:rsidRDefault="008D0A88" w:rsidP="00676BD3">
      <w:pPr>
        <w:pStyle w:val="Tijeloteksta"/>
        <w:ind w:right="-2"/>
        <w:rPr>
          <w:lang w:val="en-GB"/>
        </w:rPr>
      </w:pPr>
    </w:p>
    <w:p w14:paraId="77C6FE85" w14:textId="77777777" w:rsidR="00D55843" w:rsidRPr="006B2503" w:rsidRDefault="00D55843" w:rsidP="00676BD3">
      <w:pPr>
        <w:pStyle w:val="Tijeloteksta"/>
        <w:ind w:right="-2"/>
        <w:rPr>
          <w:lang w:val="en-GB"/>
        </w:rPr>
      </w:pPr>
      <w:r w:rsidRPr="006B2503">
        <w:rPr>
          <w:lang w:val="en-GB"/>
        </w:rPr>
        <w:t>For more information on authors</w:t>
      </w:r>
      <w:r w:rsidR="00FA2FB9" w:rsidRPr="006B2503">
        <w:rPr>
          <w:lang w:val="en-GB"/>
        </w:rPr>
        <w:t>'</w:t>
      </w:r>
      <w:r w:rsidRPr="006B2503">
        <w:rPr>
          <w:lang w:val="en-GB"/>
        </w:rPr>
        <w:t xml:space="preserve"> responsibilities, please visit </w:t>
      </w:r>
      <w:hyperlink r:id="rId11" w:history="1">
        <w:r w:rsidRPr="006B2503">
          <w:rPr>
            <w:rStyle w:val="Hiperveza"/>
            <w:color w:val="auto"/>
            <w:lang w:val="en-GB"/>
          </w:rPr>
          <w:t>COPE International</w:t>
        </w:r>
      </w:hyperlink>
      <w:r w:rsidRPr="006B2503">
        <w:rPr>
          <w:lang w:val="en-GB"/>
        </w:rPr>
        <w:t xml:space="preserve"> </w:t>
      </w:r>
      <w:hyperlink r:id="rId12" w:history="1">
        <w:r w:rsidRPr="006B2503">
          <w:rPr>
            <w:rStyle w:val="Hiperveza"/>
            <w:color w:val="auto"/>
            <w:lang w:val="en-GB"/>
          </w:rPr>
          <w:t>Standards for Authors</w:t>
        </w:r>
        <w:r w:rsidRPr="006B2503">
          <w:rPr>
            <w:rStyle w:val="Hiperveza"/>
            <w:color w:val="auto"/>
            <w:u w:val="none"/>
            <w:lang w:val="en-GB"/>
          </w:rPr>
          <w:t>.</w:t>
        </w:r>
      </w:hyperlink>
    </w:p>
    <w:p w14:paraId="281F3EB6" w14:textId="77777777" w:rsidR="00D55843" w:rsidRPr="006B2503" w:rsidRDefault="00D55843" w:rsidP="00676BD3">
      <w:pPr>
        <w:pStyle w:val="Tijeloteksta"/>
        <w:ind w:right="-2"/>
        <w:rPr>
          <w:lang w:val="en-GB"/>
        </w:rPr>
      </w:pPr>
    </w:p>
    <w:p w14:paraId="51B59279" w14:textId="77777777" w:rsidR="00AA6E20" w:rsidRPr="006B2503" w:rsidRDefault="00AA6E20" w:rsidP="00676BD3">
      <w:pPr>
        <w:pStyle w:val="Tijeloteksta"/>
        <w:ind w:right="-2"/>
        <w:rPr>
          <w:lang w:val="en-GB"/>
        </w:rPr>
      </w:pPr>
    </w:p>
    <w:p w14:paraId="3DC11B4D" w14:textId="77777777" w:rsidR="00AA6E20" w:rsidRPr="006B2503" w:rsidRDefault="00AA6E20" w:rsidP="00676BD3">
      <w:pPr>
        <w:pStyle w:val="Tijeloteksta"/>
        <w:ind w:right="-2"/>
        <w:rPr>
          <w:lang w:val="en-GB"/>
        </w:rPr>
      </w:pPr>
    </w:p>
    <w:p w14:paraId="34412FAA" w14:textId="77777777" w:rsidR="00D55843" w:rsidRPr="006B2503" w:rsidRDefault="00D55843" w:rsidP="00676BD3">
      <w:pPr>
        <w:ind w:right="-2"/>
        <w:rPr>
          <w:b/>
          <w:sz w:val="24"/>
          <w:szCs w:val="24"/>
          <w:lang w:val="en-GB"/>
        </w:rPr>
      </w:pPr>
      <w:r w:rsidRPr="006B2503">
        <w:rPr>
          <w:b/>
          <w:sz w:val="24"/>
          <w:szCs w:val="24"/>
          <w:lang w:val="en-GB"/>
        </w:rPr>
        <w:t>PROCEDURES FOR DEALING WITH UNETHICAL BEHAVIOUR</w:t>
      </w:r>
    </w:p>
    <w:p w14:paraId="43CE6CAB" w14:textId="77777777" w:rsidR="00D55843" w:rsidRPr="006B2503" w:rsidRDefault="00D55843" w:rsidP="00676BD3">
      <w:pPr>
        <w:pStyle w:val="Tijeloteksta"/>
        <w:ind w:right="-2"/>
        <w:rPr>
          <w:b/>
          <w:lang w:val="en-GB"/>
        </w:rPr>
      </w:pPr>
      <w:r w:rsidRPr="006B2503">
        <w:rPr>
          <w:noProof/>
          <w:lang w:val="en-GB"/>
        </w:rPr>
        <mc:AlternateContent>
          <mc:Choice Requires="wps">
            <w:drawing>
              <wp:anchor distT="0" distB="0" distL="0" distR="0" simplePos="0" relativeHeight="251659264" behindDoc="1" locked="0" layoutInCell="1" allowOverlap="1" wp14:anchorId="43E45EC9" wp14:editId="2B151A11">
                <wp:simplePos x="0" y="0"/>
                <wp:positionH relativeFrom="page">
                  <wp:posOffset>896620</wp:posOffset>
                </wp:positionH>
                <wp:positionV relativeFrom="paragraph">
                  <wp:posOffset>243205</wp:posOffset>
                </wp:positionV>
                <wp:extent cx="5768975" cy="6350"/>
                <wp:effectExtent l="1270" t="0" r="190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B36B9" id="Rectangle 2" o:spid="_x0000_s1026" style="position:absolute;margin-left:70.6pt;margin-top:19.15pt;width:454.2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lOdw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ZvOq1mJEQXf9E0Z+5WQ+nDWWOffcd2jsGmwBeQxN9ne&#10;Ox+wkPoQErFrKdhSSBkNu17dSou2JEgj/iJ8KPE0TKoQrHQ4NmYcvwBEuCP4AtjY6h9VlhfpTV5N&#10;ltP5bFIsi3JSzdL5JM2qm2qaFlVxt/wZAGZF3QnGuLoXih9klxUva+t+AEbBROGhocFVmZex9jP0&#10;7mVF9sLDFErRN3h+ZILUoa1vFYOySe2JkOM+OYcfWQYODv+RlSiC0PdRPyvNnkADVkOTYArhvYBN&#10;p+0zRgPMXoPd9w2xHCP5XoGOqqwowrBGoyhnORj21LM69RBFIVWDPUbj9taPA74xVqw7uCmLxCh9&#10;DdprRRRG0OWIaq9YmK9Ywf4tCAN8aseo3y/W4hcAAAD//wMAUEsDBBQABgAIAAAAIQAiM7Wd3wAA&#10;AAoBAAAPAAAAZHJzL2Rvd25yZXYueG1sTI/BTsMwDIbvSLxDZCRuLFlboC1NJ4bEEYkNDuyWNqat&#10;1jglybbC05Od4Pjbn35/rlazGdkRnR8sSVguBDCk1uqBOgnvb883OTAfFGk1WkIJ3+hhVV9eVKrU&#10;9kQbPG5Dx2IJ+VJJ6EOYSs5926NRfmEnpLj7tM6oEKPruHbqFMvNyBMh7rhRA8ULvZrwqcd2vz0Y&#10;CesiX3+9ZvTys2l2uPto9reJE1JeX82PD8ACzuEPhrN+VIc6OjX2QNqzMeZsmURUQpqnwM6AyIp7&#10;YE2cFCnwuuL/X6h/AQAA//8DAFBLAQItABQABgAIAAAAIQC2gziS/gAAAOEBAAATAAAAAAAAAAAA&#10;AAAAAAAAAABbQ29udGVudF9UeXBlc10ueG1sUEsBAi0AFAAGAAgAAAAhADj9If/WAAAAlAEAAAsA&#10;AAAAAAAAAAAAAAAALwEAAF9yZWxzLy5yZWxzUEsBAi0AFAAGAAgAAAAhAFRUiU53AgAA+QQAAA4A&#10;AAAAAAAAAAAAAAAALgIAAGRycy9lMm9Eb2MueG1sUEsBAi0AFAAGAAgAAAAhACIztZ3fAAAACgEA&#10;AA8AAAAAAAAAAAAAAAAA0QQAAGRycy9kb3ducmV2LnhtbFBLBQYAAAAABAAEAPMAAADdBQAAAAA=&#10;" fillcolor="black" stroked="f">
                <w10:wrap type="topAndBottom" anchorx="page"/>
              </v:rect>
            </w:pict>
          </mc:Fallback>
        </mc:AlternateContent>
      </w:r>
    </w:p>
    <w:p w14:paraId="612BA2C7" w14:textId="77777777" w:rsidR="00D55843" w:rsidRPr="006B2503" w:rsidRDefault="00D55843" w:rsidP="00676BD3">
      <w:pPr>
        <w:pStyle w:val="Tijeloteksta"/>
        <w:ind w:right="-2"/>
        <w:rPr>
          <w:b/>
          <w:lang w:val="en-GB"/>
        </w:rPr>
      </w:pPr>
    </w:p>
    <w:p w14:paraId="62109125" w14:textId="77777777" w:rsidR="00D55843" w:rsidRPr="006B2503" w:rsidRDefault="00D55843" w:rsidP="00676BD3">
      <w:pPr>
        <w:pStyle w:val="Naslov2"/>
        <w:ind w:left="0" w:right="-2"/>
        <w:rPr>
          <w:lang w:val="en-GB"/>
        </w:rPr>
      </w:pPr>
      <w:r w:rsidRPr="006B2503">
        <w:rPr>
          <w:lang w:val="en-GB"/>
        </w:rPr>
        <w:t>Identification of Unethical Behaviour</w:t>
      </w:r>
    </w:p>
    <w:p w14:paraId="309D2504" w14:textId="77777777" w:rsidR="00D55843" w:rsidRPr="006B2503" w:rsidRDefault="00D55843" w:rsidP="00676BD3">
      <w:pPr>
        <w:pStyle w:val="Odlomakpopisa"/>
        <w:numPr>
          <w:ilvl w:val="0"/>
          <w:numId w:val="25"/>
        </w:numPr>
        <w:tabs>
          <w:tab w:val="left" w:pos="587"/>
        </w:tabs>
        <w:ind w:right="-2"/>
        <w:jc w:val="left"/>
        <w:rPr>
          <w:sz w:val="24"/>
          <w:szCs w:val="24"/>
          <w:lang w:val="en-GB"/>
        </w:rPr>
      </w:pPr>
      <w:r w:rsidRPr="006B2503">
        <w:rPr>
          <w:sz w:val="24"/>
          <w:szCs w:val="24"/>
          <w:lang w:val="en-GB"/>
        </w:rPr>
        <w:t>Misconduct and unethical behaviour may be identified and brought to the attention of the editor and publisher at any time, by anyone.</w:t>
      </w:r>
    </w:p>
    <w:p w14:paraId="17A1C580" w14:textId="77777777" w:rsidR="00D55843" w:rsidRPr="006B2503" w:rsidRDefault="00D55843" w:rsidP="00676BD3">
      <w:pPr>
        <w:pStyle w:val="Odlomakpopisa"/>
        <w:numPr>
          <w:ilvl w:val="0"/>
          <w:numId w:val="25"/>
        </w:numPr>
        <w:tabs>
          <w:tab w:val="left" w:pos="587"/>
        </w:tabs>
        <w:ind w:right="-2"/>
        <w:jc w:val="left"/>
        <w:rPr>
          <w:sz w:val="24"/>
          <w:szCs w:val="24"/>
          <w:lang w:val="en-GB"/>
        </w:rPr>
      </w:pPr>
      <w:r w:rsidRPr="006B2503">
        <w:rPr>
          <w:sz w:val="24"/>
          <w:szCs w:val="24"/>
          <w:lang w:val="en-GB"/>
        </w:rPr>
        <w:t>Whoever informs the editor</w:t>
      </w:r>
      <w:r w:rsidR="004F0DE5" w:rsidRPr="006B2503">
        <w:rPr>
          <w:sz w:val="24"/>
          <w:szCs w:val="24"/>
          <w:lang w:val="en-GB"/>
        </w:rPr>
        <w:t>, members of the editorial board,</w:t>
      </w:r>
      <w:r w:rsidRPr="006B2503">
        <w:rPr>
          <w:sz w:val="24"/>
          <w:szCs w:val="24"/>
          <w:lang w:val="en-GB"/>
        </w:rPr>
        <w:t xml:space="preserve"> or publisher of such conduct should provide sufficient information and evidence in order for an investigation to be initiated. All allegations should be taken seriously and treated in the same way, until a successful decision or conclusion is reached.</w:t>
      </w:r>
    </w:p>
    <w:p w14:paraId="34227812" w14:textId="77777777" w:rsidR="00AA6E20" w:rsidRPr="006B2503" w:rsidRDefault="00AA6E20" w:rsidP="00676BD3">
      <w:pPr>
        <w:pStyle w:val="Naslov2"/>
        <w:ind w:left="0" w:right="-2"/>
        <w:rPr>
          <w:lang w:val="en-GB"/>
        </w:rPr>
      </w:pPr>
    </w:p>
    <w:p w14:paraId="296529B3" w14:textId="77777777" w:rsidR="00D55843" w:rsidRPr="006B2503" w:rsidRDefault="00D55843" w:rsidP="00676BD3">
      <w:pPr>
        <w:pStyle w:val="Naslov2"/>
        <w:ind w:left="0" w:right="-2"/>
        <w:rPr>
          <w:lang w:val="en-GB"/>
        </w:rPr>
      </w:pPr>
      <w:r w:rsidRPr="006B2503">
        <w:rPr>
          <w:lang w:val="en-GB"/>
        </w:rPr>
        <w:lastRenderedPageBreak/>
        <w:t>Investigation</w:t>
      </w:r>
    </w:p>
    <w:p w14:paraId="28FD85BB" w14:textId="77777777" w:rsidR="00D55843" w:rsidRPr="006B2503" w:rsidRDefault="00D55843" w:rsidP="00676BD3">
      <w:pPr>
        <w:pStyle w:val="Odlomakpopisa"/>
        <w:numPr>
          <w:ilvl w:val="0"/>
          <w:numId w:val="26"/>
        </w:numPr>
        <w:tabs>
          <w:tab w:val="left" w:pos="587"/>
        </w:tabs>
        <w:ind w:right="-2"/>
        <w:jc w:val="left"/>
        <w:rPr>
          <w:sz w:val="24"/>
          <w:szCs w:val="24"/>
          <w:lang w:val="en-GB"/>
        </w:rPr>
      </w:pPr>
      <w:r w:rsidRPr="006B2503">
        <w:rPr>
          <w:sz w:val="24"/>
          <w:szCs w:val="24"/>
          <w:lang w:val="en-GB"/>
        </w:rPr>
        <w:t xml:space="preserve">An initial decision should be taken by the editor, </w:t>
      </w:r>
      <w:r w:rsidR="00A80C96" w:rsidRPr="006B2503">
        <w:rPr>
          <w:sz w:val="24"/>
          <w:szCs w:val="24"/>
          <w:lang w:val="en-GB"/>
        </w:rPr>
        <w:t>in consultation with the editorial board and the publisher</w:t>
      </w:r>
      <w:r w:rsidRPr="006B2503">
        <w:rPr>
          <w:sz w:val="24"/>
          <w:szCs w:val="24"/>
          <w:lang w:val="en-GB"/>
        </w:rPr>
        <w:t>.</w:t>
      </w:r>
    </w:p>
    <w:p w14:paraId="21001846" w14:textId="77777777" w:rsidR="00D55843" w:rsidRPr="006B2503" w:rsidRDefault="00D55843" w:rsidP="00676BD3">
      <w:pPr>
        <w:pStyle w:val="Odlomakpopisa"/>
        <w:numPr>
          <w:ilvl w:val="0"/>
          <w:numId w:val="26"/>
        </w:numPr>
        <w:tabs>
          <w:tab w:val="left" w:pos="587"/>
        </w:tabs>
        <w:ind w:right="-2"/>
        <w:jc w:val="left"/>
        <w:rPr>
          <w:sz w:val="24"/>
          <w:szCs w:val="24"/>
          <w:lang w:val="en-GB"/>
        </w:rPr>
      </w:pPr>
      <w:r w:rsidRPr="006B2503">
        <w:rPr>
          <w:sz w:val="24"/>
          <w:szCs w:val="24"/>
          <w:lang w:val="en-GB"/>
        </w:rPr>
        <w:t>Evidence should be gathered, while avoiding spreading any allegations beyond those who need to know.</w:t>
      </w:r>
    </w:p>
    <w:p w14:paraId="1BAFF7E5" w14:textId="77777777" w:rsidR="00AA6E20" w:rsidRPr="006B2503" w:rsidRDefault="00AA6E20" w:rsidP="00676BD3">
      <w:pPr>
        <w:pStyle w:val="Naslov2"/>
        <w:ind w:left="0" w:right="-2"/>
        <w:rPr>
          <w:lang w:val="en-GB"/>
        </w:rPr>
      </w:pPr>
    </w:p>
    <w:p w14:paraId="48C5C416" w14:textId="77777777" w:rsidR="00D55843" w:rsidRPr="006B2503" w:rsidRDefault="00D55843" w:rsidP="00676BD3">
      <w:pPr>
        <w:pStyle w:val="Naslov2"/>
        <w:ind w:left="0" w:right="-2"/>
        <w:rPr>
          <w:lang w:val="en-GB"/>
        </w:rPr>
      </w:pPr>
      <w:r w:rsidRPr="006B2503">
        <w:rPr>
          <w:lang w:val="en-GB"/>
        </w:rPr>
        <w:t>Minor Breaches</w:t>
      </w:r>
    </w:p>
    <w:p w14:paraId="66006D29" w14:textId="77777777" w:rsidR="00D55843" w:rsidRPr="006B2503" w:rsidRDefault="00D55843" w:rsidP="00676BD3">
      <w:pPr>
        <w:pStyle w:val="Odlomakpopisa"/>
        <w:numPr>
          <w:ilvl w:val="0"/>
          <w:numId w:val="27"/>
        </w:numPr>
        <w:tabs>
          <w:tab w:val="left" w:pos="592"/>
        </w:tabs>
        <w:ind w:right="-2"/>
        <w:jc w:val="left"/>
        <w:rPr>
          <w:sz w:val="24"/>
          <w:szCs w:val="24"/>
          <w:lang w:val="en-GB"/>
        </w:rPr>
      </w:pPr>
      <w:r w:rsidRPr="006B2503">
        <w:rPr>
          <w:sz w:val="24"/>
          <w:szCs w:val="24"/>
          <w:lang w:val="en-GB"/>
        </w:rPr>
        <w:t>Minor misconduct might be dealt with without the need to consult more widely. In any event, the author should be given the opportunity to respond to any allegations.</w:t>
      </w:r>
    </w:p>
    <w:p w14:paraId="3968B0AF" w14:textId="77777777" w:rsidR="00AA6E20" w:rsidRPr="006B2503" w:rsidRDefault="00AA6E20" w:rsidP="00676BD3">
      <w:pPr>
        <w:pStyle w:val="Naslov2"/>
        <w:ind w:left="0" w:right="-2"/>
        <w:rPr>
          <w:lang w:val="en-GB"/>
        </w:rPr>
      </w:pPr>
    </w:p>
    <w:p w14:paraId="004F0DE8" w14:textId="77777777" w:rsidR="00D55843" w:rsidRPr="006B2503" w:rsidRDefault="00D55843" w:rsidP="00676BD3">
      <w:pPr>
        <w:pStyle w:val="Naslov2"/>
        <w:ind w:left="0" w:right="-2"/>
        <w:rPr>
          <w:lang w:val="en-GB"/>
        </w:rPr>
      </w:pPr>
      <w:r w:rsidRPr="006B2503">
        <w:rPr>
          <w:lang w:val="en-GB"/>
        </w:rPr>
        <w:t>Serious Breaches</w:t>
      </w:r>
    </w:p>
    <w:p w14:paraId="73D53912" w14:textId="77777777" w:rsidR="00D55843" w:rsidRPr="006B2503" w:rsidRDefault="00D55843" w:rsidP="00676BD3">
      <w:pPr>
        <w:pStyle w:val="Odlomakpopisa"/>
        <w:numPr>
          <w:ilvl w:val="0"/>
          <w:numId w:val="28"/>
        </w:numPr>
        <w:tabs>
          <w:tab w:val="left" w:pos="592"/>
        </w:tabs>
        <w:ind w:right="-2"/>
        <w:jc w:val="left"/>
        <w:rPr>
          <w:sz w:val="24"/>
          <w:szCs w:val="24"/>
          <w:lang w:val="en-GB"/>
        </w:rPr>
      </w:pPr>
      <w:r w:rsidRPr="006B2503">
        <w:rPr>
          <w:sz w:val="24"/>
          <w:szCs w:val="24"/>
          <w:lang w:val="en-GB"/>
        </w:rPr>
        <w:t>Serious misconduct might require that the employers of the accused be notified. The editor</w:t>
      </w:r>
      <w:r w:rsidR="00335C06" w:rsidRPr="006B2503">
        <w:rPr>
          <w:sz w:val="24"/>
          <w:szCs w:val="24"/>
          <w:lang w:val="en-GB"/>
        </w:rPr>
        <w:t xml:space="preserve"> and the members of the editorial board</w:t>
      </w:r>
      <w:r w:rsidRPr="006B2503">
        <w:rPr>
          <w:sz w:val="24"/>
          <w:szCs w:val="24"/>
          <w:lang w:val="en-GB"/>
        </w:rPr>
        <w:t xml:space="preserve">, in consultation with the publisher or </w:t>
      </w:r>
      <w:r w:rsidR="00335C06" w:rsidRPr="006B2503">
        <w:rPr>
          <w:sz w:val="24"/>
          <w:szCs w:val="24"/>
          <w:lang w:val="en-GB"/>
        </w:rPr>
        <w:t xml:space="preserve">the competent institutions, </w:t>
      </w:r>
      <w:r w:rsidRPr="006B2503">
        <w:rPr>
          <w:sz w:val="24"/>
          <w:szCs w:val="24"/>
          <w:lang w:val="en-GB"/>
        </w:rPr>
        <w:t>should make the decision whether or not to involve the employers, either by examining the available evidence themselves or by further consultation with a limited number of experts.</w:t>
      </w:r>
    </w:p>
    <w:p w14:paraId="55FB65CB" w14:textId="77777777" w:rsidR="00AA6E20" w:rsidRPr="006B2503" w:rsidRDefault="00AA6E20" w:rsidP="00676BD3">
      <w:pPr>
        <w:pStyle w:val="Tijeloteksta"/>
        <w:ind w:right="-2"/>
        <w:rPr>
          <w:lang w:val="en-GB"/>
        </w:rPr>
      </w:pPr>
    </w:p>
    <w:p w14:paraId="287D0785" w14:textId="77777777" w:rsidR="00D55843" w:rsidRPr="006B2503" w:rsidRDefault="00D55843" w:rsidP="00676BD3">
      <w:pPr>
        <w:pStyle w:val="Tijeloteksta"/>
        <w:ind w:right="-2"/>
        <w:rPr>
          <w:lang w:val="en-GB"/>
        </w:rPr>
      </w:pPr>
      <w:r w:rsidRPr="006B2503">
        <w:rPr>
          <w:b/>
          <w:lang w:val="en-GB"/>
        </w:rPr>
        <w:t xml:space="preserve">Outcomes </w:t>
      </w:r>
      <w:r w:rsidRPr="006B2503">
        <w:rPr>
          <w:lang w:val="en-GB"/>
        </w:rPr>
        <w:t>(in increasing order o</w:t>
      </w:r>
      <w:r w:rsidR="00335C06" w:rsidRPr="006B2503">
        <w:rPr>
          <w:lang w:val="en-GB"/>
        </w:rPr>
        <w:t>f</w:t>
      </w:r>
      <w:r w:rsidRPr="006B2503">
        <w:rPr>
          <w:lang w:val="en-GB"/>
        </w:rPr>
        <w:t xml:space="preserve"> severity; may be applied separately or in conjunction)</w:t>
      </w:r>
    </w:p>
    <w:p w14:paraId="5F964CEF"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Informing or educating the author or reviewer where there appears to be a misunderstanding or misapplication of acceptable standards.</w:t>
      </w:r>
    </w:p>
    <w:p w14:paraId="241261F0"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A more strongly worded letter to the author or reviewer covering the misconduct and as a warning to future behaviour.</w:t>
      </w:r>
    </w:p>
    <w:p w14:paraId="70440A5A"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Publication of a formal notice detailing the misconduct.</w:t>
      </w:r>
    </w:p>
    <w:p w14:paraId="7D4E1A8C"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Publication of an editorial detailing the misconduct.</w:t>
      </w:r>
    </w:p>
    <w:p w14:paraId="385D76CE"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 xml:space="preserve">A formal letter to the head </w:t>
      </w:r>
      <w:r w:rsidR="00634B62" w:rsidRPr="006B2503">
        <w:rPr>
          <w:sz w:val="24"/>
          <w:szCs w:val="24"/>
          <w:lang w:val="en-GB"/>
        </w:rPr>
        <w:t xml:space="preserve">of </w:t>
      </w:r>
      <w:r w:rsidR="003838D4" w:rsidRPr="006B2503">
        <w:rPr>
          <w:sz w:val="24"/>
          <w:szCs w:val="24"/>
          <w:lang w:val="en-GB"/>
        </w:rPr>
        <w:t xml:space="preserve">a </w:t>
      </w:r>
      <w:r w:rsidRPr="006B2503">
        <w:rPr>
          <w:sz w:val="24"/>
          <w:szCs w:val="24"/>
          <w:lang w:val="en-GB"/>
        </w:rPr>
        <w:t>department</w:t>
      </w:r>
      <w:r w:rsidR="00335C06" w:rsidRPr="006B2503">
        <w:rPr>
          <w:sz w:val="24"/>
          <w:szCs w:val="24"/>
          <w:lang w:val="en-GB"/>
        </w:rPr>
        <w:t xml:space="preserve">, company, or institution </w:t>
      </w:r>
      <w:r w:rsidRPr="006B2503">
        <w:rPr>
          <w:sz w:val="24"/>
          <w:szCs w:val="24"/>
          <w:lang w:val="en-GB"/>
        </w:rPr>
        <w:t xml:space="preserve">funding </w:t>
      </w:r>
      <w:r w:rsidR="003838D4" w:rsidRPr="006B2503">
        <w:rPr>
          <w:sz w:val="24"/>
          <w:szCs w:val="24"/>
          <w:lang w:val="en-GB"/>
        </w:rPr>
        <w:t>an author or reviewer</w:t>
      </w:r>
      <w:r w:rsidRPr="006B2503">
        <w:rPr>
          <w:sz w:val="24"/>
          <w:szCs w:val="24"/>
          <w:lang w:val="en-GB"/>
        </w:rPr>
        <w:t>.</w:t>
      </w:r>
    </w:p>
    <w:p w14:paraId="74A37FBE" w14:textId="77777777" w:rsidR="00D55843" w:rsidRPr="006B2503" w:rsidRDefault="00D405C7" w:rsidP="00676BD3">
      <w:pPr>
        <w:pStyle w:val="Odlomakpopisa"/>
        <w:numPr>
          <w:ilvl w:val="0"/>
          <w:numId w:val="29"/>
        </w:numPr>
        <w:tabs>
          <w:tab w:val="left" w:pos="587"/>
        </w:tabs>
        <w:ind w:right="-2"/>
        <w:jc w:val="left"/>
        <w:rPr>
          <w:sz w:val="24"/>
          <w:szCs w:val="24"/>
          <w:lang w:val="en-GB"/>
        </w:rPr>
      </w:pPr>
      <w:r w:rsidRPr="00D405C7">
        <w:rPr>
          <w:sz w:val="24"/>
          <w:szCs w:val="24"/>
          <w:lang w:val="en-GB"/>
        </w:rPr>
        <w:t xml:space="preserve">Formal retraction or withdrawal of a paper from the journal, in conjunction with informing the director of the institution or the head of department employing the author or reviewer, </w:t>
      </w:r>
      <w:r w:rsidR="00113F22" w:rsidRPr="006B2503">
        <w:rPr>
          <w:sz w:val="24"/>
          <w:szCs w:val="24"/>
          <w:lang w:val="en-GB"/>
        </w:rPr>
        <w:t xml:space="preserve">the </w:t>
      </w:r>
      <w:r w:rsidRPr="00D405C7">
        <w:rPr>
          <w:sz w:val="24"/>
          <w:szCs w:val="24"/>
          <w:lang w:val="en-GB"/>
        </w:rPr>
        <w:t>archiving services, and the readership of the publication</w:t>
      </w:r>
      <w:r w:rsidR="00D55843" w:rsidRPr="006B2503">
        <w:rPr>
          <w:sz w:val="24"/>
          <w:szCs w:val="24"/>
          <w:lang w:val="en-GB"/>
        </w:rPr>
        <w:t>.</w:t>
      </w:r>
    </w:p>
    <w:p w14:paraId="3F68A418"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Imposition of a formal embargo on contributions from an individual for a defined period.</w:t>
      </w:r>
    </w:p>
    <w:p w14:paraId="2C6C012A" w14:textId="77777777" w:rsidR="00D55843" w:rsidRPr="006B2503" w:rsidRDefault="00D55843" w:rsidP="00676BD3">
      <w:pPr>
        <w:pStyle w:val="Odlomakpopisa"/>
        <w:numPr>
          <w:ilvl w:val="0"/>
          <w:numId w:val="29"/>
        </w:numPr>
        <w:tabs>
          <w:tab w:val="left" w:pos="587"/>
        </w:tabs>
        <w:ind w:right="-2"/>
        <w:jc w:val="left"/>
        <w:rPr>
          <w:sz w:val="24"/>
          <w:szCs w:val="24"/>
          <w:lang w:val="en-GB"/>
        </w:rPr>
      </w:pPr>
      <w:r w:rsidRPr="006B2503">
        <w:rPr>
          <w:sz w:val="24"/>
          <w:szCs w:val="24"/>
          <w:lang w:val="en-GB"/>
        </w:rPr>
        <w:t xml:space="preserve">Reporting the case and outcome to </w:t>
      </w:r>
      <w:r w:rsidR="00D405C7" w:rsidRPr="006B2503">
        <w:rPr>
          <w:sz w:val="24"/>
          <w:szCs w:val="24"/>
          <w:lang w:val="en-GB"/>
        </w:rPr>
        <w:t xml:space="preserve">competent institutions </w:t>
      </w:r>
      <w:r w:rsidRPr="006B2503">
        <w:rPr>
          <w:sz w:val="24"/>
          <w:szCs w:val="24"/>
          <w:lang w:val="en-GB"/>
        </w:rPr>
        <w:t>for further investigation and action.</w:t>
      </w:r>
    </w:p>
    <w:p w14:paraId="467576EF" w14:textId="77777777" w:rsidR="00AA6E20" w:rsidRPr="006B2503" w:rsidRDefault="00AA6E20" w:rsidP="00676BD3">
      <w:pPr>
        <w:pStyle w:val="Tijeloteksta"/>
        <w:ind w:right="-2"/>
        <w:rPr>
          <w:lang w:val="en-GB"/>
        </w:rPr>
      </w:pPr>
    </w:p>
    <w:p w14:paraId="23607E07" w14:textId="77777777" w:rsidR="00D55843" w:rsidRPr="006B2503" w:rsidRDefault="00D55843" w:rsidP="00676BD3">
      <w:pPr>
        <w:pStyle w:val="Tijeloteksta"/>
        <w:ind w:right="-2"/>
        <w:rPr>
          <w:lang w:val="en-GB"/>
        </w:rPr>
      </w:pPr>
      <w:r w:rsidRPr="006B2503">
        <w:rPr>
          <w:lang w:val="en-GB"/>
        </w:rPr>
        <w:t>For details on the journal</w:t>
      </w:r>
      <w:r w:rsidR="00FD16EF" w:rsidRPr="006B2503">
        <w:rPr>
          <w:lang w:val="en-GB"/>
        </w:rPr>
        <w:t>'</w:t>
      </w:r>
      <w:r w:rsidRPr="006B2503">
        <w:rPr>
          <w:lang w:val="en-GB"/>
        </w:rPr>
        <w:t xml:space="preserve">s policy for dealing with unethical behaviour, please visit Elsevier </w:t>
      </w:r>
      <w:hyperlink r:id="rId13" w:history="1">
        <w:r w:rsidRPr="006B2503">
          <w:rPr>
            <w:rStyle w:val="Hiperveza"/>
            <w:color w:val="auto"/>
            <w:lang w:val="en-GB"/>
          </w:rPr>
          <w:t>Publishing Ethics Resource Kit (PERK).</w:t>
        </w:r>
      </w:hyperlink>
    </w:p>
    <w:p w14:paraId="47CF85CB" w14:textId="77777777" w:rsidR="00007315" w:rsidRPr="006B2503" w:rsidRDefault="00007315" w:rsidP="00676BD3">
      <w:pPr>
        <w:ind w:right="-2"/>
        <w:rPr>
          <w:sz w:val="24"/>
          <w:szCs w:val="24"/>
          <w:lang w:val="en-GB"/>
        </w:rPr>
      </w:pPr>
    </w:p>
    <w:sectPr w:rsidR="00007315" w:rsidRPr="006B2503" w:rsidSect="00676BD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53"/>
    <w:multiLevelType w:val="hybridMultilevel"/>
    <w:tmpl w:val="BB9831BA"/>
    <w:lvl w:ilvl="0" w:tplc="08090001">
      <w:start w:val="1"/>
      <w:numFmt w:val="bullet"/>
      <w:lvlText w:val=""/>
      <w:lvlJc w:val="left"/>
      <w:pPr>
        <w:ind w:left="72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 w15:restartNumberingAfterBreak="0">
    <w:nsid w:val="01B82C0C"/>
    <w:multiLevelType w:val="hybridMultilevel"/>
    <w:tmpl w:val="23A23F92"/>
    <w:lvl w:ilvl="0" w:tplc="08090001">
      <w:start w:val="1"/>
      <w:numFmt w:val="bullet"/>
      <w:lvlText w:val=""/>
      <w:lvlJc w:val="left"/>
      <w:pPr>
        <w:ind w:left="860" w:hanging="360"/>
      </w:pPr>
      <w:rPr>
        <w:rFonts w:ascii="Symbol" w:hAnsi="Symbol" w:hint="default"/>
        <w:w w:val="99"/>
        <w:lang w:val="en-US" w:eastAsia="en-US" w:bidi="ar-SA"/>
      </w:rPr>
    </w:lvl>
    <w:lvl w:ilvl="1" w:tplc="FFFFFFFF">
      <w:numFmt w:val="bullet"/>
      <w:lvlText w:val="•"/>
      <w:lvlJc w:val="left"/>
      <w:pPr>
        <w:ind w:left="1458" w:hanging="360"/>
      </w:pPr>
      <w:rPr>
        <w:lang w:val="en-US" w:eastAsia="en-US" w:bidi="ar-SA"/>
      </w:rPr>
    </w:lvl>
    <w:lvl w:ilvl="2" w:tplc="FFFFFFFF">
      <w:numFmt w:val="bullet"/>
      <w:lvlText w:val="•"/>
      <w:lvlJc w:val="left"/>
      <w:pPr>
        <w:ind w:left="2337" w:hanging="360"/>
      </w:pPr>
      <w:rPr>
        <w:lang w:val="en-US" w:eastAsia="en-US" w:bidi="ar-SA"/>
      </w:rPr>
    </w:lvl>
    <w:lvl w:ilvl="3" w:tplc="FFFFFFFF">
      <w:numFmt w:val="bullet"/>
      <w:lvlText w:val="•"/>
      <w:lvlJc w:val="left"/>
      <w:pPr>
        <w:ind w:left="3215" w:hanging="360"/>
      </w:pPr>
      <w:rPr>
        <w:lang w:val="en-US" w:eastAsia="en-US" w:bidi="ar-SA"/>
      </w:rPr>
    </w:lvl>
    <w:lvl w:ilvl="4" w:tplc="FFFFFFFF">
      <w:numFmt w:val="bullet"/>
      <w:lvlText w:val="•"/>
      <w:lvlJc w:val="left"/>
      <w:pPr>
        <w:ind w:left="4094" w:hanging="360"/>
      </w:pPr>
      <w:rPr>
        <w:lang w:val="en-US" w:eastAsia="en-US" w:bidi="ar-SA"/>
      </w:rPr>
    </w:lvl>
    <w:lvl w:ilvl="5" w:tplc="FFFFFFFF">
      <w:numFmt w:val="bullet"/>
      <w:lvlText w:val="•"/>
      <w:lvlJc w:val="left"/>
      <w:pPr>
        <w:ind w:left="4973" w:hanging="360"/>
      </w:pPr>
      <w:rPr>
        <w:lang w:val="en-US" w:eastAsia="en-US" w:bidi="ar-SA"/>
      </w:rPr>
    </w:lvl>
    <w:lvl w:ilvl="6" w:tplc="FFFFFFFF">
      <w:numFmt w:val="bullet"/>
      <w:lvlText w:val="•"/>
      <w:lvlJc w:val="left"/>
      <w:pPr>
        <w:ind w:left="5851" w:hanging="360"/>
      </w:pPr>
      <w:rPr>
        <w:lang w:val="en-US" w:eastAsia="en-US" w:bidi="ar-SA"/>
      </w:rPr>
    </w:lvl>
    <w:lvl w:ilvl="7" w:tplc="FFFFFFFF">
      <w:numFmt w:val="bullet"/>
      <w:lvlText w:val="•"/>
      <w:lvlJc w:val="left"/>
      <w:pPr>
        <w:ind w:left="6730" w:hanging="360"/>
      </w:pPr>
      <w:rPr>
        <w:lang w:val="en-US" w:eastAsia="en-US" w:bidi="ar-SA"/>
      </w:rPr>
    </w:lvl>
    <w:lvl w:ilvl="8" w:tplc="FFFFFFFF">
      <w:numFmt w:val="bullet"/>
      <w:lvlText w:val="•"/>
      <w:lvlJc w:val="left"/>
      <w:pPr>
        <w:ind w:left="7609" w:hanging="360"/>
      </w:pPr>
      <w:rPr>
        <w:lang w:val="en-US" w:eastAsia="en-US" w:bidi="ar-SA"/>
      </w:rPr>
    </w:lvl>
  </w:abstractNum>
  <w:abstractNum w:abstractNumId="2" w15:restartNumberingAfterBreak="0">
    <w:nsid w:val="0B5E414E"/>
    <w:multiLevelType w:val="hybridMultilevel"/>
    <w:tmpl w:val="2C08A2DA"/>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3" w15:restartNumberingAfterBreak="0">
    <w:nsid w:val="120A4D77"/>
    <w:multiLevelType w:val="hybridMultilevel"/>
    <w:tmpl w:val="61F46862"/>
    <w:lvl w:ilvl="0" w:tplc="08090001">
      <w:start w:val="1"/>
      <w:numFmt w:val="bullet"/>
      <w:lvlText w:val=""/>
      <w:lvlJc w:val="left"/>
      <w:pPr>
        <w:ind w:left="72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4" w15:restartNumberingAfterBreak="0">
    <w:nsid w:val="1654458D"/>
    <w:multiLevelType w:val="hybridMultilevel"/>
    <w:tmpl w:val="DAB4DF62"/>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5" w15:restartNumberingAfterBreak="0">
    <w:nsid w:val="212F5163"/>
    <w:multiLevelType w:val="hybridMultilevel"/>
    <w:tmpl w:val="378E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D4D3A"/>
    <w:multiLevelType w:val="hybridMultilevel"/>
    <w:tmpl w:val="9380384C"/>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7" w15:restartNumberingAfterBreak="0">
    <w:nsid w:val="26E8483B"/>
    <w:multiLevelType w:val="hybridMultilevel"/>
    <w:tmpl w:val="E1A62FF0"/>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8" w15:restartNumberingAfterBreak="0">
    <w:nsid w:val="28EB7429"/>
    <w:multiLevelType w:val="hybridMultilevel"/>
    <w:tmpl w:val="32880514"/>
    <w:lvl w:ilvl="0" w:tplc="107A61BE">
      <w:start w:val="1"/>
      <w:numFmt w:val="decimal"/>
      <w:lvlText w:val="%1."/>
      <w:lvlJc w:val="left"/>
      <w:pPr>
        <w:ind w:left="3637" w:hanging="260"/>
      </w:pPr>
      <w:rPr>
        <w:rFonts w:ascii="Times New Roman" w:eastAsia="Times New Roman" w:hAnsi="Times New Roman" w:cs="Times New Roman" w:hint="default"/>
        <w:b/>
        <w:bCs/>
        <w:w w:val="99"/>
        <w:sz w:val="26"/>
        <w:szCs w:val="26"/>
        <w:lang w:val="en-US" w:eastAsia="en-US" w:bidi="ar-SA"/>
      </w:rPr>
    </w:lvl>
    <w:lvl w:ilvl="1" w:tplc="54DCE880">
      <w:numFmt w:val="bullet"/>
      <w:lvlText w:val="•"/>
      <w:lvlJc w:val="left"/>
      <w:pPr>
        <w:ind w:left="4212" w:hanging="260"/>
      </w:pPr>
      <w:rPr>
        <w:lang w:val="en-US" w:eastAsia="en-US" w:bidi="ar-SA"/>
      </w:rPr>
    </w:lvl>
    <w:lvl w:ilvl="2" w:tplc="130043F4">
      <w:numFmt w:val="bullet"/>
      <w:lvlText w:val="•"/>
      <w:lvlJc w:val="left"/>
      <w:pPr>
        <w:ind w:left="4785" w:hanging="260"/>
      </w:pPr>
      <w:rPr>
        <w:lang w:val="en-US" w:eastAsia="en-US" w:bidi="ar-SA"/>
      </w:rPr>
    </w:lvl>
    <w:lvl w:ilvl="3" w:tplc="6EBED836">
      <w:numFmt w:val="bullet"/>
      <w:lvlText w:val="•"/>
      <w:lvlJc w:val="left"/>
      <w:pPr>
        <w:ind w:left="5357" w:hanging="260"/>
      </w:pPr>
      <w:rPr>
        <w:lang w:val="en-US" w:eastAsia="en-US" w:bidi="ar-SA"/>
      </w:rPr>
    </w:lvl>
    <w:lvl w:ilvl="4" w:tplc="234095A4">
      <w:numFmt w:val="bullet"/>
      <w:lvlText w:val="•"/>
      <w:lvlJc w:val="left"/>
      <w:pPr>
        <w:ind w:left="5930" w:hanging="260"/>
      </w:pPr>
      <w:rPr>
        <w:lang w:val="en-US" w:eastAsia="en-US" w:bidi="ar-SA"/>
      </w:rPr>
    </w:lvl>
    <w:lvl w:ilvl="5" w:tplc="4950D380">
      <w:numFmt w:val="bullet"/>
      <w:lvlText w:val="•"/>
      <w:lvlJc w:val="left"/>
      <w:pPr>
        <w:ind w:left="6503" w:hanging="260"/>
      </w:pPr>
      <w:rPr>
        <w:lang w:val="en-US" w:eastAsia="en-US" w:bidi="ar-SA"/>
      </w:rPr>
    </w:lvl>
    <w:lvl w:ilvl="6" w:tplc="632E4288">
      <w:numFmt w:val="bullet"/>
      <w:lvlText w:val="•"/>
      <w:lvlJc w:val="left"/>
      <w:pPr>
        <w:ind w:left="7075" w:hanging="260"/>
      </w:pPr>
      <w:rPr>
        <w:lang w:val="en-US" w:eastAsia="en-US" w:bidi="ar-SA"/>
      </w:rPr>
    </w:lvl>
    <w:lvl w:ilvl="7" w:tplc="DD0493DE">
      <w:numFmt w:val="bullet"/>
      <w:lvlText w:val="•"/>
      <w:lvlJc w:val="left"/>
      <w:pPr>
        <w:ind w:left="7648" w:hanging="260"/>
      </w:pPr>
      <w:rPr>
        <w:lang w:val="en-US" w:eastAsia="en-US" w:bidi="ar-SA"/>
      </w:rPr>
    </w:lvl>
    <w:lvl w:ilvl="8" w:tplc="18EA4CC0">
      <w:numFmt w:val="bullet"/>
      <w:lvlText w:val="•"/>
      <w:lvlJc w:val="left"/>
      <w:pPr>
        <w:ind w:left="8221" w:hanging="260"/>
      </w:pPr>
      <w:rPr>
        <w:lang w:val="en-US" w:eastAsia="en-US" w:bidi="ar-SA"/>
      </w:rPr>
    </w:lvl>
  </w:abstractNum>
  <w:abstractNum w:abstractNumId="9" w15:restartNumberingAfterBreak="0">
    <w:nsid w:val="298049BD"/>
    <w:multiLevelType w:val="hybridMultilevel"/>
    <w:tmpl w:val="AF804760"/>
    <w:lvl w:ilvl="0" w:tplc="08090001">
      <w:start w:val="1"/>
      <w:numFmt w:val="bullet"/>
      <w:lvlText w:val=""/>
      <w:lvlJc w:val="left"/>
      <w:pPr>
        <w:ind w:left="860" w:hanging="360"/>
      </w:pPr>
      <w:rPr>
        <w:rFonts w:ascii="Symbol" w:hAnsi="Symbol" w:hint="default"/>
        <w:w w:val="99"/>
        <w:lang w:val="en-US" w:eastAsia="en-US" w:bidi="ar-SA"/>
      </w:rPr>
    </w:lvl>
    <w:lvl w:ilvl="1" w:tplc="FFFFFFFF">
      <w:numFmt w:val="bullet"/>
      <w:lvlText w:val="•"/>
      <w:lvlJc w:val="left"/>
      <w:pPr>
        <w:ind w:left="1458" w:hanging="360"/>
      </w:pPr>
      <w:rPr>
        <w:lang w:val="en-US" w:eastAsia="en-US" w:bidi="ar-SA"/>
      </w:rPr>
    </w:lvl>
    <w:lvl w:ilvl="2" w:tplc="FFFFFFFF">
      <w:numFmt w:val="bullet"/>
      <w:lvlText w:val="•"/>
      <w:lvlJc w:val="left"/>
      <w:pPr>
        <w:ind w:left="2337" w:hanging="360"/>
      </w:pPr>
      <w:rPr>
        <w:lang w:val="en-US" w:eastAsia="en-US" w:bidi="ar-SA"/>
      </w:rPr>
    </w:lvl>
    <w:lvl w:ilvl="3" w:tplc="FFFFFFFF">
      <w:numFmt w:val="bullet"/>
      <w:lvlText w:val="•"/>
      <w:lvlJc w:val="left"/>
      <w:pPr>
        <w:ind w:left="3215" w:hanging="360"/>
      </w:pPr>
      <w:rPr>
        <w:lang w:val="en-US" w:eastAsia="en-US" w:bidi="ar-SA"/>
      </w:rPr>
    </w:lvl>
    <w:lvl w:ilvl="4" w:tplc="FFFFFFFF">
      <w:numFmt w:val="bullet"/>
      <w:lvlText w:val="•"/>
      <w:lvlJc w:val="left"/>
      <w:pPr>
        <w:ind w:left="4094" w:hanging="360"/>
      </w:pPr>
      <w:rPr>
        <w:lang w:val="en-US" w:eastAsia="en-US" w:bidi="ar-SA"/>
      </w:rPr>
    </w:lvl>
    <w:lvl w:ilvl="5" w:tplc="FFFFFFFF">
      <w:numFmt w:val="bullet"/>
      <w:lvlText w:val="•"/>
      <w:lvlJc w:val="left"/>
      <w:pPr>
        <w:ind w:left="4973" w:hanging="360"/>
      </w:pPr>
      <w:rPr>
        <w:lang w:val="en-US" w:eastAsia="en-US" w:bidi="ar-SA"/>
      </w:rPr>
    </w:lvl>
    <w:lvl w:ilvl="6" w:tplc="FFFFFFFF">
      <w:numFmt w:val="bullet"/>
      <w:lvlText w:val="•"/>
      <w:lvlJc w:val="left"/>
      <w:pPr>
        <w:ind w:left="5851" w:hanging="360"/>
      </w:pPr>
      <w:rPr>
        <w:lang w:val="en-US" w:eastAsia="en-US" w:bidi="ar-SA"/>
      </w:rPr>
    </w:lvl>
    <w:lvl w:ilvl="7" w:tplc="FFFFFFFF">
      <w:numFmt w:val="bullet"/>
      <w:lvlText w:val="•"/>
      <w:lvlJc w:val="left"/>
      <w:pPr>
        <w:ind w:left="6730" w:hanging="360"/>
      </w:pPr>
      <w:rPr>
        <w:lang w:val="en-US" w:eastAsia="en-US" w:bidi="ar-SA"/>
      </w:rPr>
    </w:lvl>
    <w:lvl w:ilvl="8" w:tplc="FFFFFFFF">
      <w:numFmt w:val="bullet"/>
      <w:lvlText w:val="•"/>
      <w:lvlJc w:val="left"/>
      <w:pPr>
        <w:ind w:left="7609" w:hanging="360"/>
      </w:pPr>
      <w:rPr>
        <w:lang w:val="en-US" w:eastAsia="en-US" w:bidi="ar-SA"/>
      </w:rPr>
    </w:lvl>
  </w:abstractNum>
  <w:abstractNum w:abstractNumId="10" w15:restartNumberingAfterBreak="0">
    <w:nsid w:val="2D8D3C94"/>
    <w:multiLevelType w:val="hybridMultilevel"/>
    <w:tmpl w:val="AE1282DC"/>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1" w15:restartNumberingAfterBreak="0">
    <w:nsid w:val="367F535E"/>
    <w:multiLevelType w:val="hybridMultilevel"/>
    <w:tmpl w:val="4ED824B2"/>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2" w15:restartNumberingAfterBreak="0">
    <w:nsid w:val="38D50085"/>
    <w:multiLevelType w:val="hybridMultilevel"/>
    <w:tmpl w:val="C77A12C0"/>
    <w:lvl w:ilvl="0" w:tplc="08090001">
      <w:start w:val="1"/>
      <w:numFmt w:val="bullet"/>
      <w:lvlText w:val=""/>
      <w:lvlJc w:val="left"/>
      <w:pPr>
        <w:ind w:left="72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3" w15:restartNumberingAfterBreak="0">
    <w:nsid w:val="3B381426"/>
    <w:multiLevelType w:val="hybridMultilevel"/>
    <w:tmpl w:val="CB505CB0"/>
    <w:lvl w:ilvl="0" w:tplc="FFFFFFFF">
      <w:numFmt w:val="bullet"/>
      <w:lvlText w:val=""/>
      <w:lvlJc w:val="left"/>
      <w:pPr>
        <w:ind w:left="860" w:hanging="360"/>
      </w:pPr>
      <w:rPr>
        <w:w w:val="100"/>
        <w:lang w:val="en-US" w:eastAsia="en-US" w:bidi="ar-SA"/>
      </w:rPr>
    </w:lvl>
    <w:lvl w:ilvl="1" w:tplc="08090001">
      <w:start w:val="1"/>
      <w:numFmt w:val="bullet"/>
      <w:lvlText w:val=""/>
      <w:lvlJc w:val="left"/>
      <w:pPr>
        <w:ind w:left="860" w:hanging="360"/>
      </w:pPr>
      <w:rPr>
        <w:rFonts w:ascii="Symbol" w:hAnsi="Symbol" w:hint="default"/>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4" w15:restartNumberingAfterBreak="0">
    <w:nsid w:val="400A7737"/>
    <w:multiLevelType w:val="hybridMultilevel"/>
    <w:tmpl w:val="7B784468"/>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5" w15:restartNumberingAfterBreak="0">
    <w:nsid w:val="447575DD"/>
    <w:multiLevelType w:val="hybridMultilevel"/>
    <w:tmpl w:val="5178D6FA"/>
    <w:lvl w:ilvl="0" w:tplc="08090001">
      <w:start w:val="1"/>
      <w:numFmt w:val="bullet"/>
      <w:lvlText w:val=""/>
      <w:lvlJc w:val="left"/>
      <w:pPr>
        <w:ind w:left="860" w:hanging="360"/>
      </w:pPr>
      <w:rPr>
        <w:rFonts w:ascii="Symbol" w:hAnsi="Symbol" w:hint="default"/>
        <w:w w:val="99"/>
        <w:lang w:val="en-US" w:eastAsia="en-US" w:bidi="ar-SA"/>
      </w:rPr>
    </w:lvl>
    <w:lvl w:ilvl="1" w:tplc="FFFFFFFF">
      <w:numFmt w:val="bullet"/>
      <w:lvlText w:val="•"/>
      <w:lvlJc w:val="left"/>
      <w:pPr>
        <w:ind w:left="1458" w:hanging="360"/>
      </w:pPr>
      <w:rPr>
        <w:lang w:val="en-US" w:eastAsia="en-US" w:bidi="ar-SA"/>
      </w:rPr>
    </w:lvl>
    <w:lvl w:ilvl="2" w:tplc="FFFFFFFF">
      <w:numFmt w:val="bullet"/>
      <w:lvlText w:val="•"/>
      <w:lvlJc w:val="left"/>
      <w:pPr>
        <w:ind w:left="2337" w:hanging="360"/>
      </w:pPr>
      <w:rPr>
        <w:lang w:val="en-US" w:eastAsia="en-US" w:bidi="ar-SA"/>
      </w:rPr>
    </w:lvl>
    <w:lvl w:ilvl="3" w:tplc="FFFFFFFF">
      <w:numFmt w:val="bullet"/>
      <w:lvlText w:val="•"/>
      <w:lvlJc w:val="left"/>
      <w:pPr>
        <w:ind w:left="3215" w:hanging="360"/>
      </w:pPr>
      <w:rPr>
        <w:lang w:val="en-US" w:eastAsia="en-US" w:bidi="ar-SA"/>
      </w:rPr>
    </w:lvl>
    <w:lvl w:ilvl="4" w:tplc="FFFFFFFF">
      <w:numFmt w:val="bullet"/>
      <w:lvlText w:val="•"/>
      <w:lvlJc w:val="left"/>
      <w:pPr>
        <w:ind w:left="4094" w:hanging="360"/>
      </w:pPr>
      <w:rPr>
        <w:lang w:val="en-US" w:eastAsia="en-US" w:bidi="ar-SA"/>
      </w:rPr>
    </w:lvl>
    <w:lvl w:ilvl="5" w:tplc="FFFFFFFF">
      <w:numFmt w:val="bullet"/>
      <w:lvlText w:val="•"/>
      <w:lvlJc w:val="left"/>
      <w:pPr>
        <w:ind w:left="4973" w:hanging="360"/>
      </w:pPr>
      <w:rPr>
        <w:lang w:val="en-US" w:eastAsia="en-US" w:bidi="ar-SA"/>
      </w:rPr>
    </w:lvl>
    <w:lvl w:ilvl="6" w:tplc="FFFFFFFF">
      <w:numFmt w:val="bullet"/>
      <w:lvlText w:val="•"/>
      <w:lvlJc w:val="left"/>
      <w:pPr>
        <w:ind w:left="5851" w:hanging="360"/>
      </w:pPr>
      <w:rPr>
        <w:lang w:val="en-US" w:eastAsia="en-US" w:bidi="ar-SA"/>
      </w:rPr>
    </w:lvl>
    <w:lvl w:ilvl="7" w:tplc="FFFFFFFF">
      <w:numFmt w:val="bullet"/>
      <w:lvlText w:val="•"/>
      <w:lvlJc w:val="left"/>
      <w:pPr>
        <w:ind w:left="6730" w:hanging="360"/>
      </w:pPr>
      <w:rPr>
        <w:lang w:val="en-US" w:eastAsia="en-US" w:bidi="ar-SA"/>
      </w:rPr>
    </w:lvl>
    <w:lvl w:ilvl="8" w:tplc="FFFFFFFF">
      <w:numFmt w:val="bullet"/>
      <w:lvlText w:val="•"/>
      <w:lvlJc w:val="left"/>
      <w:pPr>
        <w:ind w:left="7609" w:hanging="360"/>
      </w:pPr>
      <w:rPr>
        <w:lang w:val="en-US" w:eastAsia="en-US" w:bidi="ar-SA"/>
      </w:rPr>
    </w:lvl>
  </w:abstractNum>
  <w:abstractNum w:abstractNumId="16" w15:restartNumberingAfterBreak="0">
    <w:nsid w:val="4938335F"/>
    <w:multiLevelType w:val="hybridMultilevel"/>
    <w:tmpl w:val="8AC40D94"/>
    <w:lvl w:ilvl="0" w:tplc="08090001">
      <w:start w:val="1"/>
      <w:numFmt w:val="bullet"/>
      <w:lvlText w:val=""/>
      <w:lvlJc w:val="left"/>
      <w:pPr>
        <w:ind w:left="860" w:hanging="360"/>
      </w:pPr>
      <w:rPr>
        <w:rFonts w:ascii="Symbol" w:hAnsi="Symbol" w:hint="default"/>
        <w:w w:val="99"/>
        <w:lang w:val="en-US" w:eastAsia="en-US" w:bidi="ar-SA"/>
      </w:rPr>
    </w:lvl>
    <w:lvl w:ilvl="1" w:tplc="FFFFFFFF">
      <w:numFmt w:val="bullet"/>
      <w:lvlText w:val="•"/>
      <w:lvlJc w:val="left"/>
      <w:pPr>
        <w:ind w:left="1458" w:hanging="360"/>
      </w:pPr>
      <w:rPr>
        <w:lang w:val="en-US" w:eastAsia="en-US" w:bidi="ar-SA"/>
      </w:rPr>
    </w:lvl>
    <w:lvl w:ilvl="2" w:tplc="FFFFFFFF">
      <w:numFmt w:val="bullet"/>
      <w:lvlText w:val="•"/>
      <w:lvlJc w:val="left"/>
      <w:pPr>
        <w:ind w:left="2337" w:hanging="360"/>
      </w:pPr>
      <w:rPr>
        <w:lang w:val="en-US" w:eastAsia="en-US" w:bidi="ar-SA"/>
      </w:rPr>
    </w:lvl>
    <w:lvl w:ilvl="3" w:tplc="FFFFFFFF">
      <w:numFmt w:val="bullet"/>
      <w:lvlText w:val="•"/>
      <w:lvlJc w:val="left"/>
      <w:pPr>
        <w:ind w:left="3215" w:hanging="360"/>
      </w:pPr>
      <w:rPr>
        <w:lang w:val="en-US" w:eastAsia="en-US" w:bidi="ar-SA"/>
      </w:rPr>
    </w:lvl>
    <w:lvl w:ilvl="4" w:tplc="FFFFFFFF">
      <w:numFmt w:val="bullet"/>
      <w:lvlText w:val="•"/>
      <w:lvlJc w:val="left"/>
      <w:pPr>
        <w:ind w:left="4094" w:hanging="360"/>
      </w:pPr>
      <w:rPr>
        <w:lang w:val="en-US" w:eastAsia="en-US" w:bidi="ar-SA"/>
      </w:rPr>
    </w:lvl>
    <w:lvl w:ilvl="5" w:tplc="FFFFFFFF">
      <w:numFmt w:val="bullet"/>
      <w:lvlText w:val="•"/>
      <w:lvlJc w:val="left"/>
      <w:pPr>
        <w:ind w:left="4973" w:hanging="360"/>
      </w:pPr>
      <w:rPr>
        <w:lang w:val="en-US" w:eastAsia="en-US" w:bidi="ar-SA"/>
      </w:rPr>
    </w:lvl>
    <w:lvl w:ilvl="6" w:tplc="FFFFFFFF">
      <w:numFmt w:val="bullet"/>
      <w:lvlText w:val="•"/>
      <w:lvlJc w:val="left"/>
      <w:pPr>
        <w:ind w:left="5851" w:hanging="360"/>
      </w:pPr>
      <w:rPr>
        <w:lang w:val="en-US" w:eastAsia="en-US" w:bidi="ar-SA"/>
      </w:rPr>
    </w:lvl>
    <w:lvl w:ilvl="7" w:tplc="FFFFFFFF">
      <w:numFmt w:val="bullet"/>
      <w:lvlText w:val="•"/>
      <w:lvlJc w:val="left"/>
      <w:pPr>
        <w:ind w:left="6730" w:hanging="360"/>
      </w:pPr>
      <w:rPr>
        <w:lang w:val="en-US" w:eastAsia="en-US" w:bidi="ar-SA"/>
      </w:rPr>
    </w:lvl>
    <w:lvl w:ilvl="8" w:tplc="FFFFFFFF">
      <w:numFmt w:val="bullet"/>
      <w:lvlText w:val="•"/>
      <w:lvlJc w:val="left"/>
      <w:pPr>
        <w:ind w:left="7609" w:hanging="360"/>
      </w:pPr>
      <w:rPr>
        <w:lang w:val="en-US" w:eastAsia="en-US" w:bidi="ar-SA"/>
      </w:rPr>
    </w:lvl>
  </w:abstractNum>
  <w:abstractNum w:abstractNumId="17" w15:restartNumberingAfterBreak="0">
    <w:nsid w:val="4BDE491E"/>
    <w:multiLevelType w:val="hybridMultilevel"/>
    <w:tmpl w:val="185842DC"/>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8" w15:restartNumberingAfterBreak="0">
    <w:nsid w:val="5102128D"/>
    <w:multiLevelType w:val="hybridMultilevel"/>
    <w:tmpl w:val="76869468"/>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19" w15:restartNumberingAfterBreak="0">
    <w:nsid w:val="67B61032"/>
    <w:multiLevelType w:val="hybridMultilevel"/>
    <w:tmpl w:val="1C9C04CA"/>
    <w:lvl w:ilvl="0" w:tplc="08090001">
      <w:start w:val="1"/>
      <w:numFmt w:val="bullet"/>
      <w:lvlText w:val=""/>
      <w:lvlJc w:val="left"/>
      <w:pPr>
        <w:ind w:left="860" w:hanging="360"/>
      </w:pPr>
      <w:rPr>
        <w:rFonts w:ascii="Symbol" w:hAnsi="Symbol" w:hint="default"/>
        <w:w w:val="99"/>
        <w:lang w:val="en-US" w:eastAsia="en-US" w:bidi="ar-SA"/>
      </w:rPr>
    </w:lvl>
    <w:lvl w:ilvl="1" w:tplc="FFFFFFFF">
      <w:numFmt w:val="bullet"/>
      <w:lvlText w:val="•"/>
      <w:lvlJc w:val="left"/>
      <w:pPr>
        <w:ind w:left="1458" w:hanging="360"/>
      </w:pPr>
      <w:rPr>
        <w:lang w:val="en-US" w:eastAsia="en-US" w:bidi="ar-SA"/>
      </w:rPr>
    </w:lvl>
    <w:lvl w:ilvl="2" w:tplc="FFFFFFFF">
      <w:numFmt w:val="bullet"/>
      <w:lvlText w:val="•"/>
      <w:lvlJc w:val="left"/>
      <w:pPr>
        <w:ind w:left="2337" w:hanging="360"/>
      </w:pPr>
      <w:rPr>
        <w:lang w:val="en-US" w:eastAsia="en-US" w:bidi="ar-SA"/>
      </w:rPr>
    </w:lvl>
    <w:lvl w:ilvl="3" w:tplc="FFFFFFFF">
      <w:numFmt w:val="bullet"/>
      <w:lvlText w:val="•"/>
      <w:lvlJc w:val="left"/>
      <w:pPr>
        <w:ind w:left="3215" w:hanging="360"/>
      </w:pPr>
      <w:rPr>
        <w:lang w:val="en-US" w:eastAsia="en-US" w:bidi="ar-SA"/>
      </w:rPr>
    </w:lvl>
    <w:lvl w:ilvl="4" w:tplc="FFFFFFFF">
      <w:numFmt w:val="bullet"/>
      <w:lvlText w:val="•"/>
      <w:lvlJc w:val="left"/>
      <w:pPr>
        <w:ind w:left="4094" w:hanging="360"/>
      </w:pPr>
      <w:rPr>
        <w:lang w:val="en-US" w:eastAsia="en-US" w:bidi="ar-SA"/>
      </w:rPr>
    </w:lvl>
    <w:lvl w:ilvl="5" w:tplc="FFFFFFFF">
      <w:numFmt w:val="bullet"/>
      <w:lvlText w:val="•"/>
      <w:lvlJc w:val="left"/>
      <w:pPr>
        <w:ind w:left="4973" w:hanging="360"/>
      </w:pPr>
      <w:rPr>
        <w:lang w:val="en-US" w:eastAsia="en-US" w:bidi="ar-SA"/>
      </w:rPr>
    </w:lvl>
    <w:lvl w:ilvl="6" w:tplc="FFFFFFFF">
      <w:numFmt w:val="bullet"/>
      <w:lvlText w:val="•"/>
      <w:lvlJc w:val="left"/>
      <w:pPr>
        <w:ind w:left="5851" w:hanging="360"/>
      </w:pPr>
      <w:rPr>
        <w:lang w:val="en-US" w:eastAsia="en-US" w:bidi="ar-SA"/>
      </w:rPr>
    </w:lvl>
    <w:lvl w:ilvl="7" w:tplc="FFFFFFFF">
      <w:numFmt w:val="bullet"/>
      <w:lvlText w:val="•"/>
      <w:lvlJc w:val="left"/>
      <w:pPr>
        <w:ind w:left="6730" w:hanging="360"/>
      </w:pPr>
      <w:rPr>
        <w:lang w:val="en-US" w:eastAsia="en-US" w:bidi="ar-SA"/>
      </w:rPr>
    </w:lvl>
    <w:lvl w:ilvl="8" w:tplc="FFFFFFFF">
      <w:numFmt w:val="bullet"/>
      <w:lvlText w:val="•"/>
      <w:lvlJc w:val="left"/>
      <w:pPr>
        <w:ind w:left="7609" w:hanging="360"/>
      </w:pPr>
      <w:rPr>
        <w:lang w:val="en-US" w:eastAsia="en-US" w:bidi="ar-SA"/>
      </w:rPr>
    </w:lvl>
  </w:abstractNum>
  <w:abstractNum w:abstractNumId="20" w15:restartNumberingAfterBreak="0">
    <w:nsid w:val="67EA3C61"/>
    <w:multiLevelType w:val="hybridMultilevel"/>
    <w:tmpl w:val="9DCE57D4"/>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21" w15:restartNumberingAfterBreak="0">
    <w:nsid w:val="67F60440"/>
    <w:multiLevelType w:val="hybridMultilevel"/>
    <w:tmpl w:val="55E2580A"/>
    <w:lvl w:ilvl="0" w:tplc="F350CEFE">
      <w:numFmt w:val="bullet"/>
      <w:lvlText w:val=""/>
      <w:lvlJc w:val="left"/>
      <w:pPr>
        <w:ind w:left="860" w:hanging="360"/>
      </w:pPr>
      <w:rPr>
        <w:w w:val="100"/>
        <w:lang w:val="en-US" w:eastAsia="en-US" w:bidi="ar-SA"/>
      </w:rPr>
    </w:lvl>
    <w:lvl w:ilvl="1" w:tplc="A1E09AF8">
      <w:numFmt w:val="bullet"/>
      <w:lvlText w:val=""/>
      <w:lvlJc w:val="left"/>
      <w:pPr>
        <w:ind w:left="946" w:hanging="360"/>
      </w:pPr>
      <w:rPr>
        <w:w w:val="100"/>
        <w:lang w:val="en-US" w:eastAsia="en-US" w:bidi="ar-SA"/>
      </w:rPr>
    </w:lvl>
    <w:lvl w:ilvl="2" w:tplc="BA76BBDE">
      <w:numFmt w:val="bullet"/>
      <w:lvlText w:val="•"/>
      <w:lvlJc w:val="left"/>
      <w:pPr>
        <w:ind w:left="1876" w:hanging="360"/>
      </w:pPr>
      <w:rPr>
        <w:lang w:val="en-US" w:eastAsia="en-US" w:bidi="ar-SA"/>
      </w:rPr>
    </w:lvl>
    <w:lvl w:ilvl="3" w:tplc="C43A6032">
      <w:numFmt w:val="bullet"/>
      <w:lvlText w:val="•"/>
      <w:lvlJc w:val="left"/>
      <w:pPr>
        <w:ind w:left="2812" w:hanging="360"/>
      </w:pPr>
      <w:rPr>
        <w:lang w:val="en-US" w:eastAsia="en-US" w:bidi="ar-SA"/>
      </w:rPr>
    </w:lvl>
    <w:lvl w:ilvl="4" w:tplc="F8A0D332">
      <w:numFmt w:val="bullet"/>
      <w:lvlText w:val="•"/>
      <w:lvlJc w:val="left"/>
      <w:pPr>
        <w:ind w:left="3748" w:hanging="360"/>
      </w:pPr>
      <w:rPr>
        <w:lang w:val="en-US" w:eastAsia="en-US" w:bidi="ar-SA"/>
      </w:rPr>
    </w:lvl>
    <w:lvl w:ilvl="5" w:tplc="AFB66256">
      <w:numFmt w:val="bullet"/>
      <w:lvlText w:val="•"/>
      <w:lvlJc w:val="left"/>
      <w:pPr>
        <w:ind w:left="4685" w:hanging="360"/>
      </w:pPr>
      <w:rPr>
        <w:lang w:val="en-US" w:eastAsia="en-US" w:bidi="ar-SA"/>
      </w:rPr>
    </w:lvl>
    <w:lvl w:ilvl="6" w:tplc="FCF6FCDE">
      <w:numFmt w:val="bullet"/>
      <w:lvlText w:val="•"/>
      <w:lvlJc w:val="left"/>
      <w:pPr>
        <w:ind w:left="5621" w:hanging="360"/>
      </w:pPr>
      <w:rPr>
        <w:lang w:val="en-US" w:eastAsia="en-US" w:bidi="ar-SA"/>
      </w:rPr>
    </w:lvl>
    <w:lvl w:ilvl="7" w:tplc="89C4BB76">
      <w:numFmt w:val="bullet"/>
      <w:lvlText w:val="•"/>
      <w:lvlJc w:val="left"/>
      <w:pPr>
        <w:ind w:left="6557" w:hanging="360"/>
      </w:pPr>
      <w:rPr>
        <w:lang w:val="en-US" w:eastAsia="en-US" w:bidi="ar-SA"/>
      </w:rPr>
    </w:lvl>
    <w:lvl w:ilvl="8" w:tplc="45F8C352">
      <w:numFmt w:val="bullet"/>
      <w:lvlText w:val="•"/>
      <w:lvlJc w:val="left"/>
      <w:pPr>
        <w:ind w:left="7493" w:hanging="360"/>
      </w:pPr>
      <w:rPr>
        <w:lang w:val="en-US" w:eastAsia="en-US" w:bidi="ar-SA"/>
      </w:rPr>
    </w:lvl>
  </w:abstractNum>
  <w:abstractNum w:abstractNumId="22" w15:restartNumberingAfterBreak="0">
    <w:nsid w:val="6D0A5C35"/>
    <w:multiLevelType w:val="hybridMultilevel"/>
    <w:tmpl w:val="65C6E982"/>
    <w:lvl w:ilvl="0" w:tplc="C2EEBAA6">
      <w:numFmt w:val="bullet"/>
      <w:lvlText w:val=""/>
      <w:lvlJc w:val="left"/>
      <w:pPr>
        <w:ind w:left="586" w:hanging="360"/>
      </w:pPr>
      <w:rPr>
        <w:w w:val="99"/>
        <w:lang w:val="en-US" w:eastAsia="en-US" w:bidi="ar-SA"/>
      </w:rPr>
    </w:lvl>
    <w:lvl w:ilvl="1" w:tplc="2646A908">
      <w:numFmt w:val="bullet"/>
      <w:lvlText w:val="•"/>
      <w:lvlJc w:val="left"/>
      <w:pPr>
        <w:ind w:left="1458" w:hanging="360"/>
      </w:pPr>
      <w:rPr>
        <w:lang w:val="en-US" w:eastAsia="en-US" w:bidi="ar-SA"/>
      </w:rPr>
    </w:lvl>
    <w:lvl w:ilvl="2" w:tplc="47E217E2">
      <w:numFmt w:val="bullet"/>
      <w:lvlText w:val="•"/>
      <w:lvlJc w:val="left"/>
      <w:pPr>
        <w:ind w:left="2337" w:hanging="360"/>
      </w:pPr>
      <w:rPr>
        <w:lang w:val="en-US" w:eastAsia="en-US" w:bidi="ar-SA"/>
      </w:rPr>
    </w:lvl>
    <w:lvl w:ilvl="3" w:tplc="B6FEBCBC">
      <w:numFmt w:val="bullet"/>
      <w:lvlText w:val="•"/>
      <w:lvlJc w:val="left"/>
      <w:pPr>
        <w:ind w:left="3215" w:hanging="360"/>
      </w:pPr>
      <w:rPr>
        <w:lang w:val="en-US" w:eastAsia="en-US" w:bidi="ar-SA"/>
      </w:rPr>
    </w:lvl>
    <w:lvl w:ilvl="4" w:tplc="145EA82E">
      <w:numFmt w:val="bullet"/>
      <w:lvlText w:val="•"/>
      <w:lvlJc w:val="left"/>
      <w:pPr>
        <w:ind w:left="4094" w:hanging="360"/>
      </w:pPr>
      <w:rPr>
        <w:lang w:val="en-US" w:eastAsia="en-US" w:bidi="ar-SA"/>
      </w:rPr>
    </w:lvl>
    <w:lvl w:ilvl="5" w:tplc="70305C78">
      <w:numFmt w:val="bullet"/>
      <w:lvlText w:val="•"/>
      <w:lvlJc w:val="left"/>
      <w:pPr>
        <w:ind w:left="4973" w:hanging="360"/>
      </w:pPr>
      <w:rPr>
        <w:lang w:val="en-US" w:eastAsia="en-US" w:bidi="ar-SA"/>
      </w:rPr>
    </w:lvl>
    <w:lvl w:ilvl="6" w:tplc="F82EAF22">
      <w:numFmt w:val="bullet"/>
      <w:lvlText w:val="•"/>
      <w:lvlJc w:val="left"/>
      <w:pPr>
        <w:ind w:left="5851" w:hanging="360"/>
      </w:pPr>
      <w:rPr>
        <w:lang w:val="en-US" w:eastAsia="en-US" w:bidi="ar-SA"/>
      </w:rPr>
    </w:lvl>
    <w:lvl w:ilvl="7" w:tplc="51B861FE">
      <w:numFmt w:val="bullet"/>
      <w:lvlText w:val="•"/>
      <w:lvlJc w:val="left"/>
      <w:pPr>
        <w:ind w:left="6730" w:hanging="360"/>
      </w:pPr>
      <w:rPr>
        <w:lang w:val="en-US" w:eastAsia="en-US" w:bidi="ar-SA"/>
      </w:rPr>
    </w:lvl>
    <w:lvl w:ilvl="8" w:tplc="C23880CE">
      <w:numFmt w:val="bullet"/>
      <w:lvlText w:val="•"/>
      <w:lvlJc w:val="left"/>
      <w:pPr>
        <w:ind w:left="7609" w:hanging="360"/>
      </w:pPr>
      <w:rPr>
        <w:lang w:val="en-US" w:eastAsia="en-US" w:bidi="ar-SA"/>
      </w:rPr>
    </w:lvl>
  </w:abstractNum>
  <w:abstractNum w:abstractNumId="23" w15:restartNumberingAfterBreak="0">
    <w:nsid w:val="734447DC"/>
    <w:multiLevelType w:val="hybridMultilevel"/>
    <w:tmpl w:val="39C0FDA6"/>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24" w15:restartNumberingAfterBreak="0">
    <w:nsid w:val="73B071F1"/>
    <w:multiLevelType w:val="hybridMultilevel"/>
    <w:tmpl w:val="9A24D936"/>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abstractNum w:abstractNumId="25" w15:restartNumberingAfterBreak="0">
    <w:nsid w:val="7AE73C70"/>
    <w:multiLevelType w:val="hybridMultilevel"/>
    <w:tmpl w:val="4ED47D90"/>
    <w:lvl w:ilvl="0" w:tplc="08090001">
      <w:start w:val="1"/>
      <w:numFmt w:val="bullet"/>
      <w:lvlText w:val=""/>
      <w:lvlJc w:val="left"/>
      <w:pPr>
        <w:ind w:left="860" w:hanging="360"/>
      </w:pPr>
      <w:rPr>
        <w:rFonts w:ascii="Symbol" w:hAnsi="Symbol" w:hint="default"/>
        <w:w w:val="100"/>
        <w:lang w:val="en-US" w:eastAsia="en-US" w:bidi="ar-SA"/>
      </w:rPr>
    </w:lvl>
    <w:lvl w:ilvl="1" w:tplc="FFFFFFFF">
      <w:numFmt w:val="bullet"/>
      <w:lvlText w:val=""/>
      <w:lvlJc w:val="left"/>
      <w:pPr>
        <w:ind w:left="946" w:hanging="360"/>
      </w:pPr>
      <w:rPr>
        <w:w w:val="100"/>
        <w:lang w:val="en-US" w:eastAsia="en-US" w:bidi="ar-SA"/>
      </w:rPr>
    </w:lvl>
    <w:lvl w:ilvl="2" w:tplc="FFFFFFFF">
      <w:numFmt w:val="bullet"/>
      <w:lvlText w:val="•"/>
      <w:lvlJc w:val="left"/>
      <w:pPr>
        <w:ind w:left="1876" w:hanging="360"/>
      </w:pPr>
      <w:rPr>
        <w:lang w:val="en-US" w:eastAsia="en-US" w:bidi="ar-SA"/>
      </w:rPr>
    </w:lvl>
    <w:lvl w:ilvl="3" w:tplc="FFFFFFFF">
      <w:numFmt w:val="bullet"/>
      <w:lvlText w:val="•"/>
      <w:lvlJc w:val="left"/>
      <w:pPr>
        <w:ind w:left="2812" w:hanging="360"/>
      </w:pPr>
      <w:rPr>
        <w:lang w:val="en-US" w:eastAsia="en-US" w:bidi="ar-SA"/>
      </w:rPr>
    </w:lvl>
    <w:lvl w:ilvl="4" w:tplc="FFFFFFFF">
      <w:numFmt w:val="bullet"/>
      <w:lvlText w:val="•"/>
      <w:lvlJc w:val="left"/>
      <w:pPr>
        <w:ind w:left="3748" w:hanging="360"/>
      </w:pPr>
      <w:rPr>
        <w:lang w:val="en-US" w:eastAsia="en-US" w:bidi="ar-SA"/>
      </w:rPr>
    </w:lvl>
    <w:lvl w:ilvl="5" w:tplc="FFFFFFFF">
      <w:numFmt w:val="bullet"/>
      <w:lvlText w:val="•"/>
      <w:lvlJc w:val="left"/>
      <w:pPr>
        <w:ind w:left="4685" w:hanging="360"/>
      </w:pPr>
      <w:rPr>
        <w:lang w:val="en-US" w:eastAsia="en-US" w:bidi="ar-SA"/>
      </w:rPr>
    </w:lvl>
    <w:lvl w:ilvl="6" w:tplc="FFFFFFFF">
      <w:numFmt w:val="bullet"/>
      <w:lvlText w:val="•"/>
      <w:lvlJc w:val="left"/>
      <w:pPr>
        <w:ind w:left="5621" w:hanging="360"/>
      </w:pPr>
      <w:rPr>
        <w:lang w:val="en-US" w:eastAsia="en-US" w:bidi="ar-SA"/>
      </w:rPr>
    </w:lvl>
    <w:lvl w:ilvl="7" w:tplc="FFFFFFFF">
      <w:numFmt w:val="bullet"/>
      <w:lvlText w:val="•"/>
      <w:lvlJc w:val="left"/>
      <w:pPr>
        <w:ind w:left="6557" w:hanging="360"/>
      </w:pPr>
      <w:rPr>
        <w:lang w:val="en-US" w:eastAsia="en-US" w:bidi="ar-SA"/>
      </w:rPr>
    </w:lvl>
    <w:lvl w:ilvl="8" w:tplc="FFFFFFFF">
      <w:numFmt w:val="bullet"/>
      <w:lvlText w:val="•"/>
      <w:lvlJc w:val="left"/>
      <w:pPr>
        <w:ind w:left="7493" w:hanging="360"/>
      </w:pPr>
      <w:rPr>
        <w:lang w:val="en-US" w:eastAsia="en-US" w:bidi="ar-SA"/>
      </w:rPr>
    </w:lvl>
  </w:abstractNum>
  <w:num w:numId="1" w16cid:durableId="899049851">
    <w:abstractNumId w:val="8"/>
  </w:num>
  <w:num w:numId="2" w16cid:durableId="2067027098">
    <w:abstractNumId w:val="8"/>
    <w:lvlOverride w:ilvl="0">
      <w:startOverride w:val="1"/>
    </w:lvlOverride>
    <w:lvlOverride w:ilvl="1"/>
    <w:lvlOverride w:ilvl="2"/>
    <w:lvlOverride w:ilvl="3"/>
    <w:lvlOverride w:ilvl="4"/>
    <w:lvlOverride w:ilvl="5"/>
    <w:lvlOverride w:ilvl="6"/>
    <w:lvlOverride w:ilvl="7"/>
    <w:lvlOverride w:ilvl="8"/>
  </w:num>
  <w:num w:numId="3" w16cid:durableId="1046032115">
    <w:abstractNumId w:val="21"/>
  </w:num>
  <w:num w:numId="4" w16cid:durableId="259220580">
    <w:abstractNumId w:val="21"/>
  </w:num>
  <w:num w:numId="5" w16cid:durableId="278798506">
    <w:abstractNumId w:val="22"/>
  </w:num>
  <w:num w:numId="6" w16cid:durableId="422532065">
    <w:abstractNumId w:val="22"/>
  </w:num>
  <w:num w:numId="7" w16cid:durableId="1302879665">
    <w:abstractNumId w:val="5"/>
  </w:num>
  <w:num w:numId="8" w16cid:durableId="475413141">
    <w:abstractNumId w:val="3"/>
  </w:num>
  <w:num w:numId="9" w16cid:durableId="619335157">
    <w:abstractNumId w:val="12"/>
  </w:num>
  <w:num w:numId="10" w16cid:durableId="977566137">
    <w:abstractNumId w:val="7"/>
  </w:num>
  <w:num w:numId="11" w16cid:durableId="2087222769">
    <w:abstractNumId w:val="6"/>
  </w:num>
  <w:num w:numId="12" w16cid:durableId="1051999788">
    <w:abstractNumId w:val="0"/>
  </w:num>
  <w:num w:numId="13" w16cid:durableId="1796635170">
    <w:abstractNumId w:val="24"/>
  </w:num>
  <w:num w:numId="14" w16cid:durableId="1816868960">
    <w:abstractNumId w:val="4"/>
  </w:num>
  <w:num w:numId="15" w16cid:durableId="1288127743">
    <w:abstractNumId w:val="18"/>
  </w:num>
  <w:num w:numId="16" w16cid:durableId="1728189898">
    <w:abstractNumId w:val="25"/>
  </w:num>
  <w:num w:numId="17" w16cid:durableId="1475681191">
    <w:abstractNumId w:val="17"/>
  </w:num>
  <w:num w:numId="18" w16cid:durableId="862282744">
    <w:abstractNumId w:val="13"/>
  </w:num>
  <w:num w:numId="19" w16cid:durableId="2109348102">
    <w:abstractNumId w:val="11"/>
  </w:num>
  <w:num w:numId="20" w16cid:durableId="1014048">
    <w:abstractNumId w:val="23"/>
  </w:num>
  <w:num w:numId="21" w16cid:durableId="1104765823">
    <w:abstractNumId w:val="14"/>
  </w:num>
  <w:num w:numId="22" w16cid:durableId="903220223">
    <w:abstractNumId w:val="10"/>
  </w:num>
  <w:num w:numId="23" w16cid:durableId="2140025642">
    <w:abstractNumId w:val="2"/>
  </w:num>
  <w:num w:numId="24" w16cid:durableId="47802373">
    <w:abstractNumId w:val="20"/>
  </w:num>
  <w:num w:numId="25" w16cid:durableId="418330045">
    <w:abstractNumId w:val="9"/>
  </w:num>
  <w:num w:numId="26" w16cid:durableId="2095472186">
    <w:abstractNumId w:val="1"/>
  </w:num>
  <w:num w:numId="27" w16cid:durableId="2080051174">
    <w:abstractNumId w:val="19"/>
  </w:num>
  <w:num w:numId="28" w16cid:durableId="1982030399">
    <w:abstractNumId w:val="16"/>
  </w:num>
  <w:num w:numId="29" w16cid:durableId="2107727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43"/>
    <w:rsid w:val="00007315"/>
    <w:rsid w:val="00016735"/>
    <w:rsid w:val="00027CC5"/>
    <w:rsid w:val="00031466"/>
    <w:rsid w:val="0004162E"/>
    <w:rsid w:val="00087C19"/>
    <w:rsid w:val="000C1E94"/>
    <w:rsid w:val="00100192"/>
    <w:rsid w:val="00113F22"/>
    <w:rsid w:val="00116C97"/>
    <w:rsid w:val="001210C0"/>
    <w:rsid w:val="00133B62"/>
    <w:rsid w:val="001643B9"/>
    <w:rsid w:val="00170712"/>
    <w:rsid w:val="001D7E3C"/>
    <w:rsid w:val="002013E7"/>
    <w:rsid w:val="00202C74"/>
    <w:rsid w:val="00210E20"/>
    <w:rsid w:val="002447DF"/>
    <w:rsid w:val="002A7006"/>
    <w:rsid w:val="002B25C0"/>
    <w:rsid w:val="002B69C4"/>
    <w:rsid w:val="002D34D4"/>
    <w:rsid w:val="002E6F5D"/>
    <w:rsid w:val="002F38B6"/>
    <w:rsid w:val="002F7ECE"/>
    <w:rsid w:val="00310197"/>
    <w:rsid w:val="00335C06"/>
    <w:rsid w:val="00356B2B"/>
    <w:rsid w:val="00360A5B"/>
    <w:rsid w:val="00367ADC"/>
    <w:rsid w:val="00370D56"/>
    <w:rsid w:val="003829A7"/>
    <w:rsid w:val="003838D4"/>
    <w:rsid w:val="00402EAC"/>
    <w:rsid w:val="00411F51"/>
    <w:rsid w:val="004262A2"/>
    <w:rsid w:val="00490A71"/>
    <w:rsid w:val="00492F54"/>
    <w:rsid w:val="004B3687"/>
    <w:rsid w:val="004E7BAD"/>
    <w:rsid w:val="004F0DE5"/>
    <w:rsid w:val="00634B62"/>
    <w:rsid w:val="00640CCB"/>
    <w:rsid w:val="00643E42"/>
    <w:rsid w:val="00676BD3"/>
    <w:rsid w:val="006A5084"/>
    <w:rsid w:val="006B2503"/>
    <w:rsid w:val="00713F4A"/>
    <w:rsid w:val="007177CD"/>
    <w:rsid w:val="0077115C"/>
    <w:rsid w:val="00781670"/>
    <w:rsid w:val="007A6921"/>
    <w:rsid w:val="007D76BB"/>
    <w:rsid w:val="008144AC"/>
    <w:rsid w:val="0086512E"/>
    <w:rsid w:val="00872FF6"/>
    <w:rsid w:val="00882980"/>
    <w:rsid w:val="00896580"/>
    <w:rsid w:val="008C3349"/>
    <w:rsid w:val="008D0A88"/>
    <w:rsid w:val="008D447A"/>
    <w:rsid w:val="008E2897"/>
    <w:rsid w:val="00911542"/>
    <w:rsid w:val="00914086"/>
    <w:rsid w:val="00930420"/>
    <w:rsid w:val="009773D4"/>
    <w:rsid w:val="009B13BC"/>
    <w:rsid w:val="00A07562"/>
    <w:rsid w:val="00A16F0C"/>
    <w:rsid w:val="00A60132"/>
    <w:rsid w:val="00A67911"/>
    <w:rsid w:val="00A768DE"/>
    <w:rsid w:val="00A80C96"/>
    <w:rsid w:val="00AA6E20"/>
    <w:rsid w:val="00AB5E84"/>
    <w:rsid w:val="00AD5A23"/>
    <w:rsid w:val="00AE182A"/>
    <w:rsid w:val="00AE2C64"/>
    <w:rsid w:val="00B034B1"/>
    <w:rsid w:val="00B139D2"/>
    <w:rsid w:val="00B338F8"/>
    <w:rsid w:val="00B60429"/>
    <w:rsid w:val="00B82B85"/>
    <w:rsid w:val="00C41A9E"/>
    <w:rsid w:val="00C70E64"/>
    <w:rsid w:val="00C72D1E"/>
    <w:rsid w:val="00C758A6"/>
    <w:rsid w:val="00CA41DB"/>
    <w:rsid w:val="00CB060A"/>
    <w:rsid w:val="00CF0E5D"/>
    <w:rsid w:val="00D200E5"/>
    <w:rsid w:val="00D405C7"/>
    <w:rsid w:val="00D55843"/>
    <w:rsid w:val="00DB383E"/>
    <w:rsid w:val="00DD43CC"/>
    <w:rsid w:val="00E16303"/>
    <w:rsid w:val="00E40CCA"/>
    <w:rsid w:val="00E92CCB"/>
    <w:rsid w:val="00EF107B"/>
    <w:rsid w:val="00FA2FB9"/>
    <w:rsid w:val="00FC0DC0"/>
    <w:rsid w:val="00FD16EF"/>
    <w:rsid w:val="00FE53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BA9C"/>
  <w15:chartTrackingRefBased/>
  <w15:docId w15:val="{1974F7FB-9768-48DA-BD50-BA1D4A72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43"/>
    <w:pPr>
      <w:widowControl w:val="0"/>
      <w:autoSpaceDE w:val="0"/>
      <w:autoSpaceDN w:val="0"/>
      <w:spacing w:after="0" w:line="240" w:lineRule="auto"/>
    </w:pPr>
    <w:rPr>
      <w:rFonts w:ascii="Times New Roman" w:eastAsia="Times New Roman" w:hAnsi="Times New Roman" w:cs="Times New Roman"/>
      <w:lang w:val="en-US"/>
    </w:rPr>
  </w:style>
  <w:style w:type="paragraph" w:styleId="Naslov1">
    <w:name w:val="heading 1"/>
    <w:basedOn w:val="Normal"/>
    <w:link w:val="Naslov1Char"/>
    <w:uiPriority w:val="9"/>
    <w:qFormat/>
    <w:rsid w:val="00D55843"/>
    <w:pPr>
      <w:spacing w:before="89"/>
      <w:ind w:left="1416" w:hanging="260"/>
      <w:outlineLvl w:val="0"/>
    </w:pPr>
    <w:rPr>
      <w:b/>
      <w:bCs/>
      <w:sz w:val="26"/>
      <w:szCs w:val="26"/>
    </w:rPr>
  </w:style>
  <w:style w:type="paragraph" w:styleId="Naslov2">
    <w:name w:val="heading 2"/>
    <w:basedOn w:val="Normal"/>
    <w:link w:val="Naslov2Char"/>
    <w:uiPriority w:val="9"/>
    <w:semiHidden/>
    <w:unhideWhenUsed/>
    <w:qFormat/>
    <w:rsid w:val="00D55843"/>
    <w:pPr>
      <w:ind w:left="140"/>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55843"/>
    <w:rPr>
      <w:rFonts w:ascii="Times New Roman" w:eastAsia="Times New Roman" w:hAnsi="Times New Roman" w:cs="Times New Roman"/>
      <w:b/>
      <w:bCs/>
      <w:sz w:val="26"/>
      <w:szCs w:val="26"/>
      <w:lang w:val="en-US"/>
    </w:rPr>
  </w:style>
  <w:style w:type="character" w:customStyle="1" w:styleId="Naslov2Char">
    <w:name w:val="Naslov 2 Char"/>
    <w:basedOn w:val="Zadanifontodlomka"/>
    <w:link w:val="Naslov2"/>
    <w:uiPriority w:val="9"/>
    <w:semiHidden/>
    <w:rsid w:val="00D55843"/>
    <w:rPr>
      <w:rFonts w:ascii="Times New Roman" w:eastAsia="Times New Roman" w:hAnsi="Times New Roman" w:cs="Times New Roman"/>
      <w:b/>
      <w:bCs/>
      <w:sz w:val="24"/>
      <w:szCs w:val="24"/>
      <w:lang w:val="en-US"/>
    </w:rPr>
  </w:style>
  <w:style w:type="paragraph" w:customStyle="1" w:styleId="msonormal0">
    <w:name w:val="msonormal"/>
    <w:basedOn w:val="Normal"/>
    <w:rsid w:val="00D55843"/>
    <w:pPr>
      <w:widowControl/>
      <w:autoSpaceDE/>
      <w:autoSpaceDN/>
      <w:spacing w:before="100" w:beforeAutospacing="1" w:after="100" w:afterAutospacing="1"/>
    </w:pPr>
    <w:rPr>
      <w:sz w:val="24"/>
      <w:szCs w:val="24"/>
      <w:lang w:val="hr-HR" w:eastAsia="hr-HR"/>
    </w:rPr>
  </w:style>
  <w:style w:type="paragraph" w:styleId="Tijeloteksta">
    <w:name w:val="Body Text"/>
    <w:basedOn w:val="Normal"/>
    <w:link w:val="TijelotekstaChar"/>
    <w:uiPriority w:val="1"/>
    <w:semiHidden/>
    <w:unhideWhenUsed/>
    <w:qFormat/>
    <w:rsid w:val="00D55843"/>
    <w:rPr>
      <w:sz w:val="24"/>
      <w:szCs w:val="24"/>
    </w:rPr>
  </w:style>
  <w:style w:type="character" w:customStyle="1" w:styleId="TijelotekstaChar">
    <w:name w:val="Tijelo teksta Char"/>
    <w:basedOn w:val="Zadanifontodlomka"/>
    <w:link w:val="Tijeloteksta"/>
    <w:uiPriority w:val="1"/>
    <w:semiHidden/>
    <w:rsid w:val="00D55843"/>
    <w:rPr>
      <w:rFonts w:ascii="Times New Roman" w:eastAsia="Times New Roman" w:hAnsi="Times New Roman" w:cs="Times New Roman"/>
      <w:sz w:val="24"/>
      <w:szCs w:val="24"/>
      <w:lang w:val="en-US"/>
    </w:rPr>
  </w:style>
  <w:style w:type="paragraph" w:styleId="Odlomakpopisa">
    <w:name w:val="List Paragraph"/>
    <w:basedOn w:val="Normal"/>
    <w:uiPriority w:val="1"/>
    <w:qFormat/>
    <w:rsid w:val="00D55843"/>
    <w:pPr>
      <w:ind w:left="860" w:hanging="360"/>
      <w:jc w:val="both"/>
    </w:pPr>
  </w:style>
  <w:style w:type="paragraph" w:customStyle="1" w:styleId="TableParagraph">
    <w:name w:val="Table Paragraph"/>
    <w:basedOn w:val="Normal"/>
    <w:uiPriority w:val="1"/>
    <w:qFormat/>
    <w:rsid w:val="00D55843"/>
  </w:style>
  <w:style w:type="character" w:styleId="Hiperveza">
    <w:name w:val="Hyperlink"/>
    <w:basedOn w:val="Zadanifontodlomka"/>
    <w:uiPriority w:val="99"/>
    <w:semiHidden/>
    <w:unhideWhenUsed/>
    <w:rsid w:val="00D55843"/>
    <w:rPr>
      <w:color w:val="0000FF"/>
      <w:u w:val="single"/>
    </w:rPr>
  </w:style>
  <w:style w:type="character" w:styleId="SlijeenaHiperveza">
    <w:name w:val="FollowedHyperlink"/>
    <w:basedOn w:val="Zadanifontodlomka"/>
    <w:uiPriority w:val="99"/>
    <w:semiHidden/>
    <w:unhideWhenUsed/>
    <w:rsid w:val="00D558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files/Peer%20review%20guidelines_0.pdf" TargetMode="External"/><Relationship Id="rId13" Type="http://schemas.openxmlformats.org/officeDocument/2006/relationships/hyperlink" Target="https://www.elsevier.com/editors/perk" TargetMode="External"/><Relationship Id="rId3" Type="http://schemas.openxmlformats.org/officeDocument/2006/relationships/settings" Target="settings.xml"/><Relationship Id="rId7" Type="http://schemas.openxmlformats.org/officeDocument/2006/relationships/hyperlink" Target="https://publicationethics.org/files/Peer%20review%20guidelines_0.pdf" TargetMode="External"/><Relationship Id="rId12" Type="http://schemas.openxmlformats.org/officeDocument/2006/relationships/hyperlink" Target="https://publicationethics.org/files/International%20standards_authors_for%20website_11_Nov_2011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files/International%20standard_editors_for%20website_11_Nov_2011%20%281%29.pdf" TargetMode="External"/><Relationship Id="rId11" Type="http://schemas.openxmlformats.org/officeDocument/2006/relationships/hyperlink" Target="https://publicationethics.org/files/International%20standards_authors_for%20website_11_Nov_2011_0.pdf" TargetMode="External"/><Relationship Id="rId5" Type="http://schemas.openxmlformats.org/officeDocument/2006/relationships/hyperlink" Target="https://publicationethics.org/files/International%20standard_editors_for%20website_11_Nov_2011%20%281%29.pdf" TargetMode="External"/><Relationship Id="rId15" Type="http://schemas.openxmlformats.org/officeDocument/2006/relationships/theme" Target="theme/theme1.xml"/><Relationship Id="rId10" Type="http://schemas.openxmlformats.org/officeDocument/2006/relationships/hyperlink" Target="https://www.dziv.hr/files/File/eng/zakon_autor_ENG.pdf" TargetMode="External"/><Relationship Id="rId4" Type="http://schemas.openxmlformats.org/officeDocument/2006/relationships/webSettings" Target="webSettings.xml"/><Relationship Id="rId9" Type="http://schemas.openxmlformats.org/officeDocument/2006/relationships/hyperlink" Target="https://www.dziv.hr/files/File/eng/zakon_autor_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93</cp:revision>
  <dcterms:created xsi:type="dcterms:W3CDTF">2023-10-31T07:59:00Z</dcterms:created>
  <dcterms:modified xsi:type="dcterms:W3CDTF">2023-11-02T07:40:00Z</dcterms:modified>
</cp:coreProperties>
</file>