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E60EB" w14:textId="77777777" w:rsidR="001F4E6C" w:rsidRPr="001F4E6C" w:rsidRDefault="001F4E6C" w:rsidP="001F4E6C">
      <w:pPr>
        <w:jc w:val="center"/>
        <w:rPr>
          <w:rFonts w:ascii="Times New Roman" w:hAnsi="Times New Roman" w:cs="Times New Roman"/>
          <w:b/>
          <w:sz w:val="24"/>
          <w:szCs w:val="24"/>
        </w:rPr>
      </w:pPr>
      <w:r w:rsidRPr="001F4E6C">
        <w:rPr>
          <w:rFonts w:ascii="Times New Roman" w:hAnsi="Times New Roman" w:cs="Times New Roman"/>
          <w:b/>
          <w:sz w:val="24"/>
          <w:szCs w:val="24"/>
        </w:rPr>
        <w:t>INSTRUCTIONS FOR AUTHORS</w:t>
      </w:r>
    </w:p>
    <w:p w14:paraId="6EF90E48" w14:textId="77777777" w:rsidR="001F4E6C" w:rsidRPr="001F4E6C" w:rsidRDefault="001F4E6C" w:rsidP="001F4E6C">
      <w:pPr>
        <w:jc w:val="both"/>
        <w:rPr>
          <w:rFonts w:ascii="Times New Roman" w:hAnsi="Times New Roman" w:cs="Times New Roman"/>
          <w:sz w:val="24"/>
          <w:szCs w:val="24"/>
        </w:rPr>
      </w:pPr>
    </w:p>
    <w:p w14:paraId="63A5C42F" w14:textId="77777777" w:rsidR="001F4E6C" w:rsidRPr="001F4E6C" w:rsidRDefault="001F4E6C" w:rsidP="001F4E6C">
      <w:pPr>
        <w:ind w:firstLine="708"/>
        <w:jc w:val="both"/>
        <w:rPr>
          <w:rFonts w:ascii="Times New Roman" w:hAnsi="Times New Roman" w:cs="Times New Roman"/>
          <w:sz w:val="24"/>
          <w:szCs w:val="24"/>
        </w:rPr>
      </w:pPr>
      <w:r w:rsidRPr="001F4E6C">
        <w:rPr>
          <w:rFonts w:ascii="Times New Roman" w:hAnsi="Times New Roman" w:cs="Times New Roman"/>
          <w:sz w:val="24"/>
          <w:szCs w:val="24"/>
        </w:rPr>
        <w:t>When preparing a manuscript for the journal *Entomologia Croatica*, authors must follow the guidelines provided in the manuscript preparation template; therefore, we recommend using it. When transferring text from another document into the template, please use the "Paste text only" (unformatted text) option; otherwise, the template's formatting may be disrupted by the introduction of unwanted styles, making it difficult to use.</w:t>
      </w:r>
    </w:p>
    <w:p w14:paraId="69642BCB" w14:textId="77777777" w:rsidR="001F4E6C" w:rsidRPr="001F4E6C" w:rsidRDefault="001F4E6C" w:rsidP="001F4E6C">
      <w:pPr>
        <w:jc w:val="both"/>
        <w:rPr>
          <w:rFonts w:ascii="Times New Roman" w:hAnsi="Times New Roman" w:cs="Times New Roman"/>
          <w:sz w:val="24"/>
          <w:szCs w:val="24"/>
        </w:rPr>
      </w:pPr>
    </w:p>
    <w:p w14:paraId="42F0FA17"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b/>
          <w:sz w:val="24"/>
          <w:szCs w:val="24"/>
        </w:rPr>
        <w:t xml:space="preserve">Content </w:t>
      </w:r>
      <w:r w:rsidRPr="001F4E6C">
        <w:rPr>
          <w:rFonts w:ascii="Times New Roman" w:hAnsi="Times New Roman" w:cs="Times New Roman"/>
          <w:sz w:val="24"/>
          <w:szCs w:val="24"/>
        </w:rPr>
        <w:t>– ​​*Entomologia Croatica* is an open-access, peer-reviewed scientific journal published by the Croatian Entomological Society (HED). The journal publishes original scientific papers in the field of entomology, including systematics, molecular biology, faunistics, ecology, and other related areas. Exceptionally, papers concerning other terrestrial invertebrates may also be published. In addition to original scientific papers, the journal publishes short scientific communications, review articles (scientific and professional), professional papers, book reviews, preliminary communications, letters to/from the editor, bibliographies, biographies, case reports, and overviews of the Society's activities.</w:t>
      </w:r>
    </w:p>
    <w:p w14:paraId="58957B44"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b/>
          <w:sz w:val="24"/>
          <w:szCs w:val="24"/>
        </w:rPr>
        <w:t>Language</w:t>
      </w:r>
      <w:r w:rsidRPr="001F4E6C">
        <w:rPr>
          <w:rFonts w:ascii="Times New Roman" w:hAnsi="Times New Roman" w:cs="Times New Roman"/>
          <w:sz w:val="24"/>
          <w:szCs w:val="24"/>
        </w:rPr>
        <w:t xml:space="preserve"> – Articles should be written concisely and clearly in either English (following British English conventions) or Croatian.</w:t>
      </w:r>
    </w:p>
    <w:p w14:paraId="0F08BA10"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b/>
          <w:sz w:val="24"/>
          <w:szCs w:val="24"/>
        </w:rPr>
        <w:t>Manuscripts</w:t>
      </w:r>
      <w:r w:rsidRPr="001F4E6C">
        <w:rPr>
          <w:rFonts w:ascii="Times New Roman" w:hAnsi="Times New Roman" w:cs="Times New Roman"/>
          <w:sz w:val="24"/>
          <w:szCs w:val="24"/>
        </w:rPr>
        <w:t xml:space="preserve"> – Manuscripts should be prepared using Microsoft Word for Windows and submitted via email as an attachment. Manuscripts are processed and published at no cost to authors or readers. The recommended length of the manuscript, including all supplementary material, is a maximum of 16 A4 pages, with 2.5 cm margins and 1.15 line spacing in 12 pt Times New Roman font.</w:t>
      </w:r>
    </w:p>
    <w:p w14:paraId="5CD6BE2B"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The International System of Units (SI) must be used.</w:t>
      </w:r>
    </w:p>
    <w:p w14:paraId="354A66F7"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Latin names of species, subspecies, and genera must be italicized. The full name of the species and subspecies, including the author and year of description, is cited only upon the first mention in the article.</w:t>
      </w:r>
    </w:p>
    <w:p w14:paraId="025CE86D" w14:textId="77777777" w:rsidR="001F4E6C" w:rsidRPr="001F4E6C" w:rsidRDefault="001F4E6C" w:rsidP="001F4E6C">
      <w:pPr>
        <w:jc w:val="both"/>
        <w:rPr>
          <w:rFonts w:ascii="Times New Roman" w:hAnsi="Times New Roman" w:cs="Times New Roman"/>
          <w:sz w:val="24"/>
          <w:szCs w:val="24"/>
        </w:rPr>
      </w:pPr>
    </w:p>
    <w:p w14:paraId="414D5725" w14:textId="77777777" w:rsid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Illustrations, images, graphs, and tables should be placed within the text at the appropriate location. Images, drawings, graphs, and photographs should be designated as "Figures" and numbered with Arabic numerals according to their order of appearance in the text. Figure captions are placed below the figure. Tables should be created in the same software used for the text. Tables must fit on an A4 page and remain legible when reduced to B5 format. Tab stops should be used to create tables, rather than the "Table Tool" function. Table titles are placed above the tables. Coarse screening should be used for filling areas. Arial font, at least 10 pt in size, should be used for legends.</w:t>
      </w:r>
    </w:p>
    <w:p w14:paraId="1107785A" w14:textId="77777777" w:rsidR="001F4E6C" w:rsidRDefault="001F4E6C" w:rsidP="001F4E6C">
      <w:pPr>
        <w:jc w:val="both"/>
        <w:rPr>
          <w:rFonts w:ascii="Times New Roman" w:hAnsi="Times New Roman" w:cs="Times New Roman"/>
          <w:sz w:val="24"/>
          <w:szCs w:val="24"/>
        </w:rPr>
      </w:pPr>
    </w:p>
    <w:p w14:paraId="66A0D714" w14:textId="77777777" w:rsidR="001F4E6C" w:rsidRPr="001F4E6C" w:rsidRDefault="001F4E6C" w:rsidP="001F4E6C">
      <w:pPr>
        <w:jc w:val="both"/>
        <w:rPr>
          <w:rFonts w:ascii="Times New Roman" w:hAnsi="Times New Roman" w:cs="Times New Roman"/>
          <w:sz w:val="24"/>
          <w:szCs w:val="24"/>
        </w:rPr>
      </w:pPr>
    </w:p>
    <w:p w14:paraId="4F14ED1A" w14:textId="77777777" w:rsidR="001F4E6C" w:rsidRPr="001F4E6C" w:rsidRDefault="001F4E6C" w:rsidP="001F4E6C">
      <w:pPr>
        <w:jc w:val="both"/>
        <w:rPr>
          <w:rFonts w:ascii="Times New Roman" w:hAnsi="Times New Roman" w:cs="Times New Roman"/>
          <w:sz w:val="24"/>
          <w:szCs w:val="24"/>
        </w:rPr>
      </w:pPr>
    </w:p>
    <w:p w14:paraId="70D8D3F0" w14:textId="77777777" w:rsidR="001F4E6C" w:rsidRPr="001F4E6C" w:rsidRDefault="001F4E6C" w:rsidP="001F4E6C">
      <w:pPr>
        <w:jc w:val="both"/>
        <w:rPr>
          <w:rFonts w:ascii="Times New Roman" w:hAnsi="Times New Roman" w:cs="Times New Roman"/>
          <w:b/>
          <w:sz w:val="24"/>
          <w:szCs w:val="24"/>
        </w:rPr>
      </w:pPr>
      <w:r w:rsidRPr="001F4E6C">
        <w:rPr>
          <w:rFonts w:ascii="Times New Roman" w:hAnsi="Times New Roman" w:cs="Times New Roman"/>
          <w:b/>
          <w:sz w:val="24"/>
          <w:szCs w:val="24"/>
        </w:rPr>
        <w:lastRenderedPageBreak/>
        <w:t>Peer Review</w:t>
      </w:r>
    </w:p>
    <w:p w14:paraId="494781B1"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All manuscripts undergo peer review; manuscripts are sent to external reviewers—with a roughly equal mix of domestic and international reviewers—using a single-blind review process (the reviewer knows the author's identity, but the author does not know the reviewer's identity).</w:t>
      </w:r>
    </w:p>
    <w:p w14:paraId="57474588" w14:textId="77777777" w:rsidR="001F4E6C" w:rsidRPr="001F4E6C" w:rsidRDefault="001F4E6C" w:rsidP="001F4E6C">
      <w:pPr>
        <w:jc w:val="both"/>
        <w:rPr>
          <w:rFonts w:ascii="Times New Roman" w:hAnsi="Times New Roman" w:cs="Times New Roman"/>
          <w:sz w:val="24"/>
          <w:szCs w:val="24"/>
        </w:rPr>
      </w:pPr>
    </w:p>
    <w:p w14:paraId="64435143" w14:textId="77777777" w:rsidR="001F4E6C" w:rsidRPr="001F4E6C" w:rsidRDefault="001F4E6C" w:rsidP="001F4E6C">
      <w:pPr>
        <w:jc w:val="both"/>
        <w:rPr>
          <w:rFonts w:ascii="Times New Roman" w:hAnsi="Times New Roman" w:cs="Times New Roman"/>
          <w:b/>
          <w:sz w:val="24"/>
          <w:szCs w:val="24"/>
        </w:rPr>
      </w:pPr>
      <w:r w:rsidRPr="001F4E6C">
        <w:rPr>
          <w:rFonts w:ascii="Times New Roman" w:hAnsi="Times New Roman" w:cs="Times New Roman"/>
          <w:b/>
          <w:sz w:val="24"/>
          <w:szCs w:val="24"/>
        </w:rPr>
        <w:t>First Page</w:t>
      </w:r>
    </w:p>
    <w:p w14:paraId="059175E6"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The first page of the manuscript contains:</w:t>
      </w:r>
    </w:p>
    <w:p w14:paraId="3864A404"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the manuscript title in English and Croatian;</w:t>
      </w:r>
    </w:p>
    <w:p w14:paraId="07F4EE6B"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the authors' full names;</w:t>
      </w:r>
    </w:p>
    <w:p w14:paraId="5A6B44DA"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the names of the authors' institutions;</w:t>
      </w:r>
    </w:p>
    <w:p w14:paraId="603D520F"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the institutions' postal addresses;</w:t>
      </w:r>
    </w:p>
    <w:p w14:paraId="2B81F4C0"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the authors' email addresses. Title of manuscript</w:t>
      </w:r>
    </w:p>
    <w:p w14:paraId="3397216C"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If the article is written in English, the title of the manuscript should be in English, in Times New Roman font, size 18 pt, bold and aligned to the left.</w:t>
      </w:r>
    </w:p>
    <w:p w14:paraId="47EA0480"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Below the English title is the title of the manuscript in Croatian, in Times New Roman font, size 16 pt, in regular font and aligned to the left.</w:t>
      </w:r>
    </w:p>
    <w:p w14:paraId="77BB7B49" w14:textId="77777777" w:rsidR="001F4E6C" w:rsidRPr="001F4E6C" w:rsidRDefault="001F4E6C" w:rsidP="001F4E6C">
      <w:pPr>
        <w:jc w:val="both"/>
        <w:rPr>
          <w:rFonts w:ascii="Times New Roman" w:hAnsi="Times New Roman" w:cs="Times New Roman"/>
          <w:sz w:val="24"/>
          <w:szCs w:val="24"/>
        </w:rPr>
      </w:pPr>
    </w:p>
    <w:p w14:paraId="6E75A916" w14:textId="77777777" w:rsidR="001F4E6C" w:rsidRPr="001F4E6C" w:rsidRDefault="001F4E6C" w:rsidP="001F4E6C">
      <w:pPr>
        <w:jc w:val="both"/>
        <w:rPr>
          <w:rFonts w:ascii="Times New Roman" w:hAnsi="Times New Roman" w:cs="Times New Roman"/>
          <w:b/>
          <w:sz w:val="24"/>
          <w:szCs w:val="24"/>
        </w:rPr>
      </w:pPr>
      <w:r w:rsidRPr="001F4E6C">
        <w:rPr>
          <w:rFonts w:ascii="Times New Roman" w:hAnsi="Times New Roman" w:cs="Times New Roman"/>
          <w:b/>
          <w:sz w:val="24"/>
          <w:szCs w:val="24"/>
        </w:rPr>
        <w:t>Information about the authors</w:t>
      </w:r>
    </w:p>
    <w:p w14:paraId="32E49DB7"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Author information should be aligned to the left, below the title.</w:t>
      </w:r>
    </w:p>
    <w:p w14:paraId="07833E8A"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Authors' full names and surnames are written in Times New Roman font, size 14 pt.</w:t>
      </w:r>
    </w:p>
    <w:p w14:paraId="5102EB6E"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If there are several authors, the serial number in the exponent (superscript) is given next to the name and surname of each author. An asterisk (*) is added to the name and serial number of the corresponding author.</w:t>
      </w:r>
    </w:p>
    <w:p w14:paraId="780EB6BF" w14:textId="77777777" w:rsidR="001F4E6C" w:rsidRPr="001F4E6C" w:rsidRDefault="001F4E6C" w:rsidP="001F4E6C">
      <w:pPr>
        <w:jc w:val="both"/>
        <w:rPr>
          <w:rFonts w:ascii="Times New Roman" w:hAnsi="Times New Roman" w:cs="Times New Roman"/>
          <w:sz w:val="24"/>
          <w:szCs w:val="24"/>
        </w:rPr>
      </w:pPr>
    </w:p>
    <w:p w14:paraId="6785AAC8" w14:textId="77777777" w:rsidR="001F4E6C" w:rsidRPr="001F4E6C" w:rsidRDefault="001F4E6C" w:rsidP="001F4E6C">
      <w:pPr>
        <w:jc w:val="both"/>
        <w:rPr>
          <w:rFonts w:ascii="Times New Roman" w:hAnsi="Times New Roman" w:cs="Times New Roman"/>
          <w:b/>
          <w:sz w:val="24"/>
          <w:szCs w:val="24"/>
        </w:rPr>
      </w:pPr>
      <w:r w:rsidRPr="001F4E6C">
        <w:rPr>
          <w:rFonts w:ascii="Times New Roman" w:hAnsi="Times New Roman" w:cs="Times New Roman"/>
          <w:b/>
          <w:sz w:val="24"/>
          <w:szCs w:val="24"/>
        </w:rPr>
        <w:t>Information about the institution</w:t>
      </w:r>
    </w:p>
    <w:p w14:paraId="0DF59BFE"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Information about the author's institution is written in Times New Roman font, size 11 pt.</w:t>
      </w:r>
    </w:p>
    <w:p w14:paraId="226E10E1"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In front of the data on the institution, the appropriate ordinal number in the exponent (superscript) is indicated.</w:t>
      </w:r>
    </w:p>
    <w:p w14:paraId="738A44A7" w14:textId="77777777" w:rsid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At the end, the e-mail address of the author for correspondence is indicated.</w:t>
      </w:r>
    </w:p>
    <w:p w14:paraId="436817EC" w14:textId="77777777" w:rsidR="001F4E6C" w:rsidRDefault="001F4E6C" w:rsidP="001F4E6C">
      <w:pPr>
        <w:jc w:val="both"/>
        <w:rPr>
          <w:rFonts w:ascii="Times New Roman" w:hAnsi="Times New Roman" w:cs="Times New Roman"/>
          <w:sz w:val="24"/>
          <w:szCs w:val="24"/>
        </w:rPr>
      </w:pPr>
    </w:p>
    <w:p w14:paraId="0B6A83AB" w14:textId="77777777" w:rsidR="001F4E6C" w:rsidRPr="001F4E6C" w:rsidRDefault="001F4E6C" w:rsidP="001F4E6C">
      <w:pPr>
        <w:jc w:val="both"/>
        <w:rPr>
          <w:rFonts w:ascii="Times New Roman" w:hAnsi="Times New Roman" w:cs="Times New Roman"/>
          <w:sz w:val="24"/>
          <w:szCs w:val="24"/>
        </w:rPr>
      </w:pPr>
    </w:p>
    <w:p w14:paraId="1A78AE5C" w14:textId="77777777" w:rsidR="001F4E6C" w:rsidRPr="001F4E6C" w:rsidRDefault="001F4E6C" w:rsidP="001F4E6C">
      <w:pPr>
        <w:jc w:val="both"/>
        <w:rPr>
          <w:rFonts w:ascii="Times New Roman" w:hAnsi="Times New Roman" w:cs="Times New Roman"/>
          <w:sz w:val="24"/>
          <w:szCs w:val="24"/>
        </w:rPr>
      </w:pPr>
    </w:p>
    <w:p w14:paraId="22C5C448" w14:textId="77777777" w:rsidR="001F4E6C" w:rsidRPr="001F4E6C" w:rsidRDefault="001F4E6C" w:rsidP="001F4E6C">
      <w:pPr>
        <w:jc w:val="both"/>
        <w:rPr>
          <w:rFonts w:ascii="Times New Roman" w:hAnsi="Times New Roman" w:cs="Times New Roman"/>
          <w:b/>
          <w:sz w:val="24"/>
          <w:szCs w:val="24"/>
        </w:rPr>
      </w:pPr>
      <w:r w:rsidRPr="001F4E6C">
        <w:rPr>
          <w:rFonts w:ascii="Times New Roman" w:hAnsi="Times New Roman" w:cs="Times New Roman"/>
          <w:b/>
          <w:sz w:val="24"/>
          <w:szCs w:val="24"/>
        </w:rPr>
        <w:lastRenderedPageBreak/>
        <w:t>Example:</w:t>
      </w:r>
    </w:p>
    <w:p w14:paraId="1807D53A"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Title</w:t>
      </w:r>
    </w:p>
    <w:p w14:paraId="7F8BC817"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Title</w:t>
      </w:r>
    </w:p>
    <w:p w14:paraId="30881923"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Author1*, Author2</w:t>
      </w:r>
    </w:p>
    <w:p w14:paraId="70391413"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¹ Institution, address, e-mail</w:t>
      </w:r>
    </w:p>
    <w:p w14:paraId="58C41E3A"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² Institution, address, e-mail</w:t>
      </w:r>
    </w:p>
    <w:p w14:paraId="76C884B0" w14:textId="77777777" w:rsidR="001F4E6C" w:rsidRPr="001F4E6C" w:rsidRDefault="001F4E6C" w:rsidP="001F4E6C">
      <w:pPr>
        <w:jc w:val="both"/>
        <w:rPr>
          <w:rFonts w:ascii="Times New Roman" w:hAnsi="Times New Roman" w:cs="Times New Roman"/>
          <w:sz w:val="24"/>
          <w:szCs w:val="24"/>
        </w:rPr>
      </w:pPr>
    </w:p>
    <w:p w14:paraId="05974A2E" w14:textId="77777777" w:rsidR="001F4E6C" w:rsidRPr="001F4E6C" w:rsidRDefault="001F4E6C" w:rsidP="001F4E6C">
      <w:pPr>
        <w:jc w:val="both"/>
        <w:rPr>
          <w:rFonts w:ascii="Times New Roman" w:hAnsi="Times New Roman" w:cs="Times New Roman"/>
          <w:b/>
          <w:sz w:val="24"/>
          <w:szCs w:val="24"/>
        </w:rPr>
      </w:pPr>
      <w:r w:rsidRPr="001F4E6C">
        <w:rPr>
          <w:rFonts w:ascii="Times New Roman" w:hAnsi="Times New Roman" w:cs="Times New Roman"/>
          <w:b/>
          <w:sz w:val="24"/>
          <w:szCs w:val="24"/>
        </w:rPr>
        <w:t>Abstract</w:t>
      </w:r>
    </w:p>
    <w:p w14:paraId="18056C1A"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The title ABSTRACT should be written in Times New Roman font, size 12 pt, bold.</w:t>
      </w:r>
    </w:p>
    <w:p w14:paraId="2310ED6D"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The text of the abstract should be written in Times New Roman font, size 12 pt, in regular font with spacing 1.15 and double-aligned.</w:t>
      </w:r>
    </w:p>
    <w:p w14:paraId="5B71291E"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If the article is written in English, the summary is given in English and Croatian, and vice versa. For articles written in Croatian, an English translation must be provided for the title, abstract, keywords, all subheadings, figure captions, and table titles. The reverse applies to articles written in English.</w:t>
      </w:r>
    </w:p>
    <w:p w14:paraId="1F43386B"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Five to seven keywords should be listed alongside the abstract, separated by semicolons (;), in 12-point Times New Roman italics. Keywords should be listed in alphabetical order.</w:t>
      </w:r>
    </w:p>
    <w:p w14:paraId="70D83683" w14:textId="77777777"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It is recommended to use relevant terms not already included in the title and abstract to increase the paper's visibility and discoverability in search systems.</w:t>
      </w:r>
    </w:p>
    <w:p w14:paraId="19CFFCFB" w14:textId="2B396F38" w:rsidR="001F4E6C" w:rsidRPr="001F4E6C" w:rsidRDefault="001F4E6C" w:rsidP="001F4E6C">
      <w:pPr>
        <w:jc w:val="both"/>
        <w:rPr>
          <w:rFonts w:ascii="Times New Roman" w:hAnsi="Times New Roman" w:cs="Times New Roman"/>
          <w:sz w:val="24"/>
          <w:szCs w:val="24"/>
        </w:rPr>
      </w:pPr>
      <w:r w:rsidRPr="001F4E6C">
        <w:rPr>
          <w:rFonts w:ascii="Times New Roman" w:hAnsi="Times New Roman" w:cs="Times New Roman"/>
          <w:sz w:val="24"/>
          <w:szCs w:val="24"/>
        </w:rPr>
        <w:t>The abstract should contain a maximum of 1,500 characters</w:t>
      </w:r>
      <w:r>
        <w:rPr>
          <w:rFonts w:ascii="Times New Roman" w:hAnsi="Times New Roman" w:cs="Times New Roman"/>
          <w:sz w:val="24"/>
          <w:szCs w:val="24"/>
        </w:rPr>
        <w:t xml:space="preserve">, </w:t>
      </w:r>
      <w:r w:rsidRPr="001F4E6C">
        <w:rPr>
          <w:rFonts w:ascii="Times New Roman" w:hAnsi="Times New Roman" w:cs="Times New Roman"/>
          <w:sz w:val="24"/>
          <w:szCs w:val="24"/>
        </w:rPr>
        <w:t>including spaces.</w:t>
      </w:r>
    </w:p>
    <w:p w14:paraId="5B28F23D"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The content of the abstract should be tailored to the category of the paper:</w:t>
      </w:r>
    </w:p>
    <w:p w14:paraId="4CE1EBD2"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for original scientific and professional papers, state the paper's objective, methods applied, key results, and conclusion;</w:t>
      </w:r>
    </w:p>
    <w:p w14:paraId="1220B314"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for review papers, state the subject and analytical approach, as well as the main findings;</w:t>
      </w:r>
    </w:p>
    <w:p w14:paraId="0B82CD4D"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for case studies, state the context, case description, analysis, and conclusions;</w:t>
      </w:r>
    </w:p>
    <w:p w14:paraId="340ABDF1"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for essays, state the topic, approach, and main theses;</w:t>
      </w:r>
    </w:p>
    <w:p w14:paraId="1B259E85"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for publication reviews and critiques, state the subject of the review and a key assessment of the contribution.</w:t>
      </w:r>
    </w:p>
    <w:p w14:paraId="0D3F113D"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Subheadings are not used in the abstract. The abstract must not contain images, tables, graphs, or other supplementary material. References should be cited only if essential for understanding the paper.</w:t>
      </w:r>
    </w:p>
    <w:p w14:paraId="4784F81F"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The text of the abstract should be clear and informative, structured to enable the reader to quickly grasp the paper's purpose, the research methodology, and the main conclusions.</w:t>
      </w:r>
    </w:p>
    <w:p w14:paraId="532FA87C" w14:textId="77777777" w:rsidR="001F4E6C" w:rsidRPr="001F4E6C" w:rsidRDefault="001F4E6C" w:rsidP="001F4E6C">
      <w:pPr>
        <w:rPr>
          <w:rFonts w:ascii="Times New Roman" w:hAnsi="Times New Roman" w:cs="Times New Roman"/>
          <w:sz w:val="24"/>
          <w:szCs w:val="24"/>
        </w:rPr>
      </w:pPr>
    </w:p>
    <w:p w14:paraId="665F741D" w14:textId="77777777" w:rsidR="001F4E6C" w:rsidRPr="001F4E6C" w:rsidRDefault="001F4E6C" w:rsidP="001F4E6C">
      <w:pPr>
        <w:rPr>
          <w:rFonts w:ascii="Times New Roman" w:hAnsi="Times New Roman" w:cs="Times New Roman"/>
          <w:b/>
          <w:sz w:val="24"/>
          <w:szCs w:val="24"/>
        </w:rPr>
      </w:pPr>
      <w:r w:rsidRPr="001F4E6C">
        <w:rPr>
          <w:rFonts w:ascii="Times New Roman" w:hAnsi="Times New Roman" w:cs="Times New Roman"/>
          <w:b/>
          <w:sz w:val="24"/>
          <w:szCs w:val="24"/>
        </w:rPr>
        <w:lastRenderedPageBreak/>
        <w:t>Structure of an original scientific paper</w:t>
      </w:r>
    </w:p>
    <w:p w14:paraId="76F658EB"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Original scientific papers should include the following subheadings:</w:t>
      </w:r>
    </w:p>
    <w:p w14:paraId="63BE2E26"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Introduction – briefly state the clear purpose of the article and its relationship to other works on the same topic, while avoiding an extensive literature review.</w:t>
      </w:r>
    </w:p>
    <w:p w14:paraId="11FD4E89"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Materials and Methods – provide sufficient information to enable other scientists to replicate the experiments and research conducted.</w:t>
      </w:r>
    </w:p>
    <w:p w14:paraId="3DBA925F"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Results and Discussion – present results clearly and precisely, and explain their interpretation and the derivation of conclusions.</w:t>
      </w:r>
    </w:p>
    <w:p w14:paraId="398E0D9F"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w:t>
      </w:r>
      <w:r w:rsidRPr="001F4E6C">
        <w:rPr>
          <w:rFonts w:ascii="Times New Roman" w:hAnsi="Times New Roman" w:cs="Times New Roman"/>
          <w:sz w:val="24"/>
          <w:szCs w:val="24"/>
        </w:rPr>
        <w:tab/>
        <w:t>Acknowledgments – list, where applicable, the individuals and institutions that contributed to the scientific work, as well as any connection to the project under which the paper was produced. Abbreviations and symbols that are not generally accepted should be explained in a note below the text.</w:t>
      </w:r>
    </w:p>
    <w:p w14:paraId="19AD4EB4"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Each equation should be written on a separate line.</w:t>
      </w:r>
    </w:p>
    <w:p w14:paraId="28B0FCE0"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The number of the equation is placed along the right margin, e.g.:</w:t>
      </w:r>
    </w:p>
    <w:p w14:paraId="28E1DAAB"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Hmax = ln n (1)</w:t>
      </w:r>
    </w:p>
    <w:p w14:paraId="7B8E9BEC"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Dates are written exclusively in Arabic numbers, eg 11 September 2008.</w:t>
      </w:r>
    </w:p>
    <w:p w14:paraId="2900A9B7" w14:textId="77777777" w:rsidR="001F4E6C" w:rsidRPr="001F4E6C" w:rsidRDefault="001F4E6C" w:rsidP="001F4E6C">
      <w:pPr>
        <w:rPr>
          <w:rFonts w:ascii="Times New Roman" w:hAnsi="Times New Roman" w:cs="Times New Roman"/>
          <w:sz w:val="24"/>
          <w:szCs w:val="24"/>
        </w:rPr>
      </w:pPr>
    </w:p>
    <w:p w14:paraId="3845BC03" w14:textId="77777777" w:rsidR="001F4E6C" w:rsidRPr="001F4E6C" w:rsidRDefault="001F4E6C" w:rsidP="001F4E6C">
      <w:pPr>
        <w:rPr>
          <w:rFonts w:ascii="Times New Roman" w:hAnsi="Times New Roman" w:cs="Times New Roman"/>
          <w:b/>
          <w:sz w:val="24"/>
          <w:szCs w:val="24"/>
        </w:rPr>
      </w:pPr>
      <w:r w:rsidRPr="001F4E6C">
        <w:rPr>
          <w:rFonts w:ascii="Times New Roman" w:hAnsi="Times New Roman" w:cs="Times New Roman"/>
          <w:b/>
          <w:sz w:val="24"/>
          <w:szCs w:val="24"/>
        </w:rPr>
        <w:t>Literature (citing literature in the text of the article and in references):</w:t>
      </w:r>
    </w:p>
    <w:p w14:paraId="664AA391"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References to the literature in the text of the article are written according to the last name of the author and the year, as in the following examples: (Krčmar, 1995), (Ciglar and Barić, 1999) or (Kučinić et al., 2005).</w:t>
      </w:r>
    </w:p>
    <w:p w14:paraId="5871E1C4"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When citing two authors, the conjunction "and" is used, and when citing three or more authors, the designation "et al." is used. and vice versa in English, when citing two authors, the conjunction "and" is used, and when citing three or more authors, the designation "et al." is used.</w:t>
      </w:r>
    </w:p>
    <w:p w14:paraId="23EF1238"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Narrative citations should follow the form Author (year), eg Koren (2021), Koren and Kulijer (2024) and Koren et al. (2025).</w:t>
      </w:r>
    </w:p>
    <w:p w14:paraId="259AA50B"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When several sources are cited in the same bracket, the sources are separated by a semicolon and listed chronologically from the oldest source to the youngest, for example (Šimala et al., 2023; Koren and Kulijer, 2024; Ćato, 2025).</w:t>
      </w:r>
    </w:p>
    <w:p w14:paraId="38BA6167"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If the same author has several works published in the same year, letters are added to the year, for example (Novak 2021a, 2021b).</w:t>
      </w:r>
    </w:p>
    <w:p w14:paraId="61376E0E"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Harvard author-date style is used for citations in the text. All references mentioned in the text must be included in the bibliography and vice versa.</w:t>
      </w:r>
    </w:p>
    <w:p w14:paraId="2685ED6C"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The literature (references) is listed in alphabetical order, in Times New Roman font, size 12 pt and single spacing.</w:t>
      </w:r>
    </w:p>
    <w:p w14:paraId="7AF21602"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lastRenderedPageBreak/>
        <w:t>When writing a bibliography, the information is given in the following order: author's last name and initials, year of publication, title of the article, name of the journal, volume, and first and last page.</w:t>
      </w:r>
    </w:p>
    <w:p w14:paraId="34433966" w14:textId="77777777" w:rsidR="001F4E6C" w:rsidRPr="001F4E6C" w:rsidRDefault="001F4E6C" w:rsidP="001F4E6C">
      <w:pPr>
        <w:rPr>
          <w:rFonts w:ascii="Times New Roman" w:hAnsi="Times New Roman" w:cs="Times New Roman"/>
          <w:sz w:val="24"/>
          <w:szCs w:val="24"/>
        </w:rPr>
      </w:pPr>
    </w:p>
    <w:p w14:paraId="11FDBC79" w14:textId="77777777" w:rsidR="001F4E6C" w:rsidRPr="001F4E6C" w:rsidRDefault="001F4E6C" w:rsidP="001F4E6C">
      <w:pPr>
        <w:rPr>
          <w:rFonts w:ascii="Times New Roman" w:hAnsi="Times New Roman" w:cs="Times New Roman"/>
          <w:b/>
          <w:sz w:val="24"/>
          <w:szCs w:val="24"/>
        </w:rPr>
      </w:pPr>
      <w:r w:rsidRPr="001F4E6C">
        <w:rPr>
          <w:rFonts w:ascii="Times New Roman" w:hAnsi="Times New Roman" w:cs="Times New Roman"/>
          <w:b/>
          <w:sz w:val="24"/>
          <w:szCs w:val="24"/>
        </w:rPr>
        <w:t>Names of magazines</w:t>
      </w:r>
    </w:p>
    <w:p w14:paraId="4E342D32"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The names of the journals must be given in full and in italics.</w:t>
      </w:r>
    </w:p>
    <w:p w14:paraId="505B5853" w14:textId="77777777" w:rsidR="001F4E6C" w:rsidRPr="001F4E6C" w:rsidRDefault="001F4E6C" w:rsidP="001F4E6C">
      <w:pPr>
        <w:rPr>
          <w:rFonts w:ascii="Times New Roman" w:hAnsi="Times New Roman" w:cs="Times New Roman"/>
          <w:sz w:val="24"/>
          <w:szCs w:val="24"/>
        </w:rPr>
      </w:pPr>
    </w:p>
    <w:p w14:paraId="5B5854F2" w14:textId="77777777" w:rsidR="001F4E6C" w:rsidRPr="001F4E6C" w:rsidRDefault="001F4E6C" w:rsidP="001F4E6C">
      <w:pPr>
        <w:rPr>
          <w:rFonts w:ascii="Times New Roman" w:hAnsi="Times New Roman" w:cs="Times New Roman"/>
          <w:b/>
          <w:sz w:val="24"/>
          <w:szCs w:val="24"/>
        </w:rPr>
      </w:pPr>
      <w:r w:rsidRPr="001F4E6C">
        <w:rPr>
          <w:rFonts w:ascii="Times New Roman" w:hAnsi="Times New Roman" w:cs="Times New Roman"/>
          <w:b/>
          <w:sz w:val="24"/>
          <w:szCs w:val="24"/>
        </w:rPr>
        <w:t>Examples of citing literature</w:t>
      </w:r>
    </w:p>
    <w:p w14:paraId="64F189A4" w14:textId="77777777" w:rsidR="001F4E6C" w:rsidRPr="001F4E6C" w:rsidRDefault="001F4E6C" w:rsidP="001F4E6C">
      <w:pPr>
        <w:rPr>
          <w:rFonts w:ascii="Times New Roman" w:hAnsi="Times New Roman" w:cs="Times New Roman"/>
          <w:b/>
          <w:sz w:val="24"/>
          <w:szCs w:val="24"/>
        </w:rPr>
      </w:pPr>
      <w:r w:rsidRPr="001F4E6C">
        <w:rPr>
          <w:rFonts w:ascii="Times New Roman" w:hAnsi="Times New Roman" w:cs="Times New Roman"/>
          <w:b/>
          <w:sz w:val="24"/>
          <w:szCs w:val="24"/>
        </w:rPr>
        <w:t>Article:</w:t>
      </w:r>
    </w:p>
    <w:p w14:paraId="213A38DD"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Koren, T., Kulijer, D., Vujić, M. 2025. New records of the genus Temnostoma Le Peletier &amp; Serville, 1828 (Diptera: Syrphidae) in the NW Balkans. Entomologia croatica, 24: 13–26. https://doi.org/10.17971/ec.24.1.3</w:t>
      </w:r>
    </w:p>
    <w:p w14:paraId="243BB47C" w14:textId="77777777" w:rsidR="001F4E6C" w:rsidRPr="001F4E6C" w:rsidRDefault="001F4E6C" w:rsidP="001F4E6C">
      <w:pPr>
        <w:rPr>
          <w:rFonts w:ascii="Times New Roman" w:hAnsi="Times New Roman" w:cs="Times New Roman"/>
          <w:b/>
          <w:sz w:val="24"/>
          <w:szCs w:val="24"/>
        </w:rPr>
      </w:pPr>
      <w:r w:rsidRPr="001F4E6C">
        <w:rPr>
          <w:rFonts w:ascii="Times New Roman" w:hAnsi="Times New Roman" w:cs="Times New Roman"/>
          <w:b/>
          <w:sz w:val="24"/>
          <w:szCs w:val="24"/>
        </w:rPr>
        <w:t>Book:</w:t>
      </w:r>
    </w:p>
    <w:p w14:paraId="2187C121"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Maceljski, M. 2002. Agricultural entomology. 2nd edn. Čakovec: Zrinski.</w:t>
      </w:r>
    </w:p>
    <w:p w14:paraId="1F57B005" w14:textId="77777777" w:rsidR="001F4E6C" w:rsidRPr="001F4E6C" w:rsidRDefault="001F4E6C" w:rsidP="001F4E6C">
      <w:pPr>
        <w:rPr>
          <w:rFonts w:ascii="Times New Roman" w:hAnsi="Times New Roman" w:cs="Times New Roman"/>
          <w:b/>
          <w:sz w:val="24"/>
          <w:szCs w:val="24"/>
        </w:rPr>
      </w:pPr>
      <w:r w:rsidRPr="001F4E6C">
        <w:rPr>
          <w:rFonts w:ascii="Times New Roman" w:hAnsi="Times New Roman" w:cs="Times New Roman"/>
          <w:b/>
          <w:sz w:val="24"/>
          <w:szCs w:val="24"/>
        </w:rPr>
        <w:t>Chapter in the book:</w:t>
      </w:r>
    </w:p>
    <w:p w14:paraId="020871FB"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Sparkes, V. 2010. Function of the spine, in Everett, T. and Kell, C. (eds) Human movement: an introductory text. 6th edition Edinburgh: Churchill Livingston Elsevier, 191-209.</w:t>
      </w:r>
    </w:p>
    <w:p w14:paraId="1996F456" w14:textId="77777777" w:rsidR="001F4E6C" w:rsidRPr="001F4E6C" w:rsidRDefault="001F4E6C" w:rsidP="001F4E6C">
      <w:pPr>
        <w:rPr>
          <w:rFonts w:ascii="Times New Roman" w:hAnsi="Times New Roman" w:cs="Times New Roman"/>
          <w:b/>
          <w:sz w:val="24"/>
          <w:szCs w:val="24"/>
        </w:rPr>
      </w:pPr>
      <w:r w:rsidRPr="001F4E6C">
        <w:rPr>
          <w:rFonts w:ascii="Times New Roman" w:hAnsi="Times New Roman" w:cs="Times New Roman"/>
          <w:b/>
          <w:sz w:val="24"/>
          <w:szCs w:val="24"/>
        </w:rPr>
        <w:t>Web sources:</w:t>
      </w:r>
    </w:p>
    <w:p w14:paraId="4F2842CF"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Fauna Europaea 2023. https://www.faunaeuropaea.org [Accessed: October 13, 2023]</w:t>
      </w:r>
    </w:p>
    <w:p w14:paraId="5697E88C" w14:textId="77777777" w:rsidR="001F4E6C" w:rsidRPr="001F4E6C" w:rsidRDefault="001F4E6C" w:rsidP="001F4E6C">
      <w:pPr>
        <w:rPr>
          <w:rFonts w:ascii="Times New Roman" w:hAnsi="Times New Roman" w:cs="Times New Roman"/>
          <w:sz w:val="24"/>
          <w:szCs w:val="24"/>
        </w:rPr>
      </w:pPr>
    </w:p>
    <w:p w14:paraId="1CC12B89" w14:textId="77777777" w:rsidR="001F4E6C" w:rsidRPr="001F4E6C" w:rsidRDefault="001F4E6C" w:rsidP="001F4E6C">
      <w:pPr>
        <w:rPr>
          <w:rFonts w:ascii="Times New Roman" w:hAnsi="Times New Roman" w:cs="Times New Roman"/>
          <w:b/>
          <w:sz w:val="24"/>
          <w:szCs w:val="24"/>
        </w:rPr>
      </w:pPr>
      <w:r w:rsidRPr="001F4E6C">
        <w:rPr>
          <w:rFonts w:ascii="Times New Roman" w:hAnsi="Times New Roman" w:cs="Times New Roman"/>
          <w:b/>
          <w:sz w:val="24"/>
          <w:szCs w:val="24"/>
        </w:rPr>
        <w:t>Concluding remarks</w:t>
      </w:r>
    </w:p>
    <w:p w14:paraId="39AFF718"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The editors reserve the right to adapt the manuscript to English language standards.</w:t>
      </w:r>
    </w:p>
    <w:p w14:paraId="2EA722C5"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Authors are obliged to provide permission for the use of materials on which there are copyrights of third parties.</w:t>
      </w:r>
    </w:p>
    <w:p w14:paraId="5CEDAB3E"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Articles are published in color on the journal's website.</w:t>
      </w:r>
    </w:p>
    <w:p w14:paraId="24CF54E6"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All manuscripts must be submitted in their final form at high digital resolution (at least 500 dpi).</w:t>
      </w:r>
    </w:p>
    <w:p w14:paraId="40F8BA32"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Prior to online publication, the edited and typeset manuscript will be sent to the first author for review and verification.</w:t>
      </w:r>
    </w:p>
    <w:p w14:paraId="210BE450" w14:textId="77777777" w:rsidR="001F4E6C" w:rsidRPr="001F4E6C" w:rsidRDefault="001F4E6C" w:rsidP="001F4E6C">
      <w:pPr>
        <w:rPr>
          <w:rFonts w:ascii="Times New Roman" w:hAnsi="Times New Roman" w:cs="Times New Roman"/>
          <w:sz w:val="24"/>
          <w:szCs w:val="24"/>
        </w:rPr>
      </w:pPr>
    </w:p>
    <w:p w14:paraId="604283DD" w14:textId="77777777" w:rsidR="001F4E6C" w:rsidRPr="001F4E6C" w:rsidRDefault="001F4E6C" w:rsidP="001F4E6C">
      <w:pPr>
        <w:rPr>
          <w:rFonts w:ascii="Times New Roman" w:hAnsi="Times New Roman" w:cs="Times New Roman"/>
          <w:b/>
          <w:sz w:val="24"/>
          <w:szCs w:val="24"/>
        </w:rPr>
      </w:pPr>
      <w:r w:rsidRPr="001F4E6C">
        <w:rPr>
          <w:rFonts w:ascii="Times New Roman" w:hAnsi="Times New Roman" w:cs="Times New Roman"/>
          <w:b/>
          <w:sz w:val="24"/>
          <w:szCs w:val="24"/>
        </w:rPr>
        <w:t>Confidentiality</w:t>
      </w:r>
    </w:p>
    <w:p w14:paraId="72C994F7" w14:textId="77777777" w:rsidR="001F4E6C"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 xml:space="preserve">The editorial board of *Entomologia Croatica* treats all manuscripts with strict confidentiality; apart from the reviewers, no information regarding the manuscripts is </w:t>
      </w:r>
      <w:r w:rsidRPr="001F4E6C">
        <w:rPr>
          <w:rFonts w:ascii="Times New Roman" w:hAnsi="Times New Roman" w:cs="Times New Roman"/>
          <w:sz w:val="24"/>
          <w:szCs w:val="24"/>
        </w:rPr>
        <w:lastRenderedPageBreak/>
        <w:t>disclosed to third parties, except in cases of suspected misconduct. Reviewers are also required to treat submitted manuscripts confidentially.</w:t>
      </w:r>
    </w:p>
    <w:p w14:paraId="3A64C636" w14:textId="77777777" w:rsidR="001F4E6C" w:rsidRPr="001F4E6C" w:rsidRDefault="001F4E6C" w:rsidP="001F4E6C">
      <w:pPr>
        <w:rPr>
          <w:rFonts w:ascii="Times New Roman" w:hAnsi="Times New Roman" w:cs="Times New Roman"/>
          <w:sz w:val="24"/>
          <w:szCs w:val="24"/>
        </w:rPr>
      </w:pPr>
    </w:p>
    <w:p w14:paraId="4714D078" w14:textId="77777777" w:rsidR="001F4E6C" w:rsidRPr="001F4E6C" w:rsidRDefault="001F4E6C" w:rsidP="001F4E6C">
      <w:pPr>
        <w:rPr>
          <w:rFonts w:ascii="Times New Roman" w:hAnsi="Times New Roman" w:cs="Times New Roman"/>
          <w:b/>
          <w:sz w:val="24"/>
          <w:szCs w:val="24"/>
        </w:rPr>
      </w:pPr>
      <w:bookmarkStart w:id="0" w:name="_GoBack"/>
      <w:r w:rsidRPr="001F4E6C">
        <w:rPr>
          <w:rFonts w:ascii="Times New Roman" w:hAnsi="Times New Roman" w:cs="Times New Roman"/>
          <w:b/>
          <w:sz w:val="24"/>
          <w:szCs w:val="24"/>
        </w:rPr>
        <w:t>Copyright</w:t>
      </w:r>
    </w:p>
    <w:bookmarkEnd w:id="0"/>
    <w:p w14:paraId="7CA8D90C" w14:textId="048E770B" w:rsidR="00481D30" w:rsidRPr="001F4E6C" w:rsidRDefault="001F4E6C" w:rsidP="001F4E6C">
      <w:pPr>
        <w:rPr>
          <w:rFonts w:ascii="Times New Roman" w:hAnsi="Times New Roman" w:cs="Times New Roman"/>
          <w:sz w:val="24"/>
          <w:szCs w:val="24"/>
        </w:rPr>
      </w:pPr>
      <w:r w:rsidRPr="001F4E6C">
        <w:rPr>
          <w:rFonts w:ascii="Times New Roman" w:hAnsi="Times New Roman" w:cs="Times New Roman"/>
          <w:sz w:val="24"/>
          <w:szCs w:val="24"/>
        </w:rPr>
        <w:t>All articles published in *Entomologia Croatica* are published under the Creative Commons Attribution 4.0 International (CC BY 4.0) license. This license permits sharing (copying and redistributing) and adapting (remixing, transforming, and building upon) the published material for any purpose, including commercial use.</w:t>
      </w:r>
    </w:p>
    <w:sectPr w:rsidR="00481D30" w:rsidRPr="001F4E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space">
    <w:altName w:val="Segoe Print"/>
    <w:charset w:val="00"/>
    <w:family w:val="auto"/>
    <w:pitch w:val="default"/>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22C37"/>
    <w:multiLevelType w:val="multilevel"/>
    <w:tmpl w:val="0312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DD52E9"/>
    <w:multiLevelType w:val="hybridMultilevel"/>
    <w:tmpl w:val="50067664"/>
    <w:lvl w:ilvl="0" w:tplc="6B1A2354">
      <w:start w:val="1"/>
      <w:numFmt w:val="decimal"/>
      <w:lvlText w:val="%1."/>
      <w:lvlJc w:val="left"/>
      <w:pPr>
        <w:ind w:left="720" w:hanging="360"/>
      </w:pPr>
      <w:rPr>
        <w:rFonts w:hint="default"/>
        <w:vertAlign w:val="superscrip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46E7273"/>
    <w:multiLevelType w:val="multilevel"/>
    <w:tmpl w:val="E6C25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F5CB3C"/>
    <w:multiLevelType w:val="singleLevel"/>
    <w:tmpl w:val="C14ABD7A"/>
    <w:lvl w:ilvl="0">
      <w:start w:val="1"/>
      <w:numFmt w:val="decimal"/>
      <w:suff w:val="space"/>
      <w:lvlText w:val="%1."/>
      <w:lvlJc w:val="left"/>
      <w:rPr>
        <w:rFonts w:ascii="monospace" w:eastAsia="monospace" w:hAnsi="monospace" w:cs="monospace"/>
      </w:rPr>
    </w:lvl>
  </w:abstractNum>
  <w:abstractNum w:abstractNumId="4">
    <w:nsid w:val="3A6F71DF"/>
    <w:multiLevelType w:val="multilevel"/>
    <w:tmpl w:val="8C306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FC0CCB"/>
    <w:multiLevelType w:val="multilevel"/>
    <w:tmpl w:val="DC00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4B646C"/>
    <w:multiLevelType w:val="hybridMultilevel"/>
    <w:tmpl w:val="4100FA14"/>
    <w:lvl w:ilvl="0" w:tplc="B09E39DC">
      <w:numFmt w:val="bullet"/>
      <w:lvlText w:val="-"/>
      <w:lvlJc w:val="left"/>
      <w:pPr>
        <w:ind w:left="720" w:hanging="360"/>
      </w:pPr>
      <w:rPr>
        <w:rFonts w:ascii="Segoe UI" w:eastAsia="Times New Roman" w:hAnsi="Segoe UI" w:cs="Segoe UI" w:hint="default"/>
        <w:color w:val="3C3C3C"/>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41B50696"/>
    <w:multiLevelType w:val="multilevel"/>
    <w:tmpl w:val="D75C6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31C5626"/>
    <w:multiLevelType w:val="multilevel"/>
    <w:tmpl w:val="9324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805039"/>
    <w:multiLevelType w:val="multilevel"/>
    <w:tmpl w:val="D4C2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4C83984"/>
    <w:multiLevelType w:val="multilevel"/>
    <w:tmpl w:val="5A58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FCC4EF4"/>
    <w:multiLevelType w:val="multilevel"/>
    <w:tmpl w:val="5B96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9835BF"/>
    <w:multiLevelType w:val="multilevel"/>
    <w:tmpl w:val="2B10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4B22F4"/>
    <w:multiLevelType w:val="hybridMultilevel"/>
    <w:tmpl w:val="AA6C5F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73426C68"/>
    <w:multiLevelType w:val="multilevel"/>
    <w:tmpl w:val="5134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4110A41"/>
    <w:multiLevelType w:val="multilevel"/>
    <w:tmpl w:val="04D8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4FD6977"/>
    <w:multiLevelType w:val="multilevel"/>
    <w:tmpl w:val="B5B4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6712A60"/>
    <w:multiLevelType w:val="multilevel"/>
    <w:tmpl w:val="CFD0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0655E5"/>
    <w:multiLevelType w:val="multilevel"/>
    <w:tmpl w:val="FADC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9"/>
  </w:num>
  <w:num w:numId="3">
    <w:abstractNumId w:val="8"/>
  </w:num>
  <w:num w:numId="4">
    <w:abstractNumId w:val="0"/>
  </w:num>
  <w:num w:numId="5">
    <w:abstractNumId w:val="15"/>
  </w:num>
  <w:num w:numId="6">
    <w:abstractNumId w:val="11"/>
  </w:num>
  <w:num w:numId="7">
    <w:abstractNumId w:val="1"/>
  </w:num>
  <w:num w:numId="8">
    <w:abstractNumId w:val="3"/>
  </w:num>
  <w:num w:numId="9">
    <w:abstractNumId w:val="6"/>
  </w:num>
  <w:num w:numId="10">
    <w:abstractNumId w:val="12"/>
  </w:num>
  <w:num w:numId="11">
    <w:abstractNumId w:val="2"/>
  </w:num>
  <w:num w:numId="12">
    <w:abstractNumId w:val="7"/>
  </w:num>
  <w:num w:numId="13">
    <w:abstractNumId w:val="4"/>
  </w:num>
  <w:num w:numId="14">
    <w:abstractNumId w:val="18"/>
  </w:num>
  <w:num w:numId="15">
    <w:abstractNumId w:val="13"/>
  </w:num>
  <w:num w:numId="16">
    <w:abstractNumId w:val="17"/>
  </w:num>
  <w:num w:numId="17">
    <w:abstractNumId w:val="5"/>
  </w:num>
  <w:num w:numId="18">
    <w:abstractNumId w:val="1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35F"/>
    <w:rsid w:val="00003FA3"/>
    <w:rsid w:val="0006469C"/>
    <w:rsid w:val="000B384F"/>
    <w:rsid w:val="000E2FEC"/>
    <w:rsid w:val="00100D6A"/>
    <w:rsid w:val="00100F97"/>
    <w:rsid w:val="001249EE"/>
    <w:rsid w:val="001426C5"/>
    <w:rsid w:val="001B169B"/>
    <w:rsid w:val="001B3491"/>
    <w:rsid w:val="001E5269"/>
    <w:rsid w:val="001F4E6C"/>
    <w:rsid w:val="00204C46"/>
    <w:rsid w:val="002138DC"/>
    <w:rsid w:val="00221587"/>
    <w:rsid w:val="00227A52"/>
    <w:rsid w:val="0023104F"/>
    <w:rsid w:val="0027725E"/>
    <w:rsid w:val="0027727E"/>
    <w:rsid w:val="002B4C15"/>
    <w:rsid w:val="002B4D28"/>
    <w:rsid w:val="00303621"/>
    <w:rsid w:val="00323302"/>
    <w:rsid w:val="0033491B"/>
    <w:rsid w:val="00346B0A"/>
    <w:rsid w:val="00364537"/>
    <w:rsid w:val="003B17FF"/>
    <w:rsid w:val="003D1E59"/>
    <w:rsid w:val="003D7728"/>
    <w:rsid w:val="003E20CB"/>
    <w:rsid w:val="003E3CF9"/>
    <w:rsid w:val="0044235F"/>
    <w:rsid w:val="004619EC"/>
    <w:rsid w:val="00465BF3"/>
    <w:rsid w:val="00481D30"/>
    <w:rsid w:val="004A1356"/>
    <w:rsid w:val="004C784C"/>
    <w:rsid w:val="004D050C"/>
    <w:rsid w:val="004E03D9"/>
    <w:rsid w:val="0051115C"/>
    <w:rsid w:val="005262A8"/>
    <w:rsid w:val="00556AFB"/>
    <w:rsid w:val="00572CA4"/>
    <w:rsid w:val="005A58C0"/>
    <w:rsid w:val="005B6D96"/>
    <w:rsid w:val="005C49E6"/>
    <w:rsid w:val="005C5451"/>
    <w:rsid w:val="005E154A"/>
    <w:rsid w:val="005F7279"/>
    <w:rsid w:val="00607E00"/>
    <w:rsid w:val="0063040B"/>
    <w:rsid w:val="00666C8A"/>
    <w:rsid w:val="00675BF3"/>
    <w:rsid w:val="00683F84"/>
    <w:rsid w:val="006A7AAB"/>
    <w:rsid w:val="006A7F49"/>
    <w:rsid w:val="006F2A27"/>
    <w:rsid w:val="0072542B"/>
    <w:rsid w:val="007355C3"/>
    <w:rsid w:val="00736500"/>
    <w:rsid w:val="00740E17"/>
    <w:rsid w:val="007446FF"/>
    <w:rsid w:val="007624AC"/>
    <w:rsid w:val="00774342"/>
    <w:rsid w:val="0077450B"/>
    <w:rsid w:val="007C0F41"/>
    <w:rsid w:val="0080640E"/>
    <w:rsid w:val="00830803"/>
    <w:rsid w:val="008378AA"/>
    <w:rsid w:val="008504CD"/>
    <w:rsid w:val="00857E74"/>
    <w:rsid w:val="00863FAD"/>
    <w:rsid w:val="00874371"/>
    <w:rsid w:val="00884AD6"/>
    <w:rsid w:val="008933D2"/>
    <w:rsid w:val="00896C2D"/>
    <w:rsid w:val="008C0456"/>
    <w:rsid w:val="008E2DAB"/>
    <w:rsid w:val="008E3EF3"/>
    <w:rsid w:val="008E5F55"/>
    <w:rsid w:val="008F6013"/>
    <w:rsid w:val="00921A33"/>
    <w:rsid w:val="00930C8C"/>
    <w:rsid w:val="00935EF1"/>
    <w:rsid w:val="00942A13"/>
    <w:rsid w:val="00947DCF"/>
    <w:rsid w:val="00950C20"/>
    <w:rsid w:val="0096593B"/>
    <w:rsid w:val="0098062F"/>
    <w:rsid w:val="00981EA8"/>
    <w:rsid w:val="009B51FD"/>
    <w:rsid w:val="009E0B69"/>
    <w:rsid w:val="009E1363"/>
    <w:rsid w:val="00A13015"/>
    <w:rsid w:val="00A379DA"/>
    <w:rsid w:val="00A41749"/>
    <w:rsid w:val="00A44410"/>
    <w:rsid w:val="00A47A17"/>
    <w:rsid w:val="00AA28D2"/>
    <w:rsid w:val="00AA6E58"/>
    <w:rsid w:val="00AB44AD"/>
    <w:rsid w:val="00AD47F6"/>
    <w:rsid w:val="00AD5FB8"/>
    <w:rsid w:val="00AD604C"/>
    <w:rsid w:val="00AD6C56"/>
    <w:rsid w:val="00AF0122"/>
    <w:rsid w:val="00AF4946"/>
    <w:rsid w:val="00B02FE4"/>
    <w:rsid w:val="00B12B9E"/>
    <w:rsid w:val="00B2100B"/>
    <w:rsid w:val="00B3310A"/>
    <w:rsid w:val="00B34D61"/>
    <w:rsid w:val="00B42EE7"/>
    <w:rsid w:val="00B46017"/>
    <w:rsid w:val="00B512A9"/>
    <w:rsid w:val="00B516FC"/>
    <w:rsid w:val="00B8252A"/>
    <w:rsid w:val="00B851D2"/>
    <w:rsid w:val="00B9525F"/>
    <w:rsid w:val="00BA380C"/>
    <w:rsid w:val="00C61CCA"/>
    <w:rsid w:val="00CA4D03"/>
    <w:rsid w:val="00CB2635"/>
    <w:rsid w:val="00CC211A"/>
    <w:rsid w:val="00CD508C"/>
    <w:rsid w:val="00CD51C7"/>
    <w:rsid w:val="00D028DA"/>
    <w:rsid w:val="00D3507D"/>
    <w:rsid w:val="00D505CA"/>
    <w:rsid w:val="00D63073"/>
    <w:rsid w:val="00D7092F"/>
    <w:rsid w:val="00D8578D"/>
    <w:rsid w:val="00DC31B7"/>
    <w:rsid w:val="00DE3F06"/>
    <w:rsid w:val="00E3717F"/>
    <w:rsid w:val="00E5784E"/>
    <w:rsid w:val="00E70744"/>
    <w:rsid w:val="00E92BBE"/>
    <w:rsid w:val="00EA3FA9"/>
    <w:rsid w:val="00EB7DC0"/>
    <w:rsid w:val="00EC4B4C"/>
    <w:rsid w:val="00ED07D7"/>
    <w:rsid w:val="00ED44BC"/>
    <w:rsid w:val="00ED6CB0"/>
    <w:rsid w:val="00F2155C"/>
    <w:rsid w:val="00F219D5"/>
    <w:rsid w:val="00F31C9B"/>
    <w:rsid w:val="00F441A6"/>
    <w:rsid w:val="00F61F32"/>
    <w:rsid w:val="00F62608"/>
    <w:rsid w:val="00F62F3A"/>
    <w:rsid w:val="00F67A6E"/>
    <w:rsid w:val="00F724E5"/>
    <w:rsid w:val="00FD45E2"/>
    <w:rsid w:val="00FE180E"/>
    <w:rsid w:val="00FE3EC5"/>
    <w:rsid w:val="00FF029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D4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B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79DA"/>
    <w:rPr>
      <w:color w:val="0000FF"/>
      <w:u w:val="single"/>
    </w:rPr>
  </w:style>
  <w:style w:type="paragraph" w:styleId="ListParagraph">
    <w:name w:val="List Paragraph"/>
    <w:basedOn w:val="Normal"/>
    <w:uiPriority w:val="34"/>
    <w:qFormat/>
    <w:rsid w:val="00607E00"/>
    <w:pPr>
      <w:ind w:left="720"/>
      <w:contextualSpacing/>
    </w:pPr>
  </w:style>
  <w:style w:type="paragraph" w:styleId="HTMLPreformatted">
    <w:name w:val="HTML Preformatted"/>
    <w:link w:val="HTMLPreformattedChar"/>
    <w:uiPriority w:val="99"/>
    <w:unhideWhenUsed/>
    <w:qFormat/>
    <w:rsid w:val="0087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imSun" w:eastAsia="SimSun" w:hAnsi="SimSun" w:cs="Times New Roman" w:hint="eastAsia"/>
      <w:sz w:val="24"/>
      <w:szCs w:val="24"/>
      <w:lang w:val="en-US" w:eastAsia="zh-CN"/>
    </w:rPr>
  </w:style>
  <w:style w:type="character" w:customStyle="1" w:styleId="HTMLPreformattedChar">
    <w:name w:val="HTML Preformatted Char"/>
    <w:basedOn w:val="DefaultParagraphFont"/>
    <w:link w:val="HTMLPreformatted"/>
    <w:uiPriority w:val="99"/>
    <w:rsid w:val="00874371"/>
    <w:rPr>
      <w:rFonts w:ascii="SimSun" w:eastAsia="SimSun" w:hAnsi="SimSun" w:cs="Times New Roman"/>
      <w:sz w:val="24"/>
      <w:szCs w:val="24"/>
      <w:lang w:val="en-US" w:eastAsia="zh-CN"/>
    </w:rPr>
  </w:style>
  <w:style w:type="paragraph" w:styleId="NormalWeb">
    <w:name w:val="Normal (Web)"/>
    <w:basedOn w:val="Normal"/>
    <w:uiPriority w:val="99"/>
    <w:unhideWhenUsed/>
    <w:rsid w:val="004A1356"/>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alloonText">
    <w:name w:val="Balloon Text"/>
    <w:basedOn w:val="Normal"/>
    <w:link w:val="BalloonTextChar"/>
    <w:uiPriority w:val="99"/>
    <w:semiHidden/>
    <w:unhideWhenUsed/>
    <w:rsid w:val="004A13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356"/>
    <w:rPr>
      <w:rFonts w:ascii="Tahoma" w:hAnsi="Tahoma" w:cs="Tahoma"/>
      <w:sz w:val="16"/>
      <w:szCs w:val="16"/>
    </w:rPr>
  </w:style>
  <w:style w:type="paragraph" w:customStyle="1" w:styleId="Tijelo">
    <w:name w:val="Tijelo"/>
    <w:rsid w:val="008933D2"/>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hr-HR"/>
      <w14:textOutline w14:w="0" w14:cap="flat" w14:cmpd="sng" w14:algn="ctr">
        <w14:noFill/>
        <w14:prstDash w14:val="solid"/>
        <w14:bevel/>
      </w14:textOutline>
    </w:rPr>
  </w:style>
  <w:style w:type="character" w:styleId="Strong">
    <w:name w:val="Strong"/>
    <w:basedOn w:val="DefaultParagraphFont"/>
    <w:uiPriority w:val="22"/>
    <w:qFormat/>
    <w:rsid w:val="008933D2"/>
    <w:rPr>
      <w:b/>
      <w:bCs/>
    </w:rPr>
  </w:style>
  <w:style w:type="paragraph" w:customStyle="1" w:styleId="x1yc453h">
    <w:name w:val="x1yc453h"/>
    <w:basedOn w:val="Normal"/>
    <w:rsid w:val="0022158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Emphasis">
    <w:name w:val="Emphasis"/>
    <w:basedOn w:val="DefaultParagraphFont"/>
    <w:uiPriority w:val="20"/>
    <w:qFormat/>
    <w:rsid w:val="00221587"/>
    <w:rPr>
      <w:i/>
      <w:iCs/>
    </w:rPr>
  </w:style>
  <w:style w:type="paragraph" w:styleId="NoSpacing">
    <w:name w:val="No Spacing"/>
    <w:uiPriority w:val="1"/>
    <w:qFormat/>
    <w:rsid w:val="00F219D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B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79DA"/>
    <w:rPr>
      <w:color w:val="0000FF"/>
      <w:u w:val="single"/>
    </w:rPr>
  </w:style>
  <w:style w:type="paragraph" w:styleId="ListParagraph">
    <w:name w:val="List Paragraph"/>
    <w:basedOn w:val="Normal"/>
    <w:uiPriority w:val="34"/>
    <w:qFormat/>
    <w:rsid w:val="00607E00"/>
    <w:pPr>
      <w:ind w:left="720"/>
      <w:contextualSpacing/>
    </w:pPr>
  </w:style>
  <w:style w:type="paragraph" w:styleId="HTMLPreformatted">
    <w:name w:val="HTML Preformatted"/>
    <w:link w:val="HTMLPreformattedChar"/>
    <w:uiPriority w:val="99"/>
    <w:unhideWhenUsed/>
    <w:qFormat/>
    <w:rsid w:val="0087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imSun" w:eastAsia="SimSun" w:hAnsi="SimSun" w:cs="Times New Roman" w:hint="eastAsia"/>
      <w:sz w:val="24"/>
      <w:szCs w:val="24"/>
      <w:lang w:val="en-US" w:eastAsia="zh-CN"/>
    </w:rPr>
  </w:style>
  <w:style w:type="character" w:customStyle="1" w:styleId="HTMLPreformattedChar">
    <w:name w:val="HTML Preformatted Char"/>
    <w:basedOn w:val="DefaultParagraphFont"/>
    <w:link w:val="HTMLPreformatted"/>
    <w:uiPriority w:val="99"/>
    <w:rsid w:val="00874371"/>
    <w:rPr>
      <w:rFonts w:ascii="SimSun" w:eastAsia="SimSun" w:hAnsi="SimSun" w:cs="Times New Roman"/>
      <w:sz w:val="24"/>
      <w:szCs w:val="24"/>
      <w:lang w:val="en-US" w:eastAsia="zh-CN"/>
    </w:rPr>
  </w:style>
  <w:style w:type="paragraph" w:styleId="NormalWeb">
    <w:name w:val="Normal (Web)"/>
    <w:basedOn w:val="Normal"/>
    <w:uiPriority w:val="99"/>
    <w:unhideWhenUsed/>
    <w:rsid w:val="004A1356"/>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alloonText">
    <w:name w:val="Balloon Text"/>
    <w:basedOn w:val="Normal"/>
    <w:link w:val="BalloonTextChar"/>
    <w:uiPriority w:val="99"/>
    <w:semiHidden/>
    <w:unhideWhenUsed/>
    <w:rsid w:val="004A13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356"/>
    <w:rPr>
      <w:rFonts w:ascii="Tahoma" w:hAnsi="Tahoma" w:cs="Tahoma"/>
      <w:sz w:val="16"/>
      <w:szCs w:val="16"/>
    </w:rPr>
  </w:style>
  <w:style w:type="paragraph" w:customStyle="1" w:styleId="Tijelo">
    <w:name w:val="Tijelo"/>
    <w:rsid w:val="008933D2"/>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hr-HR"/>
      <w14:textOutline w14:w="0" w14:cap="flat" w14:cmpd="sng" w14:algn="ctr">
        <w14:noFill/>
        <w14:prstDash w14:val="solid"/>
        <w14:bevel/>
      </w14:textOutline>
    </w:rPr>
  </w:style>
  <w:style w:type="character" w:styleId="Strong">
    <w:name w:val="Strong"/>
    <w:basedOn w:val="DefaultParagraphFont"/>
    <w:uiPriority w:val="22"/>
    <w:qFormat/>
    <w:rsid w:val="008933D2"/>
    <w:rPr>
      <w:b/>
      <w:bCs/>
    </w:rPr>
  </w:style>
  <w:style w:type="paragraph" w:customStyle="1" w:styleId="x1yc453h">
    <w:name w:val="x1yc453h"/>
    <w:basedOn w:val="Normal"/>
    <w:rsid w:val="0022158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Emphasis">
    <w:name w:val="Emphasis"/>
    <w:basedOn w:val="DefaultParagraphFont"/>
    <w:uiPriority w:val="20"/>
    <w:qFormat/>
    <w:rsid w:val="00221587"/>
    <w:rPr>
      <w:i/>
      <w:iCs/>
    </w:rPr>
  </w:style>
  <w:style w:type="paragraph" w:styleId="NoSpacing">
    <w:name w:val="No Spacing"/>
    <w:uiPriority w:val="1"/>
    <w:qFormat/>
    <w:rsid w:val="00F219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01418">
      <w:bodyDiv w:val="1"/>
      <w:marLeft w:val="0"/>
      <w:marRight w:val="0"/>
      <w:marTop w:val="0"/>
      <w:marBottom w:val="0"/>
      <w:divBdr>
        <w:top w:val="none" w:sz="0" w:space="0" w:color="auto"/>
        <w:left w:val="none" w:sz="0" w:space="0" w:color="auto"/>
        <w:bottom w:val="none" w:sz="0" w:space="0" w:color="auto"/>
        <w:right w:val="none" w:sz="0" w:space="0" w:color="auto"/>
      </w:divBdr>
    </w:div>
    <w:div w:id="62261778">
      <w:bodyDiv w:val="1"/>
      <w:marLeft w:val="0"/>
      <w:marRight w:val="0"/>
      <w:marTop w:val="0"/>
      <w:marBottom w:val="0"/>
      <w:divBdr>
        <w:top w:val="none" w:sz="0" w:space="0" w:color="auto"/>
        <w:left w:val="none" w:sz="0" w:space="0" w:color="auto"/>
        <w:bottom w:val="none" w:sz="0" w:space="0" w:color="auto"/>
        <w:right w:val="none" w:sz="0" w:space="0" w:color="auto"/>
      </w:divBdr>
    </w:div>
    <w:div w:id="278146102">
      <w:bodyDiv w:val="1"/>
      <w:marLeft w:val="0"/>
      <w:marRight w:val="0"/>
      <w:marTop w:val="0"/>
      <w:marBottom w:val="0"/>
      <w:divBdr>
        <w:top w:val="none" w:sz="0" w:space="0" w:color="auto"/>
        <w:left w:val="none" w:sz="0" w:space="0" w:color="auto"/>
        <w:bottom w:val="none" w:sz="0" w:space="0" w:color="auto"/>
        <w:right w:val="none" w:sz="0" w:space="0" w:color="auto"/>
      </w:divBdr>
    </w:div>
    <w:div w:id="335615795">
      <w:bodyDiv w:val="1"/>
      <w:marLeft w:val="0"/>
      <w:marRight w:val="0"/>
      <w:marTop w:val="0"/>
      <w:marBottom w:val="0"/>
      <w:divBdr>
        <w:top w:val="none" w:sz="0" w:space="0" w:color="auto"/>
        <w:left w:val="none" w:sz="0" w:space="0" w:color="auto"/>
        <w:bottom w:val="none" w:sz="0" w:space="0" w:color="auto"/>
        <w:right w:val="none" w:sz="0" w:space="0" w:color="auto"/>
      </w:divBdr>
    </w:div>
    <w:div w:id="467742695">
      <w:bodyDiv w:val="1"/>
      <w:marLeft w:val="0"/>
      <w:marRight w:val="0"/>
      <w:marTop w:val="0"/>
      <w:marBottom w:val="0"/>
      <w:divBdr>
        <w:top w:val="none" w:sz="0" w:space="0" w:color="auto"/>
        <w:left w:val="none" w:sz="0" w:space="0" w:color="auto"/>
        <w:bottom w:val="none" w:sz="0" w:space="0" w:color="auto"/>
        <w:right w:val="none" w:sz="0" w:space="0" w:color="auto"/>
      </w:divBdr>
      <w:divsChild>
        <w:div w:id="187181394">
          <w:marLeft w:val="0"/>
          <w:marRight w:val="0"/>
          <w:marTop w:val="0"/>
          <w:marBottom w:val="0"/>
          <w:divBdr>
            <w:top w:val="none" w:sz="0" w:space="0" w:color="auto"/>
            <w:left w:val="none" w:sz="0" w:space="0" w:color="auto"/>
            <w:bottom w:val="none" w:sz="0" w:space="0" w:color="auto"/>
            <w:right w:val="none" w:sz="0" w:space="0" w:color="auto"/>
          </w:divBdr>
          <w:divsChild>
            <w:div w:id="1722945974">
              <w:marLeft w:val="0"/>
              <w:marRight w:val="0"/>
              <w:marTop w:val="0"/>
              <w:marBottom w:val="0"/>
              <w:divBdr>
                <w:top w:val="none" w:sz="0" w:space="0" w:color="auto"/>
                <w:left w:val="none" w:sz="0" w:space="0" w:color="auto"/>
                <w:bottom w:val="none" w:sz="0" w:space="0" w:color="auto"/>
                <w:right w:val="none" w:sz="0" w:space="0" w:color="auto"/>
              </w:divBdr>
            </w:div>
          </w:divsChild>
        </w:div>
        <w:div w:id="81224731">
          <w:marLeft w:val="0"/>
          <w:marRight w:val="0"/>
          <w:marTop w:val="0"/>
          <w:marBottom w:val="0"/>
          <w:divBdr>
            <w:top w:val="none" w:sz="0" w:space="0" w:color="auto"/>
            <w:left w:val="none" w:sz="0" w:space="0" w:color="auto"/>
            <w:bottom w:val="none" w:sz="0" w:space="0" w:color="auto"/>
            <w:right w:val="none" w:sz="0" w:space="0" w:color="auto"/>
          </w:divBdr>
          <w:divsChild>
            <w:div w:id="902370062">
              <w:marLeft w:val="0"/>
              <w:marRight w:val="0"/>
              <w:marTop w:val="0"/>
              <w:marBottom w:val="0"/>
              <w:divBdr>
                <w:top w:val="none" w:sz="0" w:space="0" w:color="auto"/>
                <w:left w:val="none" w:sz="0" w:space="0" w:color="auto"/>
                <w:bottom w:val="none" w:sz="0" w:space="0" w:color="auto"/>
                <w:right w:val="none" w:sz="0" w:space="0" w:color="auto"/>
              </w:divBdr>
            </w:div>
          </w:divsChild>
        </w:div>
        <w:div w:id="283771270">
          <w:marLeft w:val="0"/>
          <w:marRight w:val="0"/>
          <w:marTop w:val="0"/>
          <w:marBottom w:val="0"/>
          <w:divBdr>
            <w:top w:val="none" w:sz="0" w:space="0" w:color="auto"/>
            <w:left w:val="none" w:sz="0" w:space="0" w:color="auto"/>
            <w:bottom w:val="none" w:sz="0" w:space="0" w:color="auto"/>
            <w:right w:val="none" w:sz="0" w:space="0" w:color="auto"/>
          </w:divBdr>
          <w:divsChild>
            <w:div w:id="2053379364">
              <w:marLeft w:val="0"/>
              <w:marRight w:val="0"/>
              <w:marTop w:val="0"/>
              <w:marBottom w:val="0"/>
              <w:divBdr>
                <w:top w:val="none" w:sz="0" w:space="0" w:color="auto"/>
                <w:left w:val="none" w:sz="0" w:space="0" w:color="auto"/>
                <w:bottom w:val="none" w:sz="0" w:space="0" w:color="auto"/>
                <w:right w:val="none" w:sz="0" w:space="0" w:color="auto"/>
              </w:divBdr>
            </w:div>
          </w:divsChild>
        </w:div>
        <w:div w:id="1317799231">
          <w:marLeft w:val="0"/>
          <w:marRight w:val="0"/>
          <w:marTop w:val="0"/>
          <w:marBottom w:val="0"/>
          <w:divBdr>
            <w:top w:val="none" w:sz="0" w:space="0" w:color="auto"/>
            <w:left w:val="none" w:sz="0" w:space="0" w:color="auto"/>
            <w:bottom w:val="none" w:sz="0" w:space="0" w:color="auto"/>
            <w:right w:val="none" w:sz="0" w:space="0" w:color="auto"/>
          </w:divBdr>
          <w:divsChild>
            <w:div w:id="196550186">
              <w:marLeft w:val="0"/>
              <w:marRight w:val="0"/>
              <w:marTop w:val="0"/>
              <w:marBottom w:val="0"/>
              <w:divBdr>
                <w:top w:val="none" w:sz="0" w:space="0" w:color="auto"/>
                <w:left w:val="none" w:sz="0" w:space="0" w:color="auto"/>
                <w:bottom w:val="none" w:sz="0" w:space="0" w:color="auto"/>
                <w:right w:val="none" w:sz="0" w:space="0" w:color="auto"/>
              </w:divBdr>
            </w:div>
          </w:divsChild>
        </w:div>
        <w:div w:id="418019604">
          <w:marLeft w:val="0"/>
          <w:marRight w:val="0"/>
          <w:marTop w:val="0"/>
          <w:marBottom w:val="0"/>
          <w:divBdr>
            <w:top w:val="none" w:sz="0" w:space="0" w:color="auto"/>
            <w:left w:val="none" w:sz="0" w:space="0" w:color="auto"/>
            <w:bottom w:val="none" w:sz="0" w:space="0" w:color="auto"/>
            <w:right w:val="none" w:sz="0" w:space="0" w:color="auto"/>
          </w:divBdr>
        </w:div>
        <w:div w:id="231893562">
          <w:marLeft w:val="0"/>
          <w:marRight w:val="0"/>
          <w:marTop w:val="0"/>
          <w:marBottom w:val="0"/>
          <w:divBdr>
            <w:top w:val="none" w:sz="0" w:space="0" w:color="auto"/>
            <w:left w:val="none" w:sz="0" w:space="0" w:color="auto"/>
            <w:bottom w:val="none" w:sz="0" w:space="0" w:color="auto"/>
            <w:right w:val="none" w:sz="0" w:space="0" w:color="auto"/>
          </w:divBdr>
          <w:divsChild>
            <w:div w:id="701395132">
              <w:marLeft w:val="0"/>
              <w:marRight w:val="0"/>
              <w:marTop w:val="0"/>
              <w:marBottom w:val="0"/>
              <w:divBdr>
                <w:top w:val="none" w:sz="0" w:space="0" w:color="auto"/>
                <w:left w:val="none" w:sz="0" w:space="0" w:color="auto"/>
                <w:bottom w:val="none" w:sz="0" w:space="0" w:color="auto"/>
                <w:right w:val="none" w:sz="0" w:space="0" w:color="auto"/>
              </w:divBdr>
            </w:div>
          </w:divsChild>
        </w:div>
        <w:div w:id="1627348659">
          <w:marLeft w:val="0"/>
          <w:marRight w:val="0"/>
          <w:marTop w:val="0"/>
          <w:marBottom w:val="0"/>
          <w:divBdr>
            <w:top w:val="none" w:sz="0" w:space="0" w:color="auto"/>
            <w:left w:val="none" w:sz="0" w:space="0" w:color="auto"/>
            <w:bottom w:val="none" w:sz="0" w:space="0" w:color="auto"/>
            <w:right w:val="none" w:sz="0" w:space="0" w:color="auto"/>
          </w:divBdr>
        </w:div>
      </w:divsChild>
    </w:div>
    <w:div w:id="810290516">
      <w:bodyDiv w:val="1"/>
      <w:marLeft w:val="0"/>
      <w:marRight w:val="0"/>
      <w:marTop w:val="0"/>
      <w:marBottom w:val="0"/>
      <w:divBdr>
        <w:top w:val="none" w:sz="0" w:space="0" w:color="auto"/>
        <w:left w:val="none" w:sz="0" w:space="0" w:color="auto"/>
        <w:bottom w:val="none" w:sz="0" w:space="0" w:color="auto"/>
        <w:right w:val="none" w:sz="0" w:space="0" w:color="auto"/>
      </w:divBdr>
      <w:divsChild>
        <w:div w:id="1867981544">
          <w:marLeft w:val="0"/>
          <w:marRight w:val="0"/>
          <w:marTop w:val="0"/>
          <w:marBottom w:val="240"/>
          <w:divBdr>
            <w:top w:val="none" w:sz="0" w:space="0" w:color="auto"/>
            <w:left w:val="none" w:sz="0" w:space="0" w:color="auto"/>
            <w:bottom w:val="none" w:sz="0" w:space="0" w:color="auto"/>
            <w:right w:val="none" w:sz="0" w:space="0" w:color="auto"/>
          </w:divBdr>
        </w:div>
      </w:divsChild>
    </w:div>
    <w:div w:id="1058669517">
      <w:bodyDiv w:val="1"/>
      <w:marLeft w:val="0"/>
      <w:marRight w:val="0"/>
      <w:marTop w:val="0"/>
      <w:marBottom w:val="0"/>
      <w:divBdr>
        <w:top w:val="none" w:sz="0" w:space="0" w:color="auto"/>
        <w:left w:val="none" w:sz="0" w:space="0" w:color="auto"/>
        <w:bottom w:val="none" w:sz="0" w:space="0" w:color="auto"/>
        <w:right w:val="none" w:sz="0" w:space="0" w:color="auto"/>
      </w:divBdr>
    </w:div>
    <w:div w:id="1482499225">
      <w:bodyDiv w:val="1"/>
      <w:marLeft w:val="0"/>
      <w:marRight w:val="0"/>
      <w:marTop w:val="0"/>
      <w:marBottom w:val="0"/>
      <w:divBdr>
        <w:top w:val="none" w:sz="0" w:space="0" w:color="auto"/>
        <w:left w:val="none" w:sz="0" w:space="0" w:color="auto"/>
        <w:bottom w:val="none" w:sz="0" w:space="0" w:color="auto"/>
        <w:right w:val="none" w:sz="0" w:space="0" w:color="auto"/>
      </w:divBdr>
    </w:div>
    <w:div w:id="1522933496">
      <w:bodyDiv w:val="1"/>
      <w:marLeft w:val="0"/>
      <w:marRight w:val="0"/>
      <w:marTop w:val="0"/>
      <w:marBottom w:val="0"/>
      <w:divBdr>
        <w:top w:val="none" w:sz="0" w:space="0" w:color="auto"/>
        <w:left w:val="none" w:sz="0" w:space="0" w:color="auto"/>
        <w:bottom w:val="none" w:sz="0" w:space="0" w:color="auto"/>
        <w:right w:val="none" w:sz="0" w:space="0" w:color="auto"/>
      </w:divBdr>
      <w:divsChild>
        <w:div w:id="1930502542">
          <w:marLeft w:val="0"/>
          <w:marRight w:val="0"/>
          <w:marTop w:val="0"/>
          <w:marBottom w:val="0"/>
          <w:divBdr>
            <w:top w:val="none" w:sz="0" w:space="0" w:color="auto"/>
            <w:left w:val="none" w:sz="0" w:space="0" w:color="auto"/>
            <w:bottom w:val="none" w:sz="0" w:space="0" w:color="auto"/>
            <w:right w:val="none" w:sz="0" w:space="0" w:color="auto"/>
          </w:divBdr>
          <w:divsChild>
            <w:div w:id="1508642370">
              <w:marLeft w:val="0"/>
              <w:marRight w:val="0"/>
              <w:marTop w:val="0"/>
              <w:marBottom w:val="0"/>
              <w:divBdr>
                <w:top w:val="none" w:sz="0" w:space="0" w:color="auto"/>
                <w:left w:val="none" w:sz="0" w:space="0" w:color="auto"/>
                <w:bottom w:val="none" w:sz="0" w:space="0" w:color="auto"/>
                <w:right w:val="none" w:sz="0" w:space="0" w:color="auto"/>
              </w:divBdr>
              <w:divsChild>
                <w:div w:id="1468090856">
                  <w:marLeft w:val="0"/>
                  <w:marRight w:val="0"/>
                  <w:marTop w:val="0"/>
                  <w:marBottom w:val="0"/>
                  <w:divBdr>
                    <w:top w:val="none" w:sz="0" w:space="0" w:color="auto"/>
                    <w:left w:val="none" w:sz="0" w:space="0" w:color="auto"/>
                    <w:bottom w:val="none" w:sz="0" w:space="0" w:color="auto"/>
                    <w:right w:val="none" w:sz="0" w:space="0" w:color="auto"/>
                  </w:divBdr>
                  <w:divsChild>
                    <w:div w:id="128693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910776">
          <w:marLeft w:val="0"/>
          <w:marRight w:val="0"/>
          <w:marTop w:val="0"/>
          <w:marBottom w:val="0"/>
          <w:divBdr>
            <w:top w:val="none" w:sz="0" w:space="0" w:color="auto"/>
            <w:left w:val="none" w:sz="0" w:space="0" w:color="auto"/>
            <w:bottom w:val="none" w:sz="0" w:space="0" w:color="auto"/>
            <w:right w:val="none" w:sz="0" w:space="0" w:color="auto"/>
          </w:divBdr>
          <w:divsChild>
            <w:div w:id="1271014232">
              <w:marLeft w:val="0"/>
              <w:marRight w:val="0"/>
              <w:marTop w:val="0"/>
              <w:marBottom w:val="0"/>
              <w:divBdr>
                <w:top w:val="none" w:sz="0" w:space="0" w:color="auto"/>
                <w:left w:val="none" w:sz="0" w:space="0" w:color="auto"/>
                <w:bottom w:val="none" w:sz="0" w:space="0" w:color="auto"/>
                <w:right w:val="none" w:sz="0" w:space="0" w:color="auto"/>
              </w:divBdr>
            </w:div>
          </w:divsChild>
        </w:div>
        <w:div w:id="1613390967">
          <w:marLeft w:val="0"/>
          <w:marRight w:val="0"/>
          <w:marTop w:val="0"/>
          <w:marBottom w:val="0"/>
          <w:divBdr>
            <w:top w:val="none" w:sz="0" w:space="0" w:color="auto"/>
            <w:left w:val="none" w:sz="0" w:space="0" w:color="auto"/>
            <w:bottom w:val="none" w:sz="0" w:space="0" w:color="auto"/>
            <w:right w:val="none" w:sz="0" w:space="0" w:color="auto"/>
          </w:divBdr>
          <w:divsChild>
            <w:div w:id="1415661762">
              <w:marLeft w:val="0"/>
              <w:marRight w:val="0"/>
              <w:marTop w:val="0"/>
              <w:marBottom w:val="0"/>
              <w:divBdr>
                <w:top w:val="none" w:sz="0" w:space="0" w:color="auto"/>
                <w:left w:val="none" w:sz="0" w:space="0" w:color="auto"/>
                <w:bottom w:val="none" w:sz="0" w:space="0" w:color="auto"/>
                <w:right w:val="none" w:sz="0" w:space="0" w:color="auto"/>
              </w:divBdr>
            </w:div>
          </w:divsChild>
        </w:div>
        <w:div w:id="2081168788">
          <w:marLeft w:val="0"/>
          <w:marRight w:val="0"/>
          <w:marTop w:val="0"/>
          <w:marBottom w:val="0"/>
          <w:divBdr>
            <w:top w:val="none" w:sz="0" w:space="0" w:color="auto"/>
            <w:left w:val="none" w:sz="0" w:space="0" w:color="auto"/>
            <w:bottom w:val="none" w:sz="0" w:space="0" w:color="auto"/>
            <w:right w:val="none" w:sz="0" w:space="0" w:color="auto"/>
          </w:divBdr>
          <w:divsChild>
            <w:div w:id="1459765392">
              <w:marLeft w:val="0"/>
              <w:marRight w:val="0"/>
              <w:marTop w:val="0"/>
              <w:marBottom w:val="0"/>
              <w:divBdr>
                <w:top w:val="none" w:sz="0" w:space="0" w:color="auto"/>
                <w:left w:val="none" w:sz="0" w:space="0" w:color="auto"/>
                <w:bottom w:val="none" w:sz="0" w:space="0" w:color="auto"/>
                <w:right w:val="none" w:sz="0" w:space="0" w:color="auto"/>
              </w:divBdr>
            </w:div>
          </w:divsChild>
        </w:div>
        <w:div w:id="1691374923">
          <w:marLeft w:val="0"/>
          <w:marRight w:val="0"/>
          <w:marTop w:val="0"/>
          <w:marBottom w:val="0"/>
          <w:divBdr>
            <w:top w:val="none" w:sz="0" w:space="0" w:color="auto"/>
            <w:left w:val="none" w:sz="0" w:space="0" w:color="auto"/>
            <w:bottom w:val="none" w:sz="0" w:space="0" w:color="auto"/>
            <w:right w:val="none" w:sz="0" w:space="0" w:color="auto"/>
          </w:divBdr>
          <w:divsChild>
            <w:div w:id="1153137075">
              <w:marLeft w:val="0"/>
              <w:marRight w:val="0"/>
              <w:marTop w:val="0"/>
              <w:marBottom w:val="0"/>
              <w:divBdr>
                <w:top w:val="none" w:sz="0" w:space="0" w:color="auto"/>
                <w:left w:val="none" w:sz="0" w:space="0" w:color="auto"/>
                <w:bottom w:val="none" w:sz="0" w:space="0" w:color="auto"/>
                <w:right w:val="none" w:sz="0" w:space="0" w:color="auto"/>
              </w:divBdr>
            </w:div>
          </w:divsChild>
        </w:div>
        <w:div w:id="182938940">
          <w:marLeft w:val="0"/>
          <w:marRight w:val="0"/>
          <w:marTop w:val="0"/>
          <w:marBottom w:val="0"/>
          <w:divBdr>
            <w:top w:val="none" w:sz="0" w:space="0" w:color="auto"/>
            <w:left w:val="none" w:sz="0" w:space="0" w:color="auto"/>
            <w:bottom w:val="none" w:sz="0" w:space="0" w:color="auto"/>
            <w:right w:val="none" w:sz="0" w:space="0" w:color="auto"/>
          </w:divBdr>
        </w:div>
        <w:div w:id="1303655956">
          <w:marLeft w:val="0"/>
          <w:marRight w:val="0"/>
          <w:marTop w:val="0"/>
          <w:marBottom w:val="0"/>
          <w:divBdr>
            <w:top w:val="none" w:sz="0" w:space="0" w:color="auto"/>
            <w:left w:val="none" w:sz="0" w:space="0" w:color="auto"/>
            <w:bottom w:val="none" w:sz="0" w:space="0" w:color="auto"/>
            <w:right w:val="none" w:sz="0" w:space="0" w:color="auto"/>
          </w:divBdr>
          <w:divsChild>
            <w:div w:id="786462033">
              <w:marLeft w:val="0"/>
              <w:marRight w:val="0"/>
              <w:marTop w:val="0"/>
              <w:marBottom w:val="0"/>
              <w:divBdr>
                <w:top w:val="none" w:sz="0" w:space="0" w:color="auto"/>
                <w:left w:val="none" w:sz="0" w:space="0" w:color="auto"/>
                <w:bottom w:val="none" w:sz="0" w:space="0" w:color="auto"/>
                <w:right w:val="none" w:sz="0" w:space="0" w:color="auto"/>
              </w:divBdr>
            </w:div>
          </w:divsChild>
        </w:div>
        <w:div w:id="1160538775">
          <w:marLeft w:val="0"/>
          <w:marRight w:val="0"/>
          <w:marTop w:val="0"/>
          <w:marBottom w:val="0"/>
          <w:divBdr>
            <w:top w:val="none" w:sz="0" w:space="0" w:color="auto"/>
            <w:left w:val="none" w:sz="0" w:space="0" w:color="auto"/>
            <w:bottom w:val="none" w:sz="0" w:space="0" w:color="auto"/>
            <w:right w:val="none" w:sz="0" w:space="0" w:color="auto"/>
          </w:divBdr>
        </w:div>
      </w:divsChild>
    </w:div>
    <w:div w:id="1632635025">
      <w:bodyDiv w:val="1"/>
      <w:marLeft w:val="0"/>
      <w:marRight w:val="0"/>
      <w:marTop w:val="0"/>
      <w:marBottom w:val="0"/>
      <w:divBdr>
        <w:top w:val="none" w:sz="0" w:space="0" w:color="auto"/>
        <w:left w:val="none" w:sz="0" w:space="0" w:color="auto"/>
        <w:bottom w:val="none" w:sz="0" w:space="0" w:color="auto"/>
        <w:right w:val="none" w:sz="0" w:space="0" w:color="auto"/>
      </w:divBdr>
    </w:div>
    <w:div w:id="1842159383">
      <w:bodyDiv w:val="1"/>
      <w:marLeft w:val="0"/>
      <w:marRight w:val="0"/>
      <w:marTop w:val="0"/>
      <w:marBottom w:val="0"/>
      <w:divBdr>
        <w:top w:val="none" w:sz="0" w:space="0" w:color="auto"/>
        <w:left w:val="none" w:sz="0" w:space="0" w:color="auto"/>
        <w:bottom w:val="none" w:sz="0" w:space="0" w:color="auto"/>
        <w:right w:val="none" w:sz="0" w:space="0" w:color="auto"/>
      </w:divBdr>
    </w:div>
    <w:div w:id="1923759741">
      <w:bodyDiv w:val="1"/>
      <w:marLeft w:val="0"/>
      <w:marRight w:val="0"/>
      <w:marTop w:val="0"/>
      <w:marBottom w:val="0"/>
      <w:divBdr>
        <w:top w:val="none" w:sz="0" w:space="0" w:color="auto"/>
        <w:left w:val="none" w:sz="0" w:space="0" w:color="auto"/>
        <w:bottom w:val="none" w:sz="0" w:space="0" w:color="auto"/>
        <w:right w:val="none" w:sz="0" w:space="0" w:color="auto"/>
      </w:divBdr>
    </w:div>
    <w:div w:id="1931311064">
      <w:bodyDiv w:val="1"/>
      <w:marLeft w:val="0"/>
      <w:marRight w:val="0"/>
      <w:marTop w:val="0"/>
      <w:marBottom w:val="0"/>
      <w:divBdr>
        <w:top w:val="none" w:sz="0" w:space="0" w:color="auto"/>
        <w:left w:val="none" w:sz="0" w:space="0" w:color="auto"/>
        <w:bottom w:val="none" w:sz="0" w:space="0" w:color="auto"/>
        <w:right w:val="none" w:sz="0" w:space="0" w:color="auto"/>
      </w:divBdr>
      <w:divsChild>
        <w:div w:id="682977970">
          <w:blockQuote w:val="1"/>
          <w:marLeft w:val="720"/>
          <w:marRight w:val="720"/>
          <w:marTop w:val="100"/>
          <w:marBottom w:val="100"/>
          <w:divBdr>
            <w:top w:val="none" w:sz="0" w:space="0" w:color="auto"/>
            <w:left w:val="none" w:sz="0" w:space="0" w:color="auto"/>
            <w:bottom w:val="none" w:sz="0" w:space="0" w:color="auto"/>
            <w:right w:val="none" w:sz="0" w:space="0" w:color="auto"/>
          </w:divBdr>
        </w:div>
        <w:div w:id="960961608">
          <w:blockQuote w:val="1"/>
          <w:marLeft w:val="720"/>
          <w:marRight w:val="720"/>
          <w:marTop w:val="100"/>
          <w:marBottom w:val="100"/>
          <w:divBdr>
            <w:top w:val="none" w:sz="0" w:space="0" w:color="auto"/>
            <w:left w:val="none" w:sz="0" w:space="0" w:color="auto"/>
            <w:bottom w:val="none" w:sz="0" w:space="0" w:color="auto"/>
            <w:right w:val="none" w:sz="0" w:space="0" w:color="auto"/>
          </w:divBdr>
        </w:div>
        <w:div w:id="247423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7274990">
      <w:bodyDiv w:val="1"/>
      <w:marLeft w:val="0"/>
      <w:marRight w:val="0"/>
      <w:marTop w:val="0"/>
      <w:marBottom w:val="0"/>
      <w:divBdr>
        <w:top w:val="none" w:sz="0" w:space="0" w:color="auto"/>
        <w:left w:val="none" w:sz="0" w:space="0" w:color="auto"/>
        <w:bottom w:val="none" w:sz="0" w:space="0" w:color="auto"/>
        <w:right w:val="none" w:sz="0" w:space="0" w:color="auto"/>
      </w:divBdr>
    </w:div>
    <w:div w:id="195955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6</Pages>
  <Words>1593</Words>
  <Characters>9086</Characters>
  <Application>Microsoft Office Word</Application>
  <DocSecurity>0</DocSecurity>
  <Lines>75</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Microsoft</Company>
  <LinksUpToDate>false</LinksUpToDate>
  <CharactersWithSpaces>10658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Ivana Vrućina</cp:lastModifiedBy>
  <cp:revision>20</cp:revision>
  <cp:lastPrinted>2026-06-16T10:14:00Z</cp:lastPrinted>
  <dcterms:created xsi:type="dcterms:W3CDTF">2026-09-16T08:17:00Z</dcterms:created>
  <dcterms:modified xsi:type="dcterms:W3CDTF">2026-09-24T13:58:00Z</dcterms:modified>
</cp:coreProperties>
</file>