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BD608" w14:textId="450063BB" w:rsidR="00E9749A" w:rsidRDefault="00E9749A" w:rsidP="004D36B4">
      <w:pPr>
        <w:spacing w:line="360" w:lineRule="auto"/>
        <w:jc w:val="center"/>
        <w:rPr>
          <w:rFonts w:cs="Times New Roman"/>
          <w:b/>
        </w:rPr>
      </w:pPr>
      <w:r w:rsidRPr="00E9749A">
        <w:rPr>
          <w:rFonts w:cs="Times New Roman"/>
          <w:b/>
          <w:noProof/>
          <w:lang w:val="en-US"/>
        </w:rPr>
        <w:drawing>
          <wp:inline distT="0" distB="0" distL="0" distR="0" wp14:anchorId="171B2188" wp14:editId="572B8FE7">
            <wp:extent cx="3819525" cy="77667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53284" cy="783538"/>
                    </a:xfrm>
                    <a:prstGeom prst="rect">
                      <a:avLst/>
                    </a:prstGeom>
                    <a:noFill/>
                    <a:ln>
                      <a:noFill/>
                    </a:ln>
                  </pic:spPr>
                </pic:pic>
              </a:graphicData>
            </a:graphic>
          </wp:inline>
        </w:drawing>
      </w:r>
    </w:p>
    <w:p w14:paraId="0EFEB997" w14:textId="77777777" w:rsidR="00E9749A" w:rsidRDefault="00E9749A" w:rsidP="004D36B4">
      <w:pPr>
        <w:spacing w:line="360" w:lineRule="auto"/>
        <w:jc w:val="center"/>
        <w:rPr>
          <w:rFonts w:cs="Times New Roman"/>
          <w:b/>
        </w:rPr>
      </w:pPr>
    </w:p>
    <w:p w14:paraId="60A004DB" w14:textId="158A8901" w:rsidR="00A160D3" w:rsidRPr="00113594" w:rsidRDefault="0035678F" w:rsidP="004D36B4">
      <w:pPr>
        <w:spacing w:line="360" w:lineRule="auto"/>
        <w:jc w:val="center"/>
        <w:rPr>
          <w:rFonts w:cs="Times New Roman"/>
          <w:b/>
        </w:rPr>
      </w:pPr>
      <w:r>
        <w:rPr>
          <w:rFonts w:cs="Times New Roman"/>
          <w:b/>
        </w:rPr>
        <w:t>INSTRUCTIONS FOR AUTHORS</w:t>
      </w:r>
    </w:p>
    <w:p w14:paraId="784ABE5A" w14:textId="3FF84445" w:rsidR="00086090" w:rsidRPr="00113594" w:rsidRDefault="0035678F" w:rsidP="004D36B4">
      <w:pPr>
        <w:spacing w:line="360" w:lineRule="auto"/>
        <w:jc w:val="both"/>
        <w:rPr>
          <w:rFonts w:cs="Times New Roman"/>
          <w:b/>
          <w:u w:val="single"/>
        </w:rPr>
      </w:pPr>
      <w:r>
        <w:rPr>
          <w:rFonts w:cs="Times New Roman"/>
          <w:b/>
          <w:u w:val="single"/>
        </w:rPr>
        <w:t>About the journal</w:t>
      </w:r>
    </w:p>
    <w:p w14:paraId="5C9971FE" w14:textId="77777777" w:rsidR="002C4215" w:rsidRDefault="002C4215" w:rsidP="002C4215">
      <w:pPr>
        <w:spacing w:line="360" w:lineRule="auto"/>
        <w:jc w:val="both"/>
        <w:rPr>
          <w:rFonts w:cs="Times New Roman"/>
        </w:rPr>
      </w:pPr>
      <w:r>
        <w:rPr>
          <w:rFonts w:cs="Times New Roman"/>
          <w:b/>
        </w:rPr>
        <w:t xml:space="preserve">The </w:t>
      </w:r>
      <w:r w:rsidRPr="00AE7ABA">
        <w:rPr>
          <w:rFonts w:cs="Times New Roman"/>
          <w:b/>
          <w:i/>
        </w:rPr>
        <w:t>Croatian Review of Rehabilitation Research</w:t>
      </w:r>
      <w:r>
        <w:rPr>
          <w:rFonts w:cs="Times New Roman"/>
          <w:b/>
        </w:rPr>
        <w:t xml:space="preserve"> (</w:t>
      </w:r>
      <w:r w:rsidRPr="0006781E">
        <w:rPr>
          <w:rFonts w:cs="Times New Roman"/>
          <w:b/>
          <w:i/>
        </w:rPr>
        <w:t>Hrvatska revija za rehabilitacijska istraživanja</w:t>
      </w:r>
      <w:r>
        <w:rPr>
          <w:rFonts w:cs="Times New Roman"/>
          <w:b/>
          <w:i/>
        </w:rPr>
        <w:t xml:space="preserve">, </w:t>
      </w:r>
      <w:r w:rsidRPr="00AE7ABA">
        <w:rPr>
          <w:rFonts w:cs="Times New Roman"/>
          <w:b/>
        </w:rPr>
        <w:t>HRRI)</w:t>
      </w:r>
      <w:r w:rsidRPr="0006781E">
        <w:rPr>
          <w:rFonts w:cs="Times New Roman"/>
        </w:rPr>
        <w:t xml:space="preserve"> </w:t>
      </w:r>
      <w:r>
        <w:rPr>
          <w:rFonts w:cs="Times New Roman"/>
        </w:rPr>
        <w:t>is an international journal that publishes original research articles, preliminary reports, reviews, technical papers and other contributions in the fields of education-rehabilitation sciences, speech pathology (logopedics), pedagogy, psychology, linguistics and phonetics, clinical sciences, public health, preventive healthcare, interdisciplinary social sciences and humanities; as well as diverse fields of art related to prevention, screening, evaluation, diagnosis and treatment; and</w:t>
      </w:r>
      <w:r w:rsidRPr="0006781E">
        <w:rPr>
          <w:rFonts w:cs="Times New Roman"/>
        </w:rPr>
        <w:t xml:space="preserve"> </w:t>
      </w:r>
      <w:r>
        <w:rPr>
          <w:rFonts w:cs="Times New Roman"/>
        </w:rPr>
        <w:t>education and other modalities of comprehensive support to individuals with diverse developmental and psychophysical disorders and/or behavioural problems</w:t>
      </w:r>
      <w:r w:rsidRPr="0006781E">
        <w:rPr>
          <w:rFonts w:cs="Times New Roman"/>
        </w:rPr>
        <w:t>.</w:t>
      </w:r>
    </w:p>
    <w:p w14:paraId="591B8F38" w14:textId="77777777" w:rsidR="002C4215" w:rsidRDefault="002C4215" w:rsidP="002C4215">
      <w:pPr>
        <w:spacing w:line="360" w:lineRule="auto"/>
        <w:jc w:val="both"/>
        <w:rPr>
          <w:rFonts w:cs="Times New Roman"/>
        </w:rPr>
      </w:pPr>
      <w:r>
        <w:rPr>
          <w:rFonts w:cs="Times New Roman"/>
        </w:rPr>
        <w:t>HRRI is dedicated primarily to the publication of contemporary scientific and technical insights related to inclusive education and rehabilitation of individuals with learning difficulties, intellectual difficulties and pervasive disorders; education and rehabilitation of individuals with visual or auditory damage, motor disorders or chronic disease; complementary and supportive art therapy; speech pathology topics related to disorders of communication, language, speech, voice and swallowing; and topics from social pedagogy and criminology related to behavioural problems.</w:t>
      </w:r>
    </w:p>
    <w:p w14:paraId="790FBD1A" w14:textId="77777777" w:rsidR="002C4215" w:rsidRPr="00113594" w:rsidRDefault="002C4215" w:rsidP="002C4215">
      <w:pPr>
        <w:spacing w:line="360" w:lineRule="auto"/>
        <w:jc w:val="both"/>
        <w:rPr>
          <w:rFonts w:cs="Times New Roman"/>
        </w:rPr>
      </w:pPr>
      <w:r>
        <w:rPr>
          <w:rFonts w:cs="Times New Roman"/>
        </w:rPr>
        <w:t>Manuscripts should be written entirely in British English but can also be written in Croatian, in which case they should be submitted together with a version in British English.</w:t>
      </w:r>
    </w:p>
    <w:p w14:paraId="6BD674F2" w14:textId="77777777" w:rsidR="002C4215" w:rsidRPr="00113594" w:rsidRDefault="002C4215" w:rsidP="002C4215">
      <w:pPr>
        <w:spacing w:line="360" w:lineRule="auto"/>
        <w:jc w:val="both"/>
        <w:rPr>
          <w:rFonts w:cs="Times New Roman"/>
        </w:rPr>
      </w:pPr>
      <w:r>
        <w:rPr>
          <w:rFonts w:cs="Times New Roman"/>
        </w:rPr>
        <w:t>HRRI prefers to publish articles based on empirical studies, but is also pleased to consider theoretical studies, reviews, technical reports, scientific and expert commentaries as well as book reviews.</w:t>
      </w:r>
    </w:p>
    <w:p w14:paraId="60DC97FA" w14:textId="77777777" w:rsidR="002C4215" w:rsidRDefault="002C4215" w:rsidP="002C4215">
      <w:pPr>
        <w:spacing w:line="360" w:lineRule="auto"/>
        <w:jc w:val="both"/>
        <w:rPr>
          <w:rFonts w:cs="Times New Roman"/>
          <w:b/>
          <w:u w:val="single"/>
        </w:rPr>
      </w:pPr>
    </w:p>
    <w:p w14:paraId="00651F2B" w14:textId="77777777" w:rsidR="002C4215" w:rsidRPr="00113594" w:rsidRDefault="002C4215" w:rsidP="002C4215">
      <w:pPr>
        <w:spacing w:line="360" w:lineRule="auto"/>
        <w:jc w:val="both"/>
        <w:rPr>
          <w:rFonts w:cs="Times New Roman"/>
          <w:b/>
          <w:u w:val="single"/>
        </w:rPr>
      </w:pPr>
      <w:r>
        <w:rPr>
          <w:rFonts w:cs="Times New Roman"/>
          <w:b/>
          <w:u w:val="single"/>
        </w:rPr>
        <w:t>Submission and publication fees</w:t>
      </w:r>
    </w:p>
    <w:p w14:paraId="4269688C" w14:textId="77777777" w:rsidR="002C4215" w:rsidRPr="00113594" w:rsidRDefault="002C4215" w:rsidP="002C4215">
      <w:pPr>
        <w:spacing w:line="360" w:lineRule="auto"/>
        <w:jc w:val="both"/>
        <w:rPr>
          <w:rFonts w:cs="Times New Roman"/>
        </w:rPr>
      </w:pPr>
      <w:r>
        <w:rPr>
          <w:rFonts w:cs="Times New Roman"/>
        </w:rPr>
        <w:t xml:space="preserve">HRRI does not charge authors fees for submission, peer review or publication of research articles or other contributions. </w:t>
      </w:r>
    </w:p>
    <w:p w14:paraId="7C24A31F" w14:textId="77777777" w:rsidR="00113594" w:rsidRDefault="00113594" w:rsidP="004D36B4">
      <w:pPr>
        <w:spacing w:line="360" w:lineRule="auto"/>
        <w:jc w:val="both"/>
        <w:rPr>
          <w:rFonts w:cs="Times New Roman"/>
          <w:b/>
          <w:u w:val="single"/>
        </w:rPr>
      </w:pPr>
    </w:p>
    <w:p w14:paraId="459765D2" w14:textId="7B1C0F76" w:rsidR="000B512A" w:rsidRPr="00113594" w:rsidRDefault="003E28A2" w:rsidP="004D36B4">
      <w:pPr>
        <w:spacing w:line="360" w:lineRule="auto"/>
        <w:jc w:val="both"/>
        <w:rPr>
          <w:rFonts w:cs="Times New Roman"/>
          <w:u w:val="single"/>
        </w:rPr>
      </w:pPr>
      <w:r>
        <w:rPr>
          <w:rFonts w:cs="Times New Roman"/>
          <w:b/>
          <w:u w:val="single"/>
        </w:rPr>
        <w:lastRenderedPageBreak/>
        <w:t>Requirements and instructions for manuscript submission</w:t>
      </w:r>
    </w:p>
    <w:p w14:paraId="42C5817F" w14:textId="4D0A50CC" w:rsidR="0003169E" w:rsidRDefault="00341BC4" w:rsidP="0003169E">
      <w:pPr>
        <w:spacing w:line="360" w:lineRule="auto"/>
        <w:jc w:val="both"/>
        <w:rPr>
          <w:rFonts w:cs="Times New Roman"/>
        </w:rPr>
      </w:pPr>
      <w:r>
        <w:rPr>
          <w:rFonts w:cs="Times New Roman"/>
        </w:rPr>
        <w:t>A fundamental requirement for submitting a manuscript to HRRI is that it has not previously been published nor is it currently under consideration for publication at another journal. Manuscripts</w:t>
      </w:r>
      <w:r w:rsidR="0003169E">
        <w:rPr>
          <w:rFonts w:cs="Times New Roman"/>
        </w:rPr>
        <w:t xml:space="preserve"> </w:t>
      </w:r>
      <w:r w:rsidR="00E128D7">
        <w:rPr>
          <w:rFonts w:cs="Times New Roman"/>
        </w:rPr>
        <w:t>should</w:t>
      </w:r>
      <w:r w:rsidR="0003169E">
        <w:rPr>
          <w:rFonts w:cs="Times New Roman"/>
        </w:rPr>
        <w:t xml:space="preserve"> be written entirely in British English but can also be written in Croatian, in which case they should </w:t>
      </w:r>
      <w:r w:rsidR="001711FE">
        <w:rPr>
          <w:rFonts w:cs="Times New Roman"/>
        </w:rPr>
        <w:t xml:space="preserve">be </w:t>
      </w:r>
      <w:r w:rsidR="0003169E">
        <w:rPr>
          <w:rFonts w:cs="Times New Roman"/>
        </w:rPr>
        <w:t>submitted toget</w:t>
      </w:r>
      <w:r w:rsidR="005C13C8">
        <w:rPr>
          <w:rFonts w:cs="Times New Roman"/>
        </w:rPr>
        <w:t>her</w:t>
      </w:r>
      <w:r w:rsidR="0003169E">
        <w:rPr>
          <w:rFonts w:cs="Times New Roman"/>
        </w:rPr>
        <w:t xml:space="preserve">. </w:t>
      </w:r>
    </w:p>
    <w:p w14:paraId="399D0014" w14:textId="77777777" w:rsidR="00F72A46" w:rsidRPr="00113594" w:rsidRDefault="00F72A46" w:rsidP="00F72A46">
      <w:pPr>
        <w:spacing w:line="360" w:lineRule="auto"/>
        <w:jc w:val="both"/>
        <w:rPr>
          <w:rFonts w:cs="Times New Roman"/>
        </w:rPr>
      </w:pPr>
      <w:r>
        <w:rPr>
          <w:rFonts w:cs="Times New Roman"/>
        </w:rPr>
        <w:t>Manuscripts should be submitted to the journal exclusively on-line via the journal's website (</w:t>
      </w:r>
      <w:r w:rsidRPr="001852F7">
        <w:rPr>
          <w:rFonts w:cs="Times New Roman"/>
        </w:rPr>
        <w:t>http://hrri.erf.hr</w:t>
      </w:r>
      <w:r>
        <w:rPr>
          <w:rFonts w:cs="Times New Roman"/>
        </w:rPr>
        <w:t>). Manuscripts sent to the journal's email address will not be considered</w:t>
      </w:r>
      <w:r w:rsidRPr="00113594">
        <w:rPr>
          <w:rFonts w:cs="Times New Roman"/>
        </w:rPr>
        <w:t xml:space="preserve">. </w:t>
      </w:r>
    </w:p>
    <w:p w14:paraId="52C5FBAF" w14:textId="0C4685AC" w:rsidR="00844818" w:rsidRPr="00320161" w:rsidRDefault="00844818" w:rsidP="00844818">
      <w:pPr>
        <w:spacing w:line="360" w:lineRule="auto"/>
        <w:jc w:val="both"/>
        <w:rPr>
          <w:rFonts w:cs="Times New Roman"/>
        </w:rPr>
      </w:pPr>
      <w:r>
        <w:rPr>
          <w:rFonts w:cs="Times New Roman"/>
        </w:rPr>
        <w:t>The manuscript should not contain any identifying information related to the author(s), such as author's first and last name, institution of employment, information regarding a project or grant connected to dana presented in the manuscript, acknowledgments section revealing author's identifying information, etc. Also, it is necessary to remove author information from the manuscript in Word (in Word, go to FILE, then INFO. Click on CHECK FOR ISSUES, and select INSPECT DOCUMENT from drop down menu. In a window that will appear, check  DOCUMENT PROPERTIES AND PERSONAL INFORMATION and then click on INSPECT. When the inspection process is complete, click on REMOVE ALL in DOCUMENT PROPERTIES AND PERSONAL INFORMATION section. Make sure to save changes before closing the manuscript. When you open the manuscript next</w:t>
      </w:r>
      <w:r w:rsidR="00F72A46">
        <w:rPr>
          <w:rFonts w:cs="Times New Roman"/>
        </w:rPr>
        <w:t xml:space="preserve"> time, go to FILE &gt; INFO. There should not be any information next to </w:t>
      </w:r>
      <w:r w:rsidRPr="00320161">
        <w:rPr>
          <w:rFonts w:cs="Times New Roman"/>
          <w:i/>
          <w:iCs/>
        </w:rPr>
        <w:t>Author</w:t>
      </w:r>
      <w:r>
        <w:rPr>
          <w:rFonts w:cs="Times New Roman"/>
        </w:rPr>
        <w:t xml:space="preserve"> i </w:t>
      </w:r>
      <w:r w:rsidRPr="00320161">
        <w:rPr>
          <w:rFonts w:cs="Times New Roman"/>
          <w:i/>
          <w:iCs/>
        </w:rPr>
        <w:t>Last Modified By</w:t>
      </w:r>
      <w:r>
        <w:rPr>
          <w:rFonts w:cs="Times New Roman"/>
        </w:rPr>
        <w:t>.</w:t>
      </w:r>
    </w:p>
    <w:p w14:paraId="386C4E36" w14:textId="19F71861" w:rsidR="003453A3" w:rsidRDefault="00FD63A6" w:rsidP="004D36B4">
      <w:pPr>
        <w:spacing w:line="360" w:lineRule="auto"/>
        <w:jc w:val="both"/>
        <w:rPr>
          <w:rFonts w:cs="Times New Roman"/>
        </w:rPr>
      </w:pPr>
      <w:r>
        <w:rPr>
          <w:rFonts w:cs="Times New Roman"/>
        </w:rPr>
        <w:t xml:space="preserve">The </w:t>
      </w:r>
      <w:r w:rsidR="00F72A46">
        <w:rPr>
          <w:rFonts w:cs="Times New Roman"/>
        </w:rPr>
        <w:t>first</w:t>
      </w:r>
      <w:r>
        <w:rPr>
          <w:rFonts w:cs="Times New Roman"/>
        </w:rPr>
        <w:t xml:space="preserve"> page should contain the title of the manuscript, a summary and keywords. The summary should describe the research problem and objective, study participants, </w:t>
      </w:r>
      <w:r w:rsidR="003453A3">
        <w:rPr>
          <w:rFonts w:cs="Times New Roman"/>
        </w:rPr>
        <w:t xml:space="preserve">survey instruments and statistical methods used, principal results and, if applicable, possible applications of the results obtained. The summary should be 200-300 words long. </w:t>
      </w:r>
    </w:p>
    <w:p w14:paraId="424493E5" w14:textId="77777777" w:rsidR="00974085" w:rsidRDefault="00EF2B66" w:rsidP="004D36B4">
      <w:pPr>
        <w:spacing w:line="360" w:lineRule="auto"/>
        <w:jc w:val="both"/>
        <w:rPr>
          <w:rFonts w:cs="Times New Roman"/>
        </w:rPr>
      </w:pPr>
      <w:bookmarkStart w:id="0" w:name="_GoBack"/>
      <w:r>
        <w:rPr>
          <w:rFonts w:cs="Times New Roman"/>
        </w:rPr>
        <w:t>Manuscripts that report the results of empirical studies should generally contain the following sections: Introduction, Objective, Research Problems and Hypotheses, Methods, Results and Discussion, Conclusions</w:t>
      </w:r>
      <w:r w:rsidR="00706FCC">
        <w:rPr>
          <w:rFonts w:cs="Times New Roman"/>
        </w:rPr>
        <w:t>, Acknowledgments</w:t>
      </w:r>
      <w:r>
        <w:rPr>
          <w:rFonts w:cs="Times New Roman"/>
        </w:rPr>
        <w:t xml:space="preserve"> and References. </w:t>
      </w:r>
      <w:r w:rsidR="00F72A46">
        <w:rPr>
          <w:rFonts w:cs="Times New Roman"/>
        </w:rPr>
        <w:t xml:space="preserve">If </w:t>
      </w:r>
      <w:r w:rsidR="00974085">
        <w:rPr>
          <w:rFonts w:cs="Times New Roman"/>
        </w:rPr>
        <w:t>the Acknowledgments section contains identifying information, the content of this section should be submitted separately.</w:t>
      </w:r>
    </w:p>
    <w:bookmarkEnd w:id="0"/>
    <w:p w14:paraId="329C01E8" w14:textId="05F92672" w:rsidR="00113594" w:rsidRPr="00EF2B66" w:rsidRDefault="00F72A46" w:rsidP="004D36B4">
      <w:pPr>
        <w:spacing w:line="360" w:lineRule="auto"/>
        <w:jc w:val="both"/>
        <w:rPr>
          <w:rFonts w:cs="Times New Roman"/>
        </w:rPr>
      </w:pPr>
      <w:r>
        <w:rPr>
          <w:rFonts w:cs="Times New Roman"/>
        </w:rPr>
        <w:t xml:space="preserve"> </w:t>
      </w:r>
      <w:r w:rsidR="003453A3">
        <w:rPr>
          <w:rFonts w:cs="Times New Roman"/>
        </w:rPr>
        <w:t xml:space="preserve">The manuscript should be submitted as a Microsoft Word document, and the text should be written in </w:t>
      </w:r>
      <w:r w:rsidR="000F75B0">
        <w:rPr>
          <w:rFonts w:cs="Times New Roman"/>
        </w:rPr>
        <w:t xml:space="preserve">11-point </w:t>
      </w:r>
      <w:r w:rsidR="003453A3">
        <w:rPr>
          <w:rFonts w:cs="Times New Roman"/>
        </w:rPr>
        <w:t xml:space="preserve">Calibri font </w:t>
      </w:r>
      <w:r w:rsidR="000F75B0">
        <w:rPr>
          <w:rFonts w:cs="Times New Roman"/>
        </w:rPr>
        <w:t>with 1.5-line spacing. All margins should be 2.5 cm</w:t>
      </w:r>
      <w:r w:rsidR="00EF2B66">
        <w:rPr>
          <w:rFonts w:cs="Times New Roman"/>
        </w:rPr>
        <w:t>, and a</w:t>
      </w:r>
      <w:r w:rsidR="000F75B0">
        <w:rPr>
          <w:rFonts w:cs="Times New Roman"/>
        </w:rPr>
        <w:t xml:space="preserve">ll pages should be numbered. </w:t>
      </w:r>
      <w:r w:rsidR="00EF2B66">
        <w:rPr>
          <w:rFonts w:cs="Times New Roman"/>
        </w:rPr>
        <w:t>Sections should not have subheadings, and footnotes should be used onl</w:t>
      </w:r>
      <w:r w:rsidR="00170BEC">
        <w:rPr>
          <w:rFonts w:cs="Times New Roman"/>
        </w:rPr>
        <w:t xml:space="preserve">y exceptionally. </w:t>
      </w:r>
      <w:r w:rsidR="005E1F7A">
        <w:rPr>
          <w:rFonts w:cs="Times New Roman"/>
        </w:rPr>
        <w:t>Graphs, tables and other figures should be positioned in the manuscript where they are meant to be displayed</w:t>
      </w:r>
      <w:r w:rsidR="00221C1C">
        <w:rPr>
          <w:rFonts w:cs="Times New Roman"/>
        </w:rPr>
        <w:t xml:space="preserve"> upon publication</w:t>
      </w:r>
      <w:r w:rsidR="005E1F7A">
        <w:rPr>
          <w:rFonts w:cs="Times New Roman"/>
        </w:rPr>
        <w:t xml:space="preserve">. </w:t>
      </w:r>
      <w:r w:rsidR="00E86E2E">
        <w:rPr>
          <w:rFonts w:cs="Times New Roman"/>
        </w:rPr>
        <w:t>Manuscripts should be at most 25</w:t>
      </w:r>
      <w:r w:rsidR="005E1F7A">
        <w:rPr>
          <w:rFonts w:cs="Times New Roman"/>
        </w:rPr>
        <w:t xml:space="preserve"> pages of tex</w:t>
      </w:r>
      <w:r w:rsidR="00E86E2E">
        <w:rPr>
          <w:rFonts w:cs="Times New Roman"/>
        </w:rPr>
        <w:t>t and review articles at most 30</w:t>
      </w:r>
      <w:r w:rsidR="005E1F7A">
        <w:rPr>
          <w:rFonts w:cs="Times New Roman"/>
        </w:rPr>
        <w:t xml:space="preserve"> pages, where each page contains 1800 characters with spaces</w:t>
      </w:r>
      <w:r w:rsidR="00175354" w:rsidRPr="00113594">
        <w:rPr>
          <w:rFonts w:cs="Times New Roman"/>
        </w:rPr>
        <w:t>.</w:t>
      </w:r>
    </w:p>
    <w:p w14:paraId="20ACD6BE" w14:textId="2B662250" w:rsidR="000B512A" w:rsidRPr="00113594" w:rsidRDefault="0092756D" w:rsidP="004D36B4">
      <w:pPr>
        <w:spacing w:line="360" w:lineRule="auto"/>
        <w:jc w:val="both"/>
        <w:rPr>
          <w:rFonts w:cs="Times New Roman"/>
          <w:b/>
        </w:rPr>
      </w:pPr>
      <w:r>
        <w:rPr>
          <w:rFonts w:cs="Times New Roman"/>
          <w:b/>
          <w:u w:val="single"/>
        </w:rPr>
        <w:t>Citing the literature</w:t>
      </w:r>
    </w:p>
    <w:p w14:paraId="6DD8E3DE" w14:textId="5D300EC1" w:rsidR="004D36B4" w:rsidRPr="006A469F" w:rsidRDefault="00D11568" w:rsidP="004D36B4">
      <w:pPr>
        <w:spacing w:line="360" w:lineRule="auto"/>
        <w:jc w:val="both"/>
        <w:rPr>
          <w:rFonts w:ascii="Calibri" w:eastAsia="Calibri" w:hAnsi="Calibri" w:cs="Times New Roman"/>
        </w:rPr>
      </w:pPr>
      <w:r w:rsidRPr="006A469F">
        <w:rPr>
          <w:rFonts w:cs="Times New Roman"/>
        </w:rPr>
        <w:lastRenderedPageBreak/>
        <w:t xml:space="preserve">HRRI </w:t>
      </w:r>
      <w:r w:rsidR="005E1F7A">
        <w:rPr>
          <w:rFonts w:cs="Times New Roman"/>
        </w:rPr>
        <w:t xml:space="preserve">uses the American Psychological Association reference format </w:t>
      </w:r>
      <w:r w:rsidRPr="006A469F">
        <w:rPr>
          <w:rFonts w:cs="Times New Roman"/>
        </w:rPr>
        <w:t>(Publication Manual of the American Psychological Association, 6th ed., 2010)</w:t>
      </w:r>
      <w:r w:rsidR="005E1F7A">
        <w:rPr>
          <w:rFonts w:cs="Times New Roman"/>
        </w:rPr>
        <w:t xml:space="preserve">. Detailed information on citing sources in the text and in the References can be found at </w:t>
      </w:r>
      <w:r w:rsidR="007B3186">
        <w:rPr>
          <w:rFonts w:ascii="Calibri" w:eastAsia="Calibri" w:hAnsi="Calibri" w:cs="Times New Roman"/>
          <w:color w:val="0563C1"/>
          <w:u w:val="single"/>
        </w:rPr>
        <w:fldChar w:fldCharType="begin"/>
      </w:r>
      <w:r w:rsidR="007B3186">
        <w:rPr>
          <w:rFonts w:ascii="Calibri" w:eastAsia="Calibri" w:hAnsi="Calibri" w:cs="Times New Roman"/>
          <w:color w:val="0563C1"/>
          <w:u w:val="single"/>
        </w:rPr>
        <w:instrText xml:space="preserve"> HYPERLINK "http://www.apastyle.org/" </w:instrText>
      </w:r>
      <w:r w:rsidR="007B3186">
        <w:rPr>
          <w:rFonts w:ascii="Calibri" w:eastAsia="Calibri" w:hAnsi="Calibri" w:cs="Times New Roman"/>
          <w:color w:val="0563C1"/>
          <w:u w:val="single"/>
        </w:rPr>
        <w:fldChar w:fldCharType="separate"/>
      </w:r>
      <w:r w:rsidR="000B21D9" w:rsidRPr="006A469F">
        <w:rPr>
          <w:rFonts w:ascii="Calibri" w:eastAsia="Calibri" w:hAnsi="Calibri" w:cs="Times New Roman"/>
          <w:color w:val="0563C1"/>
          <w:u w:val="single"/>
        </w:rPr>
        <w:t>www.apastyle.org</w:t>
      </w:r>
      <w:r w:rsidR="007B3186">
        <w:rPr>
          <w:rFonts w:ascii="Calibri" w:eastAsia="Calibri" w:hAnsi="Calibri" w:cs="Times New Roman"/>
          <w:color w:val="0563C1"/>
          <w:u w:val="single"/>
        </w:rPr>
        <w:fldChar w:fldCharType="end"/>
      </w:r>
      <w:r w:rsidR="000B21D9" w:rsidRPr="006A469F">
        <w:rPr>
          <w:rFonts w:ascii="Calibri" w:eastAsia="Calibri" w:hAnsi="Calibri" w:cs="Times New Roman"/>
        </w:rPr>
        <w:t xml:space="preserve">. </w:t>
      </w:r>
      <w:r w:rsidR="005E1F7A">
        <w:rPr>
          <w:rFonts w:ascii="Calibri" w:eastAsia="Calibri" w:hAnsi="Calibri" w:cs="Times New Roman"/>
        </w:rPr>
        <w:t xml:space="preserve">All references cited within the text must be included in the References, and vice versa. Care should be taken to ensure that a source is cited with the same information in both places. </w:t>
      </w:r>
    </w:p>
    <w:p w14:paraId="41E0E2EE" w14:textId="56387022" w:rsidR="00AA2C23" w:rsidRPr="006A469F" w:rsidRDefault="005E1F7A" w:rsidP="004D36B4">
      <w:pPr>
        <w:spacing w:line="360" w:lineRule="auto"/>
        <w:jc w:val="both"/>
      </w:pPr>
      <w:r>
        <w:t xml:space="preserve">Citations should be cited within the text and not in footnotes. In-text citations can take two forms: </w:t>
      </w:r>
    </w:p>
    <w:p w14:paraId="3E637D59" w14:textId="4D969BFF" w:rsidR="00AA2C23" w:rsidRPr="006A469F" w:rsidRDefault="005E1F7A" w:rsidP="00AA2C23">
      <w:pPr>
        <w:pStyle w:val="ListParagraph"/>
        <w:numPr>
          <w:ilvl w:val="0"/>
          <w:numId w:val="4"/>
        </w:numPr>
        <w:spacing w:line="360" w:lineRule="auto"/>
        <w:jc w:val="both"/>
      </w:pPr>
      <w:r>
        <w:t>Author</w:t>
      </w:r>
      <w:r w:rsidR="00AA2C23" w:rsidRPr="006A469F">
        <w:t xml:space="preserve"> (</w:t>
      </w:r>
      <w:r>
        <w:t>year</w:t>
      </w:r>
      <w:r w:rsidR="00AA2C23" w:rsidRPr="006A469F">
        <w:t>)</w:t>
      </w:r>
    </w:p>
    <w:p w14:paraId="3BD081C3" w14:textId="7CB91A0E" w:rsidR="00AA2C23" w:rsidRPr="006A469F" w:rsidRDefault="005E1F7A" w:rsidP="00AA2C23">
      <w:pPr>
        <w:pStyle w:val="ListParagraph"/>
        <w:spacing w:line="360" w:lineRule="auto"/>
        <w:jc w:val="both"/>
      </w:pPr>
      <w:r w:rsidRPr="0092756D">
        <w:rPr>
          <w:i/>
        </w:rPr>
        <w:t>Example</w:t>
      </w:r>
      <w:r w:rsidR="00AA2C23" w:rsidRPr="0092756D">
        <w:rPr>
          <w:i/>
        </w:rPr>
        <w:t>:</w:t>
      </w:r>
      <w:r w:rsidR="00AA2C23" w:rsidRPr="006A469F">
        <w:t xml:space="preserve"> Jandrić Nišević (2010) </w:t>
      </w:r>
      <w:r>
        <w:t>indicates that four behavioural styles characterise a criminal lifestyle...</w:t>
      </w:r>
      <w:r w:rsidR="00AA2C23" w:rsidRPr="006A469F">
        <w:t xml:space="preserve"> </w:t>
      </w:r>
    </w:p>
    <w:p w14:paraId="5038377F" w14:textId="193A0EF9" w:rsidR="00AA2C23" w:rsidRPr="006A469F" w:rsidRDefault="00AA2C23" w:rsidP="00AA2C23">
      <w:pPr>
        <w:pStyle w:val="ListParagraph"/>
        <w:numPr>
          <w:ilvl w:val="0"/>
          <w:numId w:val="4"/>
        </w:numPr>
        <w:spacing w:line="360" w:lineRule="auto"/>
        <w:jc w:val="both"/>
      </w:pPr>
      <w:r w:rsidRPr="006A469F">
        <w:t>(</w:t>
      </w:r>
      <w:r w:rsidR="005E1F7A">
        <w:t>Author, year</w:t>
      </w:r>
      <w:r w:rsidRPr="006A469F">
        <w:t xml:space="preserve">) </w:t>
      </w:r>
      <w:r w:rsidR="005E1F7A" w:rsidRPr="0092756D">
        <w:rPr>
          <w:i/>
        </w:rPr>
        <w:t>Example</w:t>
      </w:r>
      <w:r w:rsidRPr="0092756D">
        <w:rPr>
          <w:i/>
        </w:rPr>
        <w:t>:</w:t>
      </w:r>
      <w:r w:rsidRPr="006A469F">
        <w:t xml:space="preserve"> …</w:t>
      </w:r>
      <w:r w:rsidR="005E1F7A" w:rsidRPr="005E1F7A">
        <w:t xml:space="preserve"> </w:t>
      </w:r>
      <w:r w:rsidR="005E1F7A">
        <w:t>four behavioural styles characterise a criminal lifestyle</w:t>
      </w:r>
      <w:r w:rsidR="005E1F7A" w:rsidRPr="006A469F">
        <w:t xml:space="preserve"> </w:t>
      </w:r>
      <w:r w:rsidRPr="006A469F">
        <w:t>(Jandrić Nišević, 2010).</w:t>
      </w:r>
    </w:p>
    <w:p w14:paraId="3F87B0BA" w14:textId="47BD827F" w:rsidR="00AA2C23" w:rsidRPr="006A469F" w:rsidRDefault="000A03FC" w:rsidP="00AA2C23">
      <w:pPr>
        <w:spacing w:line="360" w:lineRule="auto"/>
        <w:jc w:val="both"/>
      </w:pPr>
      <w:r>
        <w:t xml:space="preserve">If the cited work has one or two authors, the family names of both authors </w:t>
      </w:r>
      <w:r w:rsidR="0092756D">
        <w:t>are</w:t>
      </w:r>
      <w:r>
        <w:t xml:space="preserve"> used for in-text citations, e.g. </w:t>
      </w:r>
      <w:r w:rsidR="00AA2C23" w:rsidRPr="006A469F">
        <w:t xml:space="preserve">Bonetti </w:t>
      </w:r>
      <w:r>
        <w:t>and</w:t>
      </w:r>
      <w:r w:rsidR="00AA2C23" w:rsidRPr="006A469F">
        <w:t xml:space="preserve"> Visković (2018) </w:t>
      </w:r>
      <w:r>
        <w:t>or</w:t>
      </w:r>
      <w:r w:rsidR="00AA2C23" w:rsidRPr="006A469F">
        <w:t xml:space="preserve"> (Bonetti </w:t>
      </w:r>
      <w:r>
        <w:t>and</w:t>
      </w:r>
      <w:r w:rsidR="00AA2C23" w:rsidRPr="006A469F">
        <w:t xml:space="preserve"> Visković, 2018)</w:t>
      </w:r>
    </w:p>
    <w:p w14:paraId="1562D4D9" w14:textId="1DED747A" w:rsidR="00AA2C23" w:rsidRDefault="000A03FC" w:rsidP="00AA2C23">
      <w:pPr>
        <w:spacing w:line="360" w:lineRule="auto"/>
        <w:jc w:val="both"/>
      </w:pPr>
      <w:r>
        <w:t xml:space="preserve">If the cited work has </w:t>
      </w:r>
      <w:r w:rsidR="005C1E4D">
        <w:t xml:space="preserve">3-5 authors, </w:t>
      </w:r>
      <w:r w:rsidR="00A62160">
        <w:t xml:space="preserve">the family names of all authors </w:t>
      </w:r>
      <w:r w:rsidR="0092756D">
        <w:t>are</w:t>
      </w:r>
      <w:r w:rsidR="00A62160">
        <w:t xml:space="preserve"> </w:t>
      </w:r>
      <w:r w:rsidR="0092756D">
        <w:t>used</w:t>
      </w:r>
      <w:r w:rsidR="00A62160">
        <w:t xml:space="preserve"> at the first in-text reference, and then subsequent citations include the family name of only the first author followed by the phrase "et al.". For example, the first in-text citation may be </w:t>
      </w:r>
      <w:r w:rsidR="00AA2C23" w:rsidRPr="006A469F">
        <w:rPr>
          <w:rFonts w:cs="Times New Roman"/>
        </w:rPr>
        <w:t xml:space="preserve">Zadro, Šimleša, Olujić </w:t>
      </w:r>
      <w:r w:rsidR="00A62160">
        <w:rPr>
          <w:rFonts w:cs="Times New Roman"/>
        </w:rPr>
        <w:t xml:space="preserve">and Kuvač Kraljević (2016), and subsequent citations would be </w:t>
      </w:r>
      <w:r w:rsidR="00AA2C23" w:rsidRPr="006A469F">
        <w:rPr>
          <w:rFonts w:cs="Times New Roman"/>
        </w:rPr>
        <w:t xml:space="preserve">Zadro </w:t>
      </w:r>
      <w:r w:rsidR="00A62160">
        <w:rPr>
          <w:rFonts w:cs="Times New Roman"/>
        </w:rPr>
        <w:t>et al</w:t>
      </w:r>
      <w:r w:rsidR="00AA2C23" w:rsidRPr="006A469F">
        <w:rPr>
          <w:rFonts w:cs="Times New Roman"/>
        </w:rPr>
        <w:t>. (2016).</w:t>
      </w:r>
    </w:p>
    <w:p w14:paraId="2E325946" w14:textId="4A95B946" w:rsidR="00AA2C23" w:rsidRDefault="00A62160" w:rsidP="004D36B4">
      <w:pPr>
        <w:spacing w:line="360" w:lineRule="auto"/>
        <w:jc w:val="both"/>
        <w:rPr>
          <w:rFonts w:cs="Times New Roman"/>
        </w:rPr>
      </w:pPr>
      <w:r>
        <w:rPr>
          <w:rFonts w:cs="Times New Roman"/>
        </w:rPr>
        <w:t xml:space="preserve">If the cited work has at least 6 authors, then all in-text citations to the reference should contain the family name of only the first author followed by "et al.", e.g. </w:t>
      </w:r>
      <w:r w:rsidR="00AA2C23">
        <w:rPr>
          <w:rFonts w:cs="Times New Roman"/>
        </w:rPr>
        <w:t xml:space="preserve">Srebačić </w:t>
      </w:r>
      <w:r>
        <w:rPr>
          <w:rFonts w:cs="Times New Roman"/>
        </w:rPr>
        <w:t>et al</w:t>
      </w:r>
      <w:r w:rsidR="00AA2C23">
        <w:rPr>
          <w:rFonts w:cs="Times New Roman"/>
        </w:rPr>
        <w:t>. (2015).</w:t>
      </w:r>
    </w:p>
    <w:p w14:paraId="6C30C310" w14:textId="65A02690" w:rsidR="00AD7713" w:rsidRPr="00AD7713" w:rsidRDefault="0092756D" w:rsidP="004D36B4">
      <w:pPr>
        <w:spacing w:line="360" w:lineRule="auto"/>
        <w:jc w:val="both"/>
        <w:rPr>
          <w:rFonts w:cs="Times New Roman"/>
          <w:i/>
          <w:u w:val="single"/>
        </w:rPr>
      </w:pPr>
      <w:r>
        <w:rPr>
          <w:i/>
          <w:u w:val="single"/>
        </w:rPr>
        <w:t>Reference format</w:t>
      </w:r>
    </w:p>
    <w:p w14:paraId="516558FA" w14:textId="745C00E0" w:rsidR="00AD7713" w:rsidRDefault="00A62160" w:rsidP="004D36B4">
      <w:pPr>
        <w:spacing w:line="360" w:lineRule="auto"/>
        <w:jc w:val="both"/>
        <w:rPr>
          <w:rFonts w:ascii="Calibri" w:eastAsia="Calibri" w:hAnsi="Calibri" w:cs="Times New Roman"/>
        </w:rPr>
      </w:pPr>
      <w:r>
        <w:rPr>
          <w:rFonts w:ascii="Calibri" w:eastAsia="Calibri" w:hAnsi="Calibri" w:cs="Times New Roman"/>
        </w:rPr>
        <w:t>The References section contains a list of all references cited in the text, organised in alphabetical order according to the family name of the first author. References with the same first author are listed in chronological order, and references with both the same first author and same year of publication are listed according to how they appear in the text, and a letter is placed after the year to express this sequence (e.g. Bašić 2009a, Bašić</w:t>
      </w:r>
      <w:r w:rsidR="004D36B4" w:rsidRPr="006A469F">
        <w:rPr>
          <w:rFonts w:ascii="Calibri" w:eastAsia="Calibri" w:hAnsi="Calibri" w:cs="Times New Roman"/>
        </w:rPr>
        <w:t xml:space="preserve"> 2009b)</w:t>
      </w:r>
      <w:r w:rsidR="000B21D9" w:rsidRPr="006A469F">
        <w:rPr>
          <w:rFonts w:ascii="Calibri" w:eastAsia="Calibri" w:hAnsi="Calibri" w:cs="Times New Roman"/>
        </w:rPr>
        <w:t>.</w:t>
      </w:r>
      <w:r w:rsidR="007C603B" w:rsidRPr="006A469F">
        <w:rPr>
          <w:rFonts w:ascii="Calibri" w:eastAsia="Calibri" w:hAnsi="Calibri" w:cs="Times New Roman"/>
        </w:rPr>
        <w:t xml:space="preserve"> </w:t>
      </w:r>
      <w:r>
        <w:rPr>
          <w:rFonts w:ascii="Calibri" w:eastAsia="Calibri" w:hAnsi="Calibri" w:cs="Times New Roman"/>
        </w:rPr>
        <w:t>References should also include the DOI if available.</w:t>
      </w:r>
    </w:p>
    <w:p w14:paraId="0929093F" w14:textId="4E23D1C8" w:rsidR="000B512A" w:rsidRPr="00113594" w:rsidRDefault="00A62160" w:rsidP="004D36B4">
      <w:pPr>
        <w:spacing w:line="360" w:lineRule="auto"/>
        <w:jc w:val="both"/>
        <w:rPr>
          <w:rFonts w:cs="Times New Roman"/>
        </w:rPr>
      </w:pPr>
      <w:r>
        <w:rPr>
          <w:rFonts w:ascii="Calibri" w:eastAsia="Calibri" w:hAnsi="Calibri" w:cs="Times New Roman"/>
        </w:rPr>
        <w:t>Different types of references should be formatted as follows:</w:t>
      </w:r>
      <w:r w:rsidR="00086090" w:rsidRPr="00113594">
        <w:rPr>
          <w:rFonts w:cs="Times New Roman"/>
        </w:rPr>
        <w:t xml:space="preserve"> </w:t>
      </w:r>
    </w:p>
    <w:p w14:paraId="269D1643" w14:textId="11EC9E4A" w:rsidR="000B512A" w:rsidRPr="0035678F" w:rsidRDefault="00A62160" w:rsidP="004D36B4">
      <w:pPr>
        <w:spacing w:line="360" w:lineRule="auto"/>
        <w:jc w:val="both"/>
        <w:rPr>
          <w:rFonts w:cs="Times New Roman"/>
        </w:rPr>
      </w:pPr>
      <w:r>
        <w:rPr>
          <w:rFonts w:cs="Times New Roman"/>
          <w:u w:val="single"/>
        </w:rPr>
        <w:t>Book</w:t>
      </w:r>
      <w:r w:rsidR="00086090" w:rsidRPr="00113594">
        <w:rPr>
          <w:rFonts w:cs="Times New Roman"/>
        </w:rPr>
        <w:t>:</w:t>
      </w:r>
    </w:p>
    <w:p w14:paraId="660CEDEE" w14:textId="154744FD" w:rsidR="00C92E40" w:rsidRPr="00113594" w:rsidRDefault="00C92E40" w:rsidP="004D36B4">
      <w:pPr>
        <w:spacing w:line="360" w:lineRule="auto"/>
        <w:jc w:val="both"/>
        <w:rPr>
          <w:rFonts w:cs="Times New Roman"/>
        </w:rPr>
      </w:pPr>
      <w:r>
        <w:t xml:space="preserve">Lebedina Manzoni, M., Lotar M., </w:t>
      </w:r>
      <w:r>
        <w:rPr>
          <w:lang w:val="en-US"/>
        </w:rPr>
        <w:t xml:space="preserve">&amp; </w:t>
      </w:r>
      <w:r>
        <w:t xml:space="preserve">Ricijaš N. (2011). </w:t>
      </w:r>
      <w:r w:rsidRPr="00C92E40">
        <w:rPr>
          <w:i/>
        </w:rPr>
        <w:t>Peer Pressure in Adolescence - Boundaries and Possibilities</w:t>
      </w:r>
      <w:r>
        <w:t>. Saarbrucken, Germany: LAP LAMBERT Academic Publishing.</w:t>
      </w:r>
    </w:p>
    <w:p w14:paraId="28D97D7C" w14:textId="0E484C9E" w:rsidR="000B512A" w:rsidRPr="00113594" w:rsidRDefault="00A62160" w:rsidP="004D36B4">
      <w:pPr>
        <w:spacing w:line="360" w:lineRule="auto"/>
        <w:jc w:val="both"/>
        <w:rPr>
          <w:rFonts w:cs="Times New Roman"/>
        </w:rPr>
      </w:pPr>
      <w:r>
        <w:rPr>
          <w:rFonts w:cs="Times New Roman"/>
          <w:u w:val="single"/>
        </w:rPr>
        <w:t xml:space="preserve">Chapter in a book or </w:t>
      </w:r>
      <w:r w:rsidR="00FD6434">
        <w:rPr>
          <w:rFonts w:cs="Times New Roman"/>
          <w:u w:val="single"/>
        </w:rPr>
        <w:t xml:space="preserve">contribution to conference </w:t>
      </w:r>
      <w:r>
        <w:rPr>
          <w:rFonts w:cs="Times New Roman"/>
          <w:u w:val="single"/>
        </w:rPr>
        <w:t>proceedings</w:t>
      </w:r>
      <w:r w:rsidR="00086090" w:rsidRPr="00113594">
        <w:rPr>
          <w:rFonts w:cs="Times New Roman"/>
        </w:rPr>
        <w:t>:</w:t>
      </w:r>
    </w:p>
    <w:p w14:paraId="10CE21AD" w14:textId="7F5BAA7E" w:rsidR="000B512A" w:rsidRDefault="00086090" w:rsidP="004D36B4">
      <w:pPr>
        <w:spacing w:line="360" w:lineRule="auto"/>
        <w:jc w:val="both"/>
        <w:rPr>
          <w:rFonts w:cs="Times New Roman"/>
        </w:rPr>
      </w:pPr>
      <w:r w:rsidRPr="00113594">
        <w:rPr>
          <w:rFonts w:cs="Times New Roman"/>
        </w:rPr>
        <w:lastRenderedPageBreak/>
        <w:t>Arapović, D. (2003)</w:t>
      </w:r>
      <w:r w:rsidR="00D11568" w:rsidRPr="00113594">
        <w:rPr>
          <w:rFonts w:cs="Times New Roman"/>
        </w:rPr>
        <w:t>.</w:t>
      </w:r>
      <w:r w:rsidRPr="00113594">
        <w:rPr>
          <w:rFonts w:cs="Times New Roman"/>
        </w:rPr>
        <w:t xml:space="preserve"> </w:t>
      </w:r>
      <w:r w:rsidR="002214DA" w:rsidRPr="002214DA">
        <w:rPr>
          <w:rFonts w:cs="Times New Roman"/>
        </w:rPr>
        <w:t>Children with Speech-Language Impairments</w:t>
      </w:r>
      <w:r w:rsidRPr="00113594">
        <w:rPr>
          <w:rFonts w:cs="Times New Roman"/>
        </w:rPr>
        <w:t xml:space="preserve">. </w:t>
      </w:r>
      <w:r w:rsidR="00A62160">
        <w:rPr>
          <w:rFonts w:cs="Times New Roman"/>
        </w:rPr>
        <w:t>In</w:t>
      </w:r>
      <w:r w:rsidR="002214DA">
        <w:rPr>
          <w:rFonts w:cs="Times New Roman"/>
        </w:rPr>
        <w:t xml:space="preserve"> </w:t>
      </w:r>
      <w:r w:rsidR="00D11568" w:rsidRPr="00113594">
        <w:rPr>
          <w:rFonts w:cs="Times New Roman"/>
        </w:rPr>
        <w:t xml:space="preserve">D. </w:t>
      </w:r>
      <w:r w:rsidRPr="00113594">
        <w:rPr>
          <w:rFonts w:cs="Times New Roman"/>
        </w:rPr>
        <w:t>Pavličević-Franić</w:t>
      </w:r>
      <w:r w:rsidR="002214DA">
        <w:rPr>
          <w:rFonts w:cs="Times New Roman"/>
        </w:rPr>
        <w:t xml:space="preserve"> &amp; </w:t>
      </w:r>
      <w:r w:rsidR="00D11568" w:rsidRPr="00113594">
        <w:rPr>
          <w:rFonts w:cs="Times New Roman"/>
        </w:rPr>
        <w:t>M. K</w:t>
      </w:r>
      <w:r w:rsidRPr="00113594">
        <w:rPr>
          <w:rFonts w:cs="Times New Roman"/>
        </w:rPr>
        <w:t>ovačević (</w:t>
      </w:r>
      <w:r w:rsidR="002214DA">
        <w:rPr>
          <w:rFonts w:cs="Times New Roman"/>
        </w:rPr>
        <w:t>E</w:t>
      </w:r>
      <w:r w:rsidR="00A62160">
        <w:rPr>
          <w:rFonts w:cs="Times New Roman"/>
        </w:rPr>
        <w:t>ds</w:t>
      </w:r>
      <w:r w:rsidR="002214DA">
        <w:rPr>
          <w:rFonts w:cs="Times New Roman"/>
        </w:rPr>
        <w:t>.),</w:t>
      </w:r>
      <w:r w:rsidRPr="00113594">
        <w:rPr>
          <w:rFonts w:cs="Times New Roman"/>
        </w:rPr>
        <w:t xml:space="preserve"> </w:t>
      </w:r>
      <w:r w:rsidR="00FD6434" w:rsidRPr="00FD6434">
        <w:rPr>
          <w:rFonts w:cs="Times New Roman"/>
          <w:i/>
        </w:rPr>
        <w:t>Communicative Competence in Language Pluralistic Environment II: Theoretical Considerations and Practice</w:t>
      </w:r>
      <w:r w:rsidRPr="00113594">
        <w:rPr>
          <w:rFonts w:cs="Times New Roman"/>
        </w:rPr>
        <w:t xml:space="preserve"> (</w:t>
      </w:r>
      <w:r w:rsidR="00A62160">
        <w:rPr>
          <w:rFonts w:cs="Times New Roman"/>
        </w:rPr>
        <w:t>pp</w:t>
      </w:r>
      <w:r w:rsidRPr="00113594">
        <w:rPr>
          <w:rFonts w:cs="Times New Roman"/>
        </w:rPr>
        <w:t>.</w:t>
      </w:r>
      <w:r w:rsidR="00A62160">
        <w:rPr>
          <w:rFonts w:cs="Times New Roman"/>
        </w:rPr>
        <w:t xml:space="preserve"> </w:t>
      </w:r>
      <w:r w:rsidRPr="00113594">
        <w:rPr>
          <w:rFonts w:cs="Times New Roman"/>
        </w:rPr>
        <w:t xml:space="preserve">87-93). Zagreb: Naklada Slap </w:t>
      </w:r>
      <w:r w:rsidR="00A62160">
        <w:rPr>
          <w:rFonts w:cs="Times New Roman"/>
        </w:rPr>
        <w:t>and</w:t>
      </w:r>
      <w:r w:rsidRPr="00113594">
        <w:rPr>
          <w:rFonts w:cs="Times New Roman"/>
        </w:rPr>
        <w:t xml:space="preserve"> </w:t>
      </w:r>
      <w:r w:rsidR="002214DA">
        <w:rPr>
          <w:rFonts w:cs="Times New Roman"/>
        </w:rPr>
        <w:t>University of Zagreb</w:t>
      </w:r>
      <w:r w:rsidRPr="00113594">
        <w:rPr>
          <w:rFonts w:cs="Times New Roman"/>
        </w:rPr>
        <w:t>.</w:t>
      </w:r>
    </w:p>
    <w:p w14:paraId="108D2468" w14:textId="40BA36EC" w:rsidR="00F8119B" w:rsidRDefault="00F8119B" w:rsidP="004D36B4">
      <w:pPr>
        <w:spacing w:line="360" w:lineRule="auto"/>
        <w:jc w:val="both"/>
      </w:pPr>
      <w:r w:rsidRPr="00F8119B">
        <w:rPr>
          <w:rFonts w:cs="Times New Roman"/>
        </w:rPr>
        <w:t>Matić, A., Hržica, G., Kraljević, J.</w:t>
      </w:r>
      <w:r w:rsidR="005F4AFF">
        <w:rPr>
          <w:rFonts w:cs="Times New Roman"/>
        </w:rPr>
        <w:t xml:space="preserve"> K., &amp; Olujić, M. (2018. January)</w:t>
      </w:r>
      <w:r w:rsidRPr="00F8119B">
        <w:rPr>
          <w:rFonts w:cs="Times New Roman"/>
        </w:rPr>
        <w:t xml:space="preserve">. </w:t>
      </w:r>
      <w:r w:rsidRPr="005F4AFF">
        <w:rPr>
          <w:rFonts w:cs="Times New Roman"/>
          <w:i/>
        </w:rPr>
        <w:t>Syntactic complexity of spontaneous spoken language of adult Croatian speakers</w:t>
      </w:r>
      <w:r w:rsidRPr="00F8119B">
        <w:rPr>
          <w:rFonts w:cs="Times New Roman"/>
        </w:rPr>
        <w:t xml:space="preserve">. </w:t>
      </w:r>
      <w:r w:rsidR="005F4AFF">
        <w:rPr>
          <w:rFonts w:cs="Times New Roman"/>
        </w:rPr>
        <w:t>Paper presented at the</w:t>
      </w:r>
      <w:r w:rsidRPr="00F8119B">
        <w:rPr>
          <w:rFonts w:cs="Times New Roman"/>
        </w:rPr>
        <w:t> </w:t>
      </w:r>
      <w:r w:rsidR="005F4AFF" w:rsidRPr="00F8119B">
        <w:rPr>
          <w:rFonts w:cs="Times New Roman"/>
        </w:rPr>
        <w:t>Language in Research and Teaching</w:t>
      </w:r>
      <w:r w:rsidR="005F4AFF">
        <w:rPr>
          <w:rFonts w:cs="Times New Roman"/>
        </w:rPr>
        <w:t xml:space="preserve">: 30th </w:t>
      </w:r>
      <w:r w:rsidRPr="00F8119B">
        <w:rPr>
          <w:rFonts w:cs="Times New Roman"/>
        </w:rPr>
        <w:t>International Confer</w:t>
      </w:r>
      <w:r w:rsidR="005F4AFF">
        <w:rPr>
          <w:rFonts w:cs="Times New Roman"/>
        </w:rPr>
        <w:t xml:space="preserve">ence CALS 2016. Retrieved from </w:t>
      </w:r>
      <w:r w:rsidR="009B30CD" w:rsidRPr="009B30CD">
        <w:t>https://bib.irb.hr/datoteka/942339.Matic_et_al_2018_HDPL.pdf</w:t>
      </w:r>
      <w:r w:rsidR="009B30CD">
        <w:t xml:space="preserve">. </w:t>
      </w:r>
    </w:p>
    <w:p w14:paraId="7656FBC9" w14:textId="77777777" w:rsidR="009B30CD" w:rsidRDefault="009B30CD" w:rsidP="004D36B4">
      <w:pPr>
        <w:spacing w:line="360" w:lineRule="auto"/>
        <w:jc w:val="both"/>
        <w:rPr>
          <w:rFonts w:cs="Times New Roman"/>
        </w:rPr>
      </w:pPr>
    </w:p>
    <w:p w14:paraId="7AEA03E3" w14:textId="11BA6B92" w:rsidR="000B512A" w:rsidRPr="00113594" w:rsidRDefault="004B7579" w:rsidP="004D36B4">
      <w:pPr>
        <w:spacing w:line="360" w:lineRule="auto"/>
        <w:jc w:val="both"/>
        <w:rPr>
          <w:rFonts w:cs="Times New Roman"/>
          <w:u w:val="single"/>
        </w:rPr>
      </w:pPr>
      <w:r w:rsidRPr="00F8119B">
        <w:rPr>
          <w:rFonts w:cs="Times New Roman"/>
          <w:u w:val="single"/>
        </w:rPr>
        <w:t>Ar</w:t>
      </w:r>
      <w:r>
        <w:rPr>
          <w:rFonts w:cs="Times New Roman"/>
          <w:u w:val="single"/>
        </w:rPr>
        <w:t>ticle in a journal</w:t>
      </w:r>
      <w:r w:rsidR="00086090" w:rsidRPr="00113594">
        <w:rPr>
          <w:rFonts w:cs="Times New Roman"/>
        </w:rPr>
        <w:t>:</w:t>
      </w:r>
    </w:p>
    <w:p w14:paraId="0AC6B1EC" w14:textId="3054A324" w:rsidR="00FD6434" w:rsidRDefault="00FD6434" w:rsidP="004D36B4">
      <w:pPr>
        <w:spacing w:line="360" w:lineRule="auto"/>
        <w:jc w:val="both"/>
        <w:rPr>
          <w:rFonts w:cs="Times New Roman"/>
        </w:rPr>
      </w:pPr>
      <w:r>
        <w:rPr>
          <w:rFonts w:cs="Times New Roman"/>
        </w:rPr>
        <w:t xml:space="preserve">Bonetti, A., </w:t>
      </w:r>
      <w:r>
        <w:rPr>
          <w:rFonts w:cs="Times New Roman"/>
          <w:lang w:val="en-US"/>
        </w:rPr>
        <w:t xml:space="preserve">&amp; </w:t>
      </w:r>
      <w:proofErr w:type="spellStart"/>
      <w:r>
        <w:rPr>
          <w:rFonts w:cs="Times New Roman"/>
          <w:lang w:val="en-US"/>
        </w:rPr>
        <w:t>Viskovi</w:t>
      </w:r>
      <w:proofErr w:type="spellEnd"/>
      <w:r>
        <w:rPr>
          <w:rFonts w:cs="Times New Roman"/>
        </w:rPr>
        <w:t xml:space="preserve">ć, M. (2018). Effect of inhalant allergies on voice quality in women. </w:t>
      </w:r>
      <w:r w:rsidRPr="00FD6434">
        <w:rPr>
          <w:rFonts w:cs="Times New Roman"/>
          <w:i/>
        </w:rPr>
        <w:t>Croatian Review of Rehabilitation Research, 54</w:t>
      </w:r>
      <w:r>
        <w:rPr>
          <w:rFonts w:cs="Times New Roman"/>
        </w:rPr>
        <w:t>(1), 1-9.</w:t>
      </w:r>
    </w:p>
    <w:p w14:paraId="4DDA3689" w14:textId="3525589D" w:rsidR="000B512A" w:rsidRPr="00113594" w:rsidRDefault="004B7579" w:rsidP="004D36B4">
      <w:pPr>
        <w:spacing w:line="360" w:lineRule="auto"/>
        <w:jc w:val="both"/>
        <w:rPr>
          <w:rFonts w:cs="Times New Roman"/>
        </w:rPr>
      </w:pPr>
      <w:r>
        <w:rPr>
          <w:rFonts w:cs="Times New Roman"/>
          <w:u w:val="single"/>
        </w:rPr>
        <w:t>Master's or doctoral thesis</w:t>
      </w:r>
      <w:r w:rsidR="00086090" w:rsidRPr="00113594">
        <w:rPr>
          <w:rFonts w:cs="Times New Roman"/>
        </w:rPr>
        <w:t>:</w:t>
      </w:r>
    </w:p>
    <w:p w14:paraId="306DDD82" w14:textId="7C0ED146" w:rsidR="000B512A" w:rsidRPr="00113594" w:rsidRDefault="00835167" w:rsidP="004D36B4">
      <w:pPr>
        <w:spacing w:line="360" w:lineRule="auto"/>
        <w:jc w:val="both"/>
        <w:rPr>
          <w:rFonts w:cs="Times New Roman"/>
        </w:rPr>
      </w:pPr>
      <w:r>
        <w:rPr>
          <w:rFonts w:cs="Times New Roman"/>
        </w:rPr>
        <w:t>Hrastinski, I. (2014</w:t>
      </w:r>
      <w:r w:rsidR="00086090" w:rsidRPr="00113594">
        <w:rPr>
          <w:rFonts w:cs="Times New Roman"/>
        </w:rPr>
        <w:t>)</w:t>
      </w:r>
      <w:r w:rsidR="00E86DFC" w:rsidRPr="00113594">
        <w:rPr>
          <w:rFonts w:cs="Times New Roman"/>
        </w:rPr>
        <w:t xml:space="preserve">. </w:t>
      </w:r>
      <w:hyperlink r:id="rId8" w:history="1">
        <w:r w:rsidRPr="00835167">
          <w:rPr>
            <w:rFonts w:cs="Times New Roman"/>
          </w:rPr>
          <w:t>Reading comprehension and language skills of deaf students in Croatia</w:t>
        </w:r>
      </w:hyperlink>
      <w:r w:rsidRPr="00835167">
        <w:rPr>
          <w:rFonts w:cs="Times New Roman"/>
        </w:rPr>
        <w:t xml:space="preserve"> </w:t>
      </w:r>
      <w:r w:rsidR="00E86DFC" w:rsidRPr="00835167">
        <w:rPr>
          <w:rFonts w:cs="Times New Roman"/>
        </w:rPr>
        <w:t>(</w:t>
      </w:r>
      <w:r w:rsidR="004B7579" w:rsidRPr="00835167">
        <w:rPr>
          <w:rFonts w:cs="Times New Roman"/>
        </w:rPr>
        <w:t>Doctoral dissertation</w:t>
      </w:r>
      <w:r w:rsidR="00E86DFC" w:rsidRPr="00835167">
        <w:rPr>
          <w:rFonts w:cs="Times New Roman"/>
        </w:rPr>
        <w:t>)</w:t>
      </w:r>
      <w:r>
        <w:rPr>
          <w:rFonts w:cs="Times New Roman"/>
        </w:rPr>
        <w:t>. Purdue University: West Lafayette, IN</w:t>
      </w:r>
      <w:r w:rsidR="006A469F">
        <w:rPr>
          <w:rFonts w:cs="Times New Roman"/>
        </w:rPr>
        <w:t>.</w:t>
      </w:r>
    </w:p>
    <w:p w14:paraId="757001F2" w14:textId="5892648C" w:rsidR="00113594" w:rsidRPr="00113594" w:rsidRDefault="004B7579" w:rsidP="004D36B4">
      <w:pPr>
        <w:spacing w:line="360" w:lineRule="auto"/>
        <w:jc w:val="both"/>
        <w:rPr>
          <w:rFonts w:cs="Times New Roman"/>
        </w:rPr>
      </w:pPr>
      <w:r>
        <w:rPr>
          <w:rFonts w:cs="Times New Roman"/>
          <w:u w:val="single"/>
        </w:rPr>
        <w:t>Legal source</w:t>
      </w:r>
      <w:r w:rsidR="00086090" w:rsidRPr="00113594">
        <w:rPr>
          <w:rFonts w:cs="Times New Roman"/>
        </w:rPr>
        <w:t>:</w:t>
      </w:r>
    </w:p>
    <w:p w14:paraId="4CF36351" w14:textId="31F607F3" w:rsidR="00113594" w:rsidRPr="00113594" w:rsidRDefault="00113594" w:rsidP="004D36B4">
      <w:pPr>
        <w:spacing w:line="360" w:lineRule="auto"/>
        <w:contextualSpacing/>
        <w:jc w:val="both"/>
        <w:rPr>
          <w:rFonts w:ascii="Calibri" w:eastAsia="Calibri" w:hAnsi="Calibri" w:cs="Times New Roman"/>
        </w:rPr>
      </w:pPr>
      <w:r w:rsidRPr="003D376D">
        <w:rPr>
          <w:rFonts w:ascii="Calibri" w:eastAsia="Calibri" w:hAnsi="Calibri" w:cs="Times New Roman"/>
        </w:rPr>
        <w:t xml:space="preserve">Kazneni zakon. </w:t>
      </w:r>
      <w:r w:rsidRPr="003D376D">
        <w:rPr>
          <w:rFonts w:ascii="Calibri" w:eastAsia="Calibri" w:hAnsi="Calibri" w:cs="Times New Roman"/>
          <w:i/>
        </w:rPr>
        <w:t>Narodne novine, 125/11, 144/12, 56/15, 61/15, 101/17</w:t>
      </w:r>
      <w:r w:rsidRPr="003D376D">
        <w:rPr>
          <w:rFonts w:ascii="Calibri" w:eastAsia="Calibri" w:hAnsi="Calibri" w:cs="Times New Roman"/>
        </w:rPr>
        <w:t>.</w:t>
      </w:r>
    </w:p>
    <w:p w14:paraId="4D7984DC" w14:textId="105669B5" w:rsidR="000B512A" w:rsidRPr="00113594" w:rsidRDefault="00F93611" w:rsidP="004D36B4">
      <w:pPr>
        <w:spacing w:line="360" w:lineRule="auto"/>
        <w:jc w:val="both"/>
        <w:rPr>
          <w:rFonts w:cs="Times New Roman"/>
        </w:rPr>
      </w:pPr>
      <w:r>
        <w:rPr>
          <w:rFonts w:cs="Times New Roman"/>
        </w:rPr>
        <w:t xml:space="preserve">Ministry of Families, Veterans and Intergenerational Solidarity </w:t>
      </w:r>
      <w:r w:rsidR="00113594" w:rsidRPr="00113594">
        <w:rPr>
          <w:rFonts w:cs="Times New Roman"/>
        </w:rPr>
        <w:t>(2008).</w:t>
      </w:r>
      <w:r w:rsidR="00086090" w:rsidRPr="00113594">
        <w:rPr>
          <w:rFonts w:cs="Times New Roman"/>
        </w:rPr>
        <w:t xml:space="preserve"> Nacionalni plan aktivnosti za prava i interese djece od 2006 – 2012. Zagreb: </w:t>
      </w:r>
      <w:r>
        <w:rPr>
          <w:rFonts w:cs="Times New Roman"/>
        </w:rPr>
        <w:t>Ministry of Families, Veterans and Intergenerational Solidarity, Croatian Government</w:t>
      </w:r>
      <w:r w:rsidR="00086090" w:rsidRPr="00113594">
        <w:rPr>
          <w:rFonts w:cs="Times New Roman"/>
        </w:rPr>
        <w:t>.</w:t>
      </w:r>
    </w:p>
    <w:p w14:paraId="13FF1EDA" w14:textId="595C342C" w:rsidR="000B512A" w:rsidRPr="00113594" w:rsidRDefault="00F93611" w:rsidP="004D36B4">
      <w:pPr>
        <w:spacing w:line="360" w:lineRule="auto"/>
        <w:jc w:val="both"/>
        <w:rPr>
          <w:rFonts w:cs="Times New Roman"/>
        </w:rPr>
      </w:pPr>
      <w:r>
        <w:rPr>
          <w:rFonts w:cs="Times New Roman"/>
          <w:u w:val="single"/>
        </w:rPr>
        <w:t>Website</w:t>
      </w:r>
      <w:r w:rsidR="00086090" w:rsidRPr="00113594">
        <w:rPr>
          <w:rFonts w:cs="Times New Roman"/>
        </w:rPr>
        <w:t>:</w:t>
      </w:r>
    </w:p>
    <w:p w14:paraId="469BD662" w14:textId="1A9530DB" w:rsidR="00113594" w:rsidRDefault="00F93611" w:rsidP="004D36B4">
      <w:pPr>
        <w:spacing w:line="360" w:lineRule="auto"/>
        <w:jc w:val="both"/>
        <w:rPr>
          <w:rFonts w:cs="Times New Roman"/>
        </w:rPr>
      </w:pPr>
      <w:r>
        <w:rPr>
          <w:rFonts w:cs="Times New Roman"/>
        </w:rPr>
        <w:t>Ministry of Science, Education and Sport</w:t>
      </w:r>
      <w:r w:rsidR="00AF4534" w:rsidRPr="00113594">
        <w:rPr>
          <w:rFonts w:cs="Times New Roman"/>
        </w:rPr>
        <w:t xml:space="preserve">. </w:t>
      </w:r>
      <w:r w:rsidR="00086090" w:rsidRPr="00113594">
        <w:rPr>
          <w:rFonts w:cs="Times New Roman"/>
          <w:i/>
        </w:rPr>
        <w:t>Vodič kroz HNOS za osnovnu školu</w:t>
      </w:r>
      <w:r w:rsidR="00086090" w:rsidRPr="00113594">
        <w:rPr>
          <w:rFonts w:cs="Times New Roman"/>
        </w:rPr>
        <w:t xml:space="preserve">. </w:t>
      </w:r>
      <w:r>
        <w:rPr>
          <w:rFonts w:cs="Times New Roman"/>
        </w:rPr>
        <w:t>Consulted</w:t>
      </w:r>
      <w:r w:rsidR="00AF4534" w:rsidRPr="00113594">
        <w:rPr>
          <w:rFonts w:cs="Times New Roman"/>
        </w:rPr>
        <w:t xml:space="preserve"> </w:t>
      </w:r>
      <w:r w:rsidR="00AC5A23">
        <w:rPr>
          <w:rFonts w:cs="Times New Roman"/>
        </w:rPr>
        <w:t>12.12.201</w:t>
      </w:r>
      <w:r w:rsidR="00086090" w:rsidRPr="00113594">
        <w:rPr>
          <w:rFonts w:cs="Times New Roman"/>
        </w:rPr>
        <w:t>8.</w:t>
      </w:r>
      <w:r w:rsidR="00AF4534" w:rsidRPr="00113594">
        <w:rPr>
          <w:rFonts w:cs="Times New Roman"/>
        </w:rPr>
        <w:t xml:space="preserve"> </w:t>
      </w:r>
      <w:r>
        <w:rPr>
          <w:rFonts w:cs="Times New Roman"/>
        </w:rPr>
        <w:t>at</w:t>
      </w:r>
      <w:r w:rsidR="00086090" w:rsidRPr="00113594">
        <w:rPr>
          <w:rFonts w:cs="Times New Roman"/>
        </w:rPr>
        <w:t xml:space="preserve"> </w:t>
      </w:r>
      <w:hyperlink r:id="rId9" w:history="1">
        <w:r w:rsidR="000B512A" w:rsidRPr="00113594">
          <w:rPr>
            <w:rStyle w:val="Hyperlink"/>
            <w:rFonts w:cs="Times New Roman"/>
          </w:rPr>
          <w:t>http://public.mzos.hr/Default.aspx?sec=2204</w:t>
        </w:r>
      </w:hyperlink>
      <w:r w:rsidR="00086090" w:rsidRPr="00113594">
        <w:rPr>
          <w:rFonts w:cs="Times New Roman"/>
        </w:rPr>
        <w:t>.</w:t>
      </w:r>
    </w:p>
    <w:p w14:paraId="738989C2" w14:textId="77777777" w:rsidR="00113594" w:rsidRDefault="00113594" w:rsidP="004D36B4">
      <w:pPr>
        <w:spacing w:line="360" w:lineRule="auto"/>
        <w:jc w:val="both"/>
        <w:rPr>
          <w:rFonts w:cs="Times New Roman"/>
          <w:b/>
          <w:u w:val="single"/>
        </w:rPr>
      </w:pPr>
    </w:p>
    <w:p w14:paraId="7A88DEE4" w14:textId="118BD910" w:rsidR="000B512A" w:rsidRPr="00113594" w:rsidRDefault="00F93611" w:rsidP="004D36B4">
      <w:pPr>
        <w:spacing w:line="360" w:lineRule="auto"/>
        <w:jc w:val="both"/>
        <w:rPr>
          <w:rFonts w:cs="Times New Roman"/>
          <w:b/>
          <w:u w:val="single"/>
        </w:rPr>
      </w:pPr>
      <w:r>
        <w:rPr>
          <w:rFonts w:cs="Times New Roman"/>
          <w:b/>
          <w:u w:val="single"/>
        </w:rPr>
        <w:t>Peer review process</w:t>
      </w:r>
    </w:p>
    <w:p w14:paraId="7E668E91" w14:textId="4EFD32C6" w:rsidR="00A61D71" w:rsidRPr="00113594" w:rsidRDefault="00983FDE" w:rsidP="004D36B4">
      <w:pPr>
        <w:spacing w:line="360" w:lineRule="auto"/>
        <w:jc w:val="both"/>
        <w:rPr>
          <w:rFonts w:cs="Times New Roman"/>
        </w:rPr>
      </w:pPr>
      <w:r>
        <w:rPr>
          <w:rFonts w:cs="Times New Roman"/>
        </w:rPr>
        <w:t xml:space="preserve">Upon receiving a submitted manuscript, the Editorial </w:t>
      </w:r>
      <w:r w:rsidR="00E1098E">
        <w:rPr>
          <w:rFonts w:cs="Times New Roman"/>
        </w:rPr>
        <w:t>O</w:t>
      </w:r>
      <w:r>
        <w:rPr>
          <w:rFonts w:cs="Times New Roman"/>
        </w:rPr>
        <w:t>ffice conducts an initial assessment of the work's appropriateness for the journa</w:t>
      </w:r>
      <w:r w:rsidR="00EF1178">
        <w:rPr>
          <w:rFonts w:cs="Times New Roman"/>
        </w:rPr>
        <w:t>l based on the topics addressed as well as the structure and</w:t>
      </w:r>
      <w:r>
        <w:rPr>
          <w:rFonts w:cs="Times New Roman"/>
        </w:rPr>
        <w:t xml:space="preserve"> length</w:t>
      </w:r>
      <w:r w:rsidR="00EF1178">
        <w:rPr>
          <w:rFonts w:cs="Times New Roman"/>
        </w:rPr>
        <w:t xml:space="preserve"> of the manuscript. If this initial review is positive, the Editorial Office sends the manuscript for double-blind review, in which authors and reviewer remain unknown to one another. Each manuscript is review</w:t>
      </w:r>
      <w:r w:rsidR="004F5E22">
        <w:rPr>
          <w:rFonts w:cs="Times New Roman"/>
        </w:rPr>
        <w:t>ed by at least two reputable researchers in Croatia and abroad</w:t>
      </w:r>
      <w:r w:rsidR="009A0EBA" w:rsidRPr="00113594">
        <w:rPr>
          <w:rFonts w:cs="Times New Roman"/>
        </w:rPr>
        <w:t xml:space="preserve">. </w:t>
      </w:r>
      <w:r w:rsidR="004F5E22">
        <w:rPr>
          <w:rFonts w:cs="Times New Roman"/>
        </w:rPr>
        <w:t xml:space="preserve">Reviewers do not receive </w:t>
      </w:r>
      <w:r w:rsidR="004F5E22">
        <w:rPr>
          <w:rFonts w:cs="Times New Roman"/>
        </w:rPr>
        <w:lastRenderedPageBreak/>
        <w:t>financial compensation, and HRRI tracks their reviewing activity. Since the review process is double-blind, authors should remove</w:t>
      </w:r>
      <w:r w:rsidR="004F5E22" w:rsidRPr="004F5E22">
        <w:rPr>
          <w:rFonts w:cs="Times New Roman"/>
        </w:rPr>
        <w:t xml:space="preserve"> </w:t>
      </w:r>
      <w:r w:rsidR="004F5E22">
        <w:rPr>
          <w:rFonts w:cs="Times New Roman"/>
        </w:rPr>
        <w:t>any information that may reveal their identity</w:t>
      </w:r>
      <w:r w:rsidR="00860A43">
        <w:rPr>
          <w:rFonts w:cs="Times New Roman"/>
        </w:rPr>
        <w:t xml:space="preserve"> (</w:t>
      </w:r>
      <w:r w:rsidR="004F5E22">
        <w:rPr>
          <w:rFonts w:cs="Times New Roman"/>
        </w:rPr>
        <w:t>including names and project information</w:t>
      </w:r>
      <w:r w:rsidR="00860A43">
        <w:rPr>
          <w:rFonts w:cs="Times New Roman"/>
        </w:rPr>
        <w:t>)</w:t>
      </w:r>
      <w:r w:rsidR="004F5E22">
        <w:rPr>
          <w:rFonts w:cs="Times New Roman"/>
        </w:rPr>
        <w:t xml:space="preserve"> from the main text, the References, and the metadata ("properties") associated with their manuscript file. </w:t>
      </w:r>
    </w:p>
    <w:p w14:paraId="5C258165" w14:textId="2AFCA8A2" w:rsidR="00A61D71" w:rsidRPr="00113594" w:rsidRDefault="004F5E22" w:rsidP="004D36B4">
      <w:pPr>
        <w:spacing w:line="360" w:lineRule="auto"/>
        <w:jc w:val="both"/>
        <w:rPr>
          <w:rFonts w:cs="Times New Roman"/>
        </w:rPr>
      </w:pPr>
      <w:r>
        <w:rPr>
          <w:rFonts w:cs="Times New Roman"/>
        </w:rPr>
        <w:t xml:space="preserve">Following peer review, the Editorial </w:t>
      </w:r>
      <w:r w:rsidR="00C77F6E">
        <w:rPr>
          <w:rFonts w:cs="Times New Roman"/>
        </w:rPr>
        <w:t>Office sends the authors a synthesis of reviewer comments. Authors then send the Editorial Office a new version of the manuscript revised according to the reviews, together with a well-</w:t>
      </w:r>
      <w:r w:rsidR="00FB5946">
        <w:rPr>
          <w:rFonts w:cs="Times New Roman"/>
        </w:rPr>
        <w:t xml:space="preserve">argued explanation of what reviewer comments were accepted and what comments were not. </w:t>
      </w:r>
      <w:r w:rsidR="001554B2">
        <w:rPr>
          <w:rFonts w:cs="Times New Roman"/>
        </w:rPr>
        <w:t>Revisions to the manuscript should be marked in red colour.</w:t>
      </w:r>
    </w:p>
    <w:p w14:paraId="29684040" w14:textId="3FB52AC3" w:rsidR="00A61D71" w:rsidRPr="00113594" w:rsidRDefault="001554B2" w:rsidP="004D36B4">
      <w:pPr>
        <w:spacing w:line="360" w:lineRule="auto"/>
        <w:jc w:val="both"/>
        <w:rPr>
          <w:rFonts w:cs="Times New Roman"/>
        </w:rPr>
      </w:pPr>
      <w:r>
        <w:rPr>
          <w:rFonts w:cs="Times New Roman"/>
        </w:rPr>
        <w:t xml:space="preserve">On the basis of the peer reviewer comments and the authors' revisions, the Editorial Office decides whether a manuscript will be published and </w:t>
      </w:r>
      <w:r w:rsidR="00267230">
        <w:rPr>
          <w:rFonts w:cs="Times New Roman"/>
        </w:rPr>
        <w:t>under what category (e.g. original research article, review, preliminary report, technical paper)</w:t>
      </w:r>
      <w:r>
        <w:rPr>
          <w:rFonts w:cs="Times New Roman"/>
        </w:rPr>
        <w:t xml:space="preserve">. The Office is not required to explain its decision to publish or reject a given manuscript. </w:t>
      </w:r>
      <w:r w:rsidR="00241A06">
        <w:rPr>
          <w:rFonts w:cs="Times New Roman"/>
        </w:rPr>
        <w:t xml:space="preserve">In addition, the Office reserves the right to shorten or adapt manuscripts according to general editorial standards. </w:t>
      </w:r>
    </w:p>
    <w:p w14:paraId="3A167595" w14:textId="3335CC3B" w:rsidR="00A61D71" w:rsidRPr="00113594" w:rsidRDefault="00241A06" w:rsidP="004D36B4">
      <w:pPr>
        <w:spacing w:line="360" w:lineRule="auto"/>
        <w:jc w:val="both"/>
        <w:rPr>
          <w:rFonts w:cs="Times New Roman"/>
        </w:rPr>
      </w:pPr>
      <w:r>
        <w:rPr>
          <w:rFonts w:cs="Times New Roman"/>
        </w:rPr>
        <w:t>Authors can send appeals about peer rev</w:t>
      </w:r>
      <w:r w:rsidR="00841472">
        <w:rPr>
          <w:rFonts w:cs="Times New Roman"/>
        </w:rPr>
        <w:t>iew to the Editor-in-Chief. A</w:t>
      </w:r>
      <w:r>
        <w:rPr>
          <w:rFonts w:cs="Times New Roman"/>
        </w:rPr>
        <w:t xml:space="preserve">ppeals are considered by the Editorial Board. </w:t>
      </w:r>
    </w:p>
    <w:p w14:paraId="7E76CA30" w14:textId="77777777" w:rsidR="00113594" w:rsidRDefault="00113594" w:rsidP="004D36B4">
      <w:pPr>
        <w:spacing w:line="360" w:lineRule="auto"/>
        <w:jc w:val="both"/>
        <w:rPr>
          <w:rFonts w:cs="Times New Roman"/>
          <w:b/>
          <w:u w:val="single"/>
        </w:rPr>
      </w:pPr>
    </w:p>
    <w:p w14:paraId="4E2B398F" w14:textId="6CCD740F" w:rsidR="000B512A" w:rsidRPr="00113594" w:rsidRDefault="00241A06" w:rsidP="004D36B4">
      <w:pPr>
        <w:spacing w:line="360" w:lineRule="auto"/>
        <w:jc w:val="both"/>
        <w:rPr>
          <w:rFonts w:cs="Times New Roman"/>
          <w:b/>
          <w:u w:val="single"/>
        </w:rPr>
      </w:pPr>
      <w:r>
        <w:rPr>
          <w:rFonts w:cs="Times New Roman"/>
          <w:b/>
          <w:u w:val="single"/>
        </w:rPr>
        <w:t>Authors' rights</w:t>
      </w:r>
    </w:p>
    <w:p w14:paraId="0BC7C54D" w14:textId="6BA6B88D" w:rsidR="00113594" w:rsidRPr="00113594" w:rsidRDefault="00D75324" w:rsidP="004D36B4">
      <w:pPr>
        <w:spacing w:line="360" w:lineRule="auto"/>
        <w:jc w:val="both"/>
        <w:rPr>
          <w:rFonts w:cs="Times New Roman"/>
        </w:rPr>
      </w:pPr>
      <w:r>
        <w:rPr>
          <w:rFonts w:cs="Times New Roman"/>
        </w:rPr>
        <w:t xml:space="preserve">Authors retain the copyright on the work that they publish in HRRI, but when they consent to publication in the journal, they grant the journal the right to be the first to publish the work in print and electronic form. </w:t>
      </w:r>
    </w:p>
    <w:p w14:paraId="23AC6E59" w14:textId="456C825F" w:rsidR="00A61D71" w:rsidRPr="00113594" w:rsidRDefault="00D75324" w:rsidP="004D36B4">
      <w:pPr>
        <w:spacing w:line="360" w:lineRule="auto"/>
        <w:jc w:val="both"/>
        <w:rPr>
          <w:rFonts w:cs="Times New Roman"/>
        </w:rPr>
      </w:pPr>
      <w:r>
        <w:rPr>
          <w:rFonts w:cs="Times New Roman"/>
        </w:rPr>
        <w:t>Authors should use survey instruments and computer software in accordance with relevant regulations. Upon submission, authors should upload a statement confirming that they have legally used survey instruments and computer software.</w:t>
      </w:r>
      <w:r w:rsidR="00A61D71" w:rsidRPr="00113594">
        <w:rPr>
          <w:rFonts w:cs="Times New Roman"/>
        </w:rPr>
        <w:t xml:space="preserve"> </w:t>
      </w:r>
    </w:p>
    <w:p w14:paraId="47615D42" w14:textId="0DA781E5" w:rsidR="000B512A" w:rsidRPr="00113594" w:rsidRDefault="000B512A" w:rsidP="004D36B4">
      <w:pPr>
        <w:spacing w:line="360" w:lineRule="auto"/>
        <w:jc w:val="both"/>
        <w:rPr>
          <w:rFonts w:cs="Times New Roman"/>
        </w:rPr>
      </w:pPr>
    </w:p>
    <w:p w14:paraId="6E2EE004" w14:textId="178C2569" w:rsidR="00B50EC3" w:rsidRPr="000876C0" w:rsidRDefault="00D75324" w:rsidP="004D36B4">
      <w:pPr>
        <w:spacing w:line="360" w:lineRule="auto"/>
        <w:jc w:val="both"/>
        <w:rPr>
          <w:rFonts w:cs="Times New Roman"/>
          <w:b/>
          <w:u w:val="single"/>
        </w:rPr>
      </w:pPr>
      <w:r>
        <w:rPr>
          <w:rFonts w:cs="Times New Roman"/>
          <w:b/>
          <w:u w:val="single"/>
        </w:rPr>
        <w:t>Conflicts of interest</w:t>
      </w:r>
    </w:p>
    <w:p w14:paraId="0F9B6C1A" w14:textId="5BEA7FAC" w:rsidR="003F6EDD" w:rsidRPr="00113594" w:rsidRDefault="00E15B40" w:rsidP="004D36B4">
      <w:pPr>
        <w:spacing w:line="360" w:lineRule="auto"/>
        <w:jc w:val="both"/>
        <w:rPr>
          <w:rFonts w:cs="Times New Roman"/>
        </w:rPr>
      </w:pPr>
      <w:r>
        <w:rPr>
          <w:rFonts w:cs="Times New Roman"/>
        </w:rPr>
        <w:t>When they upload a manuscript, authors must also upload a statement that the manuscript has not previously been published</w:t>
      </w:r>
      <w:r w:rsidR="00BB008A">
        <w:rPr>
          <w:rFonts w:cs="Times New Roman"/>
        </w:rPr>
        <w:t xml:space="preserve"> or is not currently under consideration for publication in another journal, book or other type of publication. </w:t>
      </w:r>
      <w:r w:rsidR="00983B70">
        <w:rPr>
          <w:rFonts w:cs="Times New Roman"/>
        </w:rPr>
        <w:t xml:space="preserve">Authors are also required to declare any </w:t>
      </w:r>
      <w:r w:rsidR="005F5E11">
        <w:rPr>
          <w:rFonts w:cs="Times New Roman"/>
        </w:rPr>
        <w:t xml:space="preserve">potential conflicts of interest that may affect the submitted manuscript. </w:t>
      </w:r>
      <w:r w:rsidR="00A463AE">
        <w:rPr>
          <w:rFonts w:cs="Times New Roman"/>
        </w:rPr>
        <w:t>More information about ethical principles in publishing can be found on the HRRI website (</w:t>
      </w:r>
      <w:hyperlink r:id="rId10" w:history="1">
        <w:r w:rsidR="00677452" w:rsidRPr="00391856">
          <w:rPr>
            <w:rStyle w:val="Hyperlink"/>
            <w:rFonts w:eastAsia="Times New Roman" w:cs="Times New Roman"/>
            <w:bCs/>
          </w:rPr>
          <w:t>http://hrri.erf.hr</w:t>
        </w:r>
        <w:r w:rsidR="00A463AE">
          <w:rPr>
            <w:rStyle w:val="Hyperlink"/>
            <w:rFonts w:eastAsia="Times New Roman" w:cs="Times New Roman"/>
            <w:bCs/>
          </w:rPr>
          <w:t>)</w:t>
        </w:r>
      </w:hyperlink>
      <w:r w:rsidR="00677452" w:rsidRPr="00A463AE">
        <w:rPr>
          <w:rStyle w:val="Hyperlink"/>
          <w:rFonts w:eastAsia="Times New Roman" w:cs="Times New Roman"/>
          <w:bCs/>
          <w:u w:val="none"/>
        </w:rPr>
        <w:t>.</w:t>
      </w:r>
    </w:p>
    <w:sectPr w:rsidR="003F6EDD" w:rsidRPr="00113594">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AC9F7" w14:textId="77777777" w:rsidR="00A17C59" w:rsidRDefault="00A17C59" w:rsidP="0046106C">
      <w:pPr>
        <w:spacing w:after="0" w:line="240" w:lineRule="auto"/>
      </w:pPr>
      <w:r>
        <w:separator/>
      </w:r>
    </w:p>
  </w:endnote>
  <w:endnote w:type="continuationSeparator" w:id="0">
    <w:p w14:paraId="7D3A5054" w14:textId="77777777" w:rsidR="00A17C59" w:rsidRDefault="00A17C59" w:rsidP="00461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C9BB8" w14:textId="77777777" w:rsidR="0046106C" w:rsidRDefault="0046106C" w:rsidP="004F0D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8A61F3" w14:textId="77777777" w:rsidR="0046106C" w:rsidRDefault="004610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53CF4" w14:textId="77777777" w:rsidR="0046106C" w:rsidRDefault="0046106C" w:rsidP="004F0D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6FCC">
      <w:rPr>
        <w:rStyle w:val="PageNumber"/>
        <w:noProof/>
      </w:rPr>
      <w:t>5</w:t>
    </w:r>
    <w:r>
      <w:rPr>
        <w:rStyle w:val="PageNumber"/>
      </w:rPr>
      <w:fldChar w:fldCharType="end"/>
    </w:r>
  </w:p>
  <w:p w14:paraId="2455AA5B" w14:textId="77777777" w:rsidR="0046106C" w:rsidRDefault="00461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9A06A" w14:textId="77777777" w:rsidR="00A17C59" w:rsidRDefault="00A17C59" w:rsidP="0046106C">
      <w:pPr>
        <w:spacing w:after="0" w:line="240" w:lineRule="auto"/>
      </w:pPr>
      <w:r>
        <w:separator/>
      </w:r>
    </w:p>
  </w:footnote>
  <w:footnote w:type="continuationSeparator" w:id="0">
    <w:p w14:paraId="454D4187" w14:textId="77777777" w:rsidR="00A17C59" w:rsidRDefault="00A17C59" w:rsidP="004610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7894"/>
    <w:multiLevelType w:val="hybridMultilevel"/>
    <w:tmpl w:val="EB0AA3B8"/>
    <w:lvl w:ilvl="0" w:tplc="9B163798">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17E441B"/>
    <w:multiLevelType w:val="hybridMultilevel"/>
    <w:tmpl w:val="314473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AC15BA"/>
    <w:multiLevelType w:val="hybridMultilevel"/>
    <w:tmpl w:val="FE50DDBE"/>
    <w:lvl w:ilvl="0" w:tplc="53E29656">
      <w:numFmt w:val="bullet"/>
      <w:lvlText w:val=""/>
      <w:lvlJc w:val="left"/>
      <w:pPr>
        <w:ind w:left="644" w:hanging="360"/>
      </w:pPr>
      <w:rPr>
        <w:rFonts w:ascii="Symbol" w:eastAsiaTheme="minorHAnsi" w:hAnsi="Symbol" w:cs="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3" w15:restartNumberingAfterBreak="0">
    <w:nsid w:val="7EA01950"/>
    <w:multiLevelType w:val="hybridMultilevel"/>
    <w:tmpl w:val="88245D2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090"/>
    <w:rsid w:val="000013F6"/>
    <w:rsid w:val="0001050D"/>
    <w:rsid w:val="00010E1C"/>
    <w:rsid w:val="000143B1"/>
    <w:rsid w:val="0003169E"/>
    <w:rsid w:val="00086090"/>
    <w:rsid w:val="000876C0"/>
    <w:rsid w:val="000A03FC"/>
    <w:rsid w:val="000B21D9"/>
    <w:rsid w:val="000B512A"/>
    <w:rsid w:val="000C5C95"/>
    <w:rsid w:val="000F75B0"/>
    <w:rsid w:val="00113594"/>
    <w:rsid w:val="001200A7"/>
    <w:rsid w:val="001433BF"/>
    <w:rsid w:val="001554B2"/>
    <w:rsid w:val="00170BEC"/>
    <w:rsid w:val="001711FE"/>
    <w:rsid w:val="00175354"/>
    <w:rsid w:val="001852F7"/>
    <w:rsid w:val="001975E4"/>
    <w:rsid w:val="001A4C5B"/>
    <w:rsid w:val="001F0C20"/>
    <w:rsid w:val="002214DA"/>
    <w:rsid w:val="00221C1C"/>
    <w:rsid w:val="002340CA"/>
    <w:rsid w:val="00241A06"/>
    <w:rsid w:val="00251F68"/>
    <w:rsid w:val="002570F9"/>
    <w:rsid w:val="00267230"/>
    <w:rsid w:val="00271652"/>
    <w:rsid w:val="00277C24"/>
    <w:rsid w:val="002C4215"/>
    <w:rsid w:val="00341BC4"/>
    <w:rsid w:val="003453A3"/>
    <w:rsid w:val="0035678F"/>
    <w:rsid w:val="003E28A2"/>
    <w:rsid w:val="003F6EDD"/>
    <w:rsid w:val="0046106C"/>
    <w:rsid w:val="004A16DB"/>
    <w:rsid w:val="004B7579"/>
    <w:rsid w:val="004D36B4"/>
    <w:rsid w:val="004F5E22"/>
    <w:rsid w:val="00541538"/>
    <w:rsid w:val="00542FB3"/>
    <w:rsid w:val="0056237E"/>
    <w:rsid w:val="005B5465"/>
    <w:rsid w:val="005C13C8"/>
    <w:rsid w:val="005C1E4D"/>
    <w:rsid w:val="005E1F7A"/>
    <w:rsid w:val="005F4AFF"/>
    <w:rsid w:val="005F5E11"/>
    <w:rsid w:val="005F792F"/>
    <w:rsid w:val="00601E06"/>
    <w:rsid w:val="00677452"/>
    <w:rsid w:val="006A469F"/>
    <w:rsid w:val="00704A3E"/>
    <w:rsid w:val="00705A11"/>
    <w:rsid w:val="00706FCC"/>
    <w:rsid w:val="007365C2"/>
    <w:rsid w:val="00760124"/>
    <w:rsid w:val="00795E19"/>
    <w:rsid w:val="007B3186"/>
    <w:rsid w:val="007C603B"/>
    <w:rsid w:val="00816281"/>
    <w:rsid w:val="00817CFA"/>
    <w:rsid w:val="00835167"/>
    <w:rsid w:val="00841472"/>
    <w:rsid w:val="00844818"/>
    <w:rsid w:val="00860A43"/>
    <w:rsid w:val="008737DB"/>
    <w:rsid w:val="008C3D22"/>
    <w:rsid w:val="008F2D94"/>
    <w:rsid w:val="0090290A"/>
    <w:rsid w:val="0092756D"/>
    <w:rsid w:val="0095303B"/>
    <w:rsid w:val="00974085"/>
    <w:rsid w:val="00983B70"/>
    <w:rsid w:val="00983FDE"/>
    <w:rsid w:val="00985E7D"/>
    <w:rsid w:val="009A0EBA"/>
    <w:rsid w:val="009B30CD"/>
    <w:rsid w:val="00A160D3"/>
    <w:rsid w:val="00A17C59"/>
    <w:rsid w:val="00A347AD"/>
    <w:rsid w:val="00A463AE"/>
    <w:rsid w:val="00A61D71"/>
    <w:rsid w:val="00A62160"/>
    <w:rsid w:val="00A84E0D"/>
    <w:rsid w:val="00AA2C23"/>
    <w:rsid w:val="00AC5A23"/>
    <w:rsid w:val="00AD7713"/>
    <w:rsid w:val="00AF4534"/>
    <w:rsid w:val="00B50EC3"/>
    <w:rsid w:val="00B9603E"/>
    <w:rsid w:val="00BB008A"/>
    <w:rsid w:val="00BE2AB3"/>
    <w:rsid w:val="00C72C5F"/>
    <w:rsid w:val="00C77F6E"/>
    <w:rsid w:val="00C92E40"/>
    <w:rsid w:val="00C97E91"/>
    <w:rsid w:val="00D11568"/>
    <w:rsid w:val="00D13795"/>
    <w:rsid w:val="00D33DA0"/>
    <w:rsid w:val="00D363C5"/>
    <w:rsid w:val="00D40FE8"/>
    <w:rsid w:val="00D73954"/>
    <w:rsid w:val="00D75324"/>
    <w:rsid w:val="00DB5EC2"/>
    <w:rsid w:val="00E1098E"/>
    <w:rsid w:val="00E128D7"/>
    <w:rsid w:val="00E15B40"/>
    <w:rsid w:val="00E1719E"/>
    <w:rsid w:val="00E25060"/>
    <w:rsid w:val="00E428FD"/>
    <w:rsid w:val="00E61B19"/>
    <w:rsid w:val="00E77770"/>
    <w:rsid w:val="00E86DFC"/>
    <w:rsid w:val="00E86E2E"/>
    <w:rsid w:val="00E9749A"/>
    <w:rsid w:val="00EE5DBF"/>
    <w:rsid w:val="00EF1178"/>
    <w:rsid w:val="00EF2B66"/>
    <w:rsid w:val="00F55549"/>
    <w:rsid w:val="00F72A46"/>
    <w:rsid w:val="00F8119B"/>
    <w:rsid w:val="00F93611"/>
    <w:rsid w:val="00FB5946"/>
    <w:rsid w:val="00FD63A6"/>
    <w:rsid w:val="00FD6434"/>
    <w:rsid w:val="00FD70BC"/>
    <w:rsid w:val="00FF6200"/>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07F1C4"/>
  <w15:docId w15:val="{8339F56D-64EF-4DA7-8100-6941307DF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512A"/>
    <w:rPr>
      <w:color w:val="0563C1" w:themeColor="hyperlink"/>
      <w:u w:val="single"/>
    </w:rPr>
  </w:style>
  <w:style w:type="character" w:customStyle="1" w:styleId="UnresolvedMention1">
    <w:name w:val="Unresolved Mention1"/>
    <w:basedOn w:val="DefaultParagraphFont"/>
    <w:uiPriority w:val="99"/>
    <w:semiHidden/>
    <w:unhideWhenUsed/>
    <w:rsid w:val="000B512A"/>
    <w:rPr>
      <w:color w:val="605E5C"/>
      <w:shd w:val="clear" w:color="auto" w:fill="E1DFDD"/>
    </w:rPr>
  </w:style>
  <w:style w:type="character" w:styleId="CommentReference">
    <w:name w:val="annotation reference"/>
    <w:basedOn w:val="DefaultParagraphFont"/>
    <w:uiPriority w:val="99"/>
    <w:semiHidden/>
    <w:unhideWhenUsed/>
    <w:rsid w:val="00AF4534"/>
    <w:rPr>
      <w:sz w:val="16"/>
      <w:szCs w:val="16"/>
    </w:rPr>
  </w:style>
  <w:style w:type="paragraph" w:styleId="CommentText">
    <w:name w:val="annotation text"/>
    <w:basedOn w:val="Normal"/>
    <w:link w:val="CommentTextChar"/>
    <w:uiPriority w:val="99"/>
    <w:semiHidden/>
    <w:unhideWhenUsed/>
    <w:rsid w:val="00AF4534"/>
    <w:pPr>
      <w:spacing w:line="240" w:lineRule="auto"/>
    </w:pPr>
    <w:rPr>
      <w:sz w:val="20"/>
      <w:szCs w:val="20"/>
    </w:rPr>
  </w:style>
  <w:style w:type="character" w:customStyle="1" w:styleId="CommentTextChar">
    <w:name w:val="Comment Text Char"/>
    <w:basedOn w:val="DefaultParagraphFont"/>
    <w:link w:val="CommentText"/>
    <w:uiPriority w:val="99"/>
    <w:semiHidden/>
    <w:rsid w:val="00AF4534"/>
    <w:rPr>
      <w:sz w:val="20"/>
      <w:szCs w:val="20"/>
    </w:rPr>
  </w:style>
  <w:style w:type="paragraph" w:styleId="CommentSubject">
    <w:name w:val="annotation subject"/>
    <w:basedOn w:val="CommentText"/>
    <w:next w:val="CommentText"/>
    <w:link w:val="CommentSubjectChar"/>
    <w:uiPriority w:val="99"/>
    <w:semiHidden/>
    <w:unhideWhenUsed/>
    <w:rsid w:val="00AF4534"/>
    <w:rPr>
      <w:b/>
      <w:bCs/>
    </w:rPr>
  </w:style>
  <w:style w:type="character" w:customStyle="1" w:styleId="CommentSubjectChar">
    <w:name w:val="Comment Subject Char"/>
    <w:basedOn w:val="CommentTextChar"/>
    <w:link w:val="CommentSubject"/>
    <w:uiPriority w:val="99"/>
    <w:semiHidden/>
    <w:rsid w:val="00AF4534"/>
    <w:rPr>
      <w:b/>
      <w:bCs/>
      <w:sz w:val="20"/>
      <w:szCs w:val="20"/>
    </w:rPr>
  </w:style>
  <w:style w:type="paragraph" w:styleId="BalloonText">
    <w:name w:val="Balloon Text"/>
    <w:basedOn w:val="Normal"/>
    <w:link w:val="BalloonTextChar"/>
    <w:uiPriority w:val="99"/>
    <w:semiHidden/>
    <w:unhideWhenUsed/>
    <w:rsid w:val="00AF4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534"/>
    <w:rPr>
      <w:rFonts w:ascii="Segoe UI" w:hAnsi="Segoe UI" w:cs="Segoe UI"/>
      <w:sz w:val="18"/>
      <w:szCs w:val="18"/>
    </w:rPr>
  </w:style>
  <w:style w:type="paragraph" w:styleId="ListParagraph">
    <w:name w:val="List Paragraph"/>
    <w:basedOn w:val="Normal"/>
    <w:uiPriority w:val="34"/>
    <w:qFormat/>
    <w:rsid w:val="00251F68"/>
    <w:pPr>
      <w:spacing w:after="200" w:line="276" w:lineRule="auto"/>
      <w:ind w:left="720"/>
      <w:contextualSpacing/>
    </w:pPr>
  </w:style>
  <w:style w:type="character" w:customStyle="1" w:styleId="citation">
    <w:name w:val="citation"/>
    <w:basedOn w:val="DefaultParagraphFont"/>
    <w:rsid w:val="000B21D9"/>
  </w:style>
  <w:style w:type="character" w:customStyle="1" w:styleId="apple-converted-space">
    <w:name w:val="apple-converted-space"/>
    <w:basedOn w:val="DefaultParagraphFont"/>
    <w:rsid w:val="000B21D9"/>
  </w:style>
  <w:style w:type="character" w:styleId="Strong">
    <w:name w:val="Strong"/>
    <w:basedOn w:val="DefaultParagraphFont"/>
    <w:uiPriority w:val="22"/>
    <w:qFormat/>
    <w:rsid w:val="000B21D9"/>
    <w:rPr>
      <w:b/>
      <w:bCs/>
    </w:rPr>
  </w:style>
  <w:style w:type="paragraph" w:styleId="Footer">
    <w:name w:val="footer"/>
    <w:basedOn w:val="Normal"/>
    <w:link w:val="FooterChar"/>
    <w:uiPriority w:val="99"/>
    <w:unhideWhenUsed/>
    <w:rsid w:val="0046106C"/>
    <w:pPr>
      <w:tabs>
        <w:tab w:val="center" w:pos="4703"/>
        <w:tab w:val="right" w:pos="9406"/>
      </w:tabs>
      <w:spacing w:after="0" w:line="240" w:lineRule="auto"/>
    </w:pPr>
  </w:style>
  <w:style w:type="character" w:customStyle="1" w:styleId="FooterChar">
    <w:name w:val="Footer Char"/>
    <w:basedOn w:val="DefaultParagraphFont"/>
    <w:link w:val="Footer"/>
    <w:uiPriority w:val="99"/>
    <w:rsid w:val="0046106C"/>
  </w:style>
  <w:style w:type="character" w:styleId="PageNumber">
    <w:name w:val="page number"/>
    <w:basedOn w:val="DefaultParagraphFont"/>
    <w:uiPriority w:val="99"/>
    <w:semiHidden/>
    <w:unhideWhenUsed/>
    <w:rsid w:val="00461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816367">
      <w:bodyDiv w:val="1"/>
      <w:marLeft w:val="0"/>
      <w:marRight w:val="0"/>
      <w:marTop w:val="0"/>
      <w:marBottom w:val="0"/>
      <w:divBdr>
        <w:top w:val="none" w:sz="0" w:space="0" w:color="auto"/>
        <w:left w:val="none" w:sz="0" w:space="0" w:color="auto"/>
        <w:bottom w:val="none" w:sz="0" w:space="0" w:color="auto"/>
        <w:right w:val="none" w:sz="0" w:space="0" w:color="auto"/>
      </w:divBdr>
      <w:divsChild>
        <w:div w:id="1445686632">
          <w:marLeft w:val="0"/>
          <w:marRight w:val="0"/>
          <w:marTop w:val="0"/>
          <w:marBottom w:val="0"/>
          <w:divBdr>
            <w:top w:val="none" w:sz="0" w:space="0" w:color="auto"/>
            <w:left w:val="none" w:sz="0" w:space="0" w:color="auto"/>
            <w:bottom w:val="none" w:sz="0" w:space="0" w:color="auto"/>
            <w:right w:val="none" w:sz="0" w:space="0" w:color="auto"/>
          </w:divBdr>
        </w:div>
      </w:divsChild>
    </w:div>
    <w:div w:id="162938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lib.purdue.edu/dissertations/AAI366925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hrri.erf.hr/" TargetMode="External"/><Relationship Id="rId4" Type="http://schemas.openxmlformats.org/officeDocument/2006/relationships/webSettings" Target="webSettings.xml"/><Relationship Id="rId9" Type="http://schemas.openxmlformats.org/officeDocument/2006/relationships/hyperlink" Target="http://public.mzos.hr/Default.aspx?sec=220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5</Pages>
  <Words>1702</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Hrastinski</dc:creator>
  <cp:keywords/>
  <dc:description/>
  <cp:lastModifiedBy>Iva Hrastinski</cp:lastModifiedBy>
  <cp:revision>13</cp:revision>
  <dcterms:created xsi:type="dcterms:W3CDTF">2019-03-18T11:02:00Z</dcterms:created>
  <dcterms:modified xsi:type="dcterms:W3CDTF">2019-10-31T13:17:00Z</dcterms:modified>
</cp:coreProperties>
</file>