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CAE482" w14:textId="14805455" w:rsidR="00222D3D" w:rsidRDefault="00A62606" w:rsidP="00222D3D">
      <w:pPr>
        <w:jc w:val="center"/>
        <w:rPr>
          <w:rFonts w:cstheme="minorHAnsi"/>
          <w:b/>
          <w:bCs/>
          <w:i/>
          <w:iCs/>
          <w:sz w:val="32"/>
          <w:szCs w:val="32"/>
        </w:rPr>
      </w:pPr>
      <w:r>
        <w:rPr>
          <w:noProof/>
          <w:lang w:val="hr-HR" w:eastAsia="hr-HR"/>
        </w:rPr>
        <w:drawing>
          <wp:inline distT="0" distB="0" distL="0" distR="0" wp14:anchorId="1A300A89" wp14:editId="4B41D565">
            <wp:extent cx="1200150" cy="1200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200150" cy="1200150"/>
                    </a:xfrm>
                    <a:prstGeom prst="rect">
                      <a:avLst/>
                    </a:prstGeom>
                  </pic:spPr>
                </pic:pic>
              </a:graphicData>
            </a:graphic>
          </wp:inline>
        </w:drawing>
      </w:r>
    </w:p>
    <w:p w14:paraId="1B933C93" w14:textId="77777777" w:rsidR="005E24BE" w:rsidRPr="007638A5" w:rsidRDefault="005E24BE" w:rsidP="005E24BE">
      <w:pPr>
        <w:jc w:val="center"/>
        <w:rPr>
          <w:rFonts w:ascii="Calibri" w:hAnsi="Calibri" w:cs="Calibri"/>
          <w:b/>
          <w:bCs/>
          <w:i/>
          <w:iCs/>
          <w:sz w:val="32"/>
          <w:szCs w:val="32"/>
        </w:rPr>
      </w:pPr>
      <w:r w:rsidRPr="007638A5">
        <w:rPr>
          <w:rFonts w:ascii="Calibri" w:hAnsi="Calibri" w:cs="Calibri" w:hint="cs"/>
          <w:b/>
          <w:bCs/>
          <w:i/>
          <w:iCs/>
          <w:sz w:val="32"/>
          <w:szCs w:val="32"/>
        </w:rPr>
        <w:t>GUIDELINES FOR REFERENCES</w:t>
      </w:r>
    </w:p>
    <w:p w14:paraId="46855B59" w14:textId="77777777" w:rsidR="005E24BE" w:rsidRDefault="005E24BE" w:rsidP="005E24BE">
      <w:pPr>
        <w:jc w:val="center"/>
        <w:rPr>
          <w:rFonts w:ascii="Calibri" w:hAnsi="Calibri" w:cs="Calibri"/>
          <w:b/>
          <w:bCs/>
          <w:sz w:val="28"/>
          <w:szCs w:val="28"/>
        </w:rPr>
      </w:pPr>
      <w:r w:rsidRPr="007638A5">
        <w:rPr>
          <w:rFonts w:ascii="Calibri" w:hAnsi="Calibri" w:cs="Calibri" w:hint="cs"/>
          <w:b/>
          <w:bCs/>
          <w:sz w:val="28"/>
          <w:szCs w:val="28"/>
        </w:rPr>
        <w:t xml:space="preserve">GUIDELINES FOR REFERENCING AND CITING SOURCES IN THE TEXT </w:t>
      </w:r>
    </w:p>
    <w:p w14:paraId="3F9B5163" w14:textId="050E2CE4" w:rsidR="005E24BE" w:rsidRPr="007638A5" w:rsidRDefault="005E24BE" w:rsidP="005E24BE">
      <w:pPr>
        <w:jc w:val="center"/>
        <w:rPr>
          <w:rFonts w:ascii="Calibri" w:hAnsi="Calibri" w:cs="Calibri"/>
          <w:b/>
          <w:bCs/>
          <w:sz w:val="28"/>
          <w:szCs w:val="28"/>
        </w:rPr>
      </w:pPr>
      <w:r w:rsidRPr="007638A5">
        <w:rPr>
          <w:rFonts w:ascii="Calibri" w:hAnsi="Calibri" w:cs="Calibri" w:hint="cs"/>
          <w:b/>
          <w:bCs/>
          <w:sz w:val="28"/>
          <w:szCs w:val="28"/>
        </w:rPr>
        <w:t>OF AN ARTICLE</w:t>
      </w:r>
    </w:p>
    <w:p w14:paraId="1D49C19C" w14:textId="77777777" w:rsidR="005E24BE" w:rsidRPr="007638A5" w:rsidRDefault="005E24BE" w:rsidP="005E24BE">
      <w:pPr>
        <w:jc w:val="center"/>
        <w:rPr>
          <w:rFonts w:ascii="Calibri" w:hAnsi="Calibri" w:cs="Calibri"/>
          <w:b/>
          <w:bCs/>
          <w:sz w:val="24"/>
          <w:szCs w:val="24"/>
        </w:rPr>
      </w:pPr>
      <w:r w:rsidRPr="007638A5">
        <w:rPr>
          <w:rFonts w:ascii="Calibri" w:hAnsi="Calibri" w:cs="Calibri" w:hint="cs"/>
          <w:b/>
          <w:bCs/>
          <w:sz w:val="24"/>
          <w:szCs w:val="24"/>
        </w:rPr>
        <w:t>According to the Harvard referencing style</w:t>
      </w:r>
    </w:p>
    <w:p w14:paraId="319549E0" w14:textId="77777777" w:rsidR="005E24BE" w:rsidRPr="007638A5" w:rsidRDefault="005E24BE" w:rsidP="005E24BE">
      <w:pPr>
        <w:jc w:val="center"/>
        <w:rPr>
          <w:rFonts w:ascii="Calibri" w:hAnsi="Calibri" w:cs="Calibri"/>
          <w:sz w:val="24"/>
          <w:szCs w:val="24"/>
        </w:rPr>
      </w:pPr>
    </w:p>
    <w:p w14:paraId="473FE5CD" w14:textId="77777777" w:rsidR="005E24BE" w:rsidRPr="007638A5" w:rsidRDefault="005E24BE" w:rsidP="005E24BE">
      <w:pPr>
        <w:ind w:firstLine="720"/>
        <w:jc w:val="both"/>
        <w:rPr>
          <w:rFonts w:ascii="Calibri" w:hAnsi="Calibri" w:cs="Calibri"/>
          <w:sz w:val="24"/>
          <w:szCs w:val="24"/>
        </w:rPr>
      </w:pPr>
      <w:r w:rsidRPr="007638A5">
        <w:rPr>
          <w:rFonts w:ascii="Calibri" w:hAnsi="Calibri" w:cs="Calibri" w:hint="cs"/>
          <w:sz w:val="24"/>
          <w:szCs w:val="24"/>
        </w:rPr>
        <w:t>The reference list, parenthetical citations and narrative citations must be formatted in accordance with the rules set out in these guidelines. The reference list must be arranged alphabetically by the surname of the first author. It should be formatted in Times New Roman, 12-point font, with single line spacing.</w:t>
      </w:r>
    </w:p>
    <w:p w14:paraId="795FB1A0"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 xml:space="preserve">Bibliographic information must be presented in a consistent order, depending on the type of source. For scientific journal articles, the reference must include the authors’ surnames and initials, year of publication, article title, full journal title, volume and, where available, issue number, page range, and DOI in the form of an active link, for example: </w:t>
      </w:r>
      <w:hyperlink r:id="rId10" w:tgtFrame="_blank" w:history="1">
        <w:r w:rsidRPr="00DD38F4">
          <w:rPr>
            <w:rStyle w:val="Hyperlink"/>
            <w:rFonts w:ascii="Calibri" w:hAnsi="Calibri" w:cs="Calibri" w:hint="cs"/>
            <w:color w:val="0070C0"/>
            <w:sz w:val="24"/>
            <w:szCs w:val="24"/>
            <w:u w:val="none"/>
          </w:rPr>
          <w:t>https://doi.org/10.xxxx/xxxxx</w:t>
        </w:r>
      </w:hyperlink>
      <w:r w:rsidRPr="00DD38F4">
        <w:rPr>
          <w:rFonts w:ascii="Calibri" w:hAnsi="Calibri" w:cs="Calibri" w:hint="cs"/>
          <w:color w:val="0070C0"/>
          <w:sz w:val="24"/>
          <w:szCs w:val="24"/>
        </w:rPr>
        <w:t>.</w:t>
      </w:r>
    </w:p>
    <w:p w14:paraId="363E5C0D" w14:textId="355EB51A" w:rsidR="005E24BE" w:rsidRDefault="005E24BE" w:rsidP="005E24BE">
      <w:pPr>
        <w:jc w:val="both"/>
        <w:rPr>
          <w:rFonts w:ascii="Calibri" w:hAnsi="Calibri" w:cs="Calibri"/>
          <w:sz w:val="24"/>
          <w:szCs w:val="24"/>
        </w:rPr>
      </w:pPr>
      <w:r w:rsidRPr="007638A5">
        <w:rPr>
          <w:rFonts w:ascii="Calibri" w:hAnsi="Calibri" w:cs="Calibri" w:hint="cs"/>
          <w:sz w:val="24"/>
          <w:szCs w:val="24"/>
        </w:rPr>
        <w:t>Punctuation, spacing and the order of bibliographic information must be carefully checked, and the prescribed format must be applied consistently. The DOI (Digital Object Identifier) must be included whenever available.</w:t>
      </w:r>
      <w:r>
        <w:rPr>
          <w:rFonts w:ascii="Calibri" w:hAnsi="Calibri" w:cs="Calibri"/>
          <w:sz w:val="24"/>
          <w:szCs w:val="24"/>
        </w:rPr>
        <w:t xml:space="preserve"> </w:t>
      </w:r>
      <w:r w:rsidRPr="007638A5">
        <w:rPr>
          <w:rFonts w:ascii="Calibri" w:hAnsi="Calibri" w:cs="Calibri" w:hint="cs"/>
          <w:sz w:val="24"/>
          <w:szCs w:val="24"/>
        </w:rPr>
        <w:t xml:space="preserve">Bibliographic information retrieved from other sources must be checked for </w:t>
      </w:r>
      <w:proofErr w:type="gramStart"/>
      <w:r w:rsidRPr="007638A5">
        <w:rPr>
          <w:rFonts w:ascii="Calibri" w:hAnsi="Calibri" w:cs="Calibri" w:hint="cs"/>
          <w:sz w:val="24"/>
          <w:szCs w:val="24"/>
        </w:rPr>
        <w:t>accuracy,</w:t>
      </w:r>
      <w:proofErr w:type="gramEnd"/>
      <w:r w:rsidRPr="007638A5">
        <w:rPr>
          <w:rFonts w:ascii="Calibri" w:hAnsi="Calibri" w:cs="Calibri" w:hint="cs"/>
          <w:sz w:val="24"/>
          <w:szCs w:val="24"/>
        </w:rPr>
        <w:t xml:space="preserve"> as such sources may contain errors.</w:t>
      </w:r>
    </w:p>
    <w:p w14:paraId="672B384B"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Journal and book titles</w:t>
      </w:r>
    </w:p>
    <w:p w14:paraId="001B7921"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 xml:space="preserve">Full journal titles and book titles must be </w:t>
      </w:r>
      <w:proofErr w:type="spellStart"/>
      <w:r w:rsidRPr="007638A5">
        <w:rPr>
          <w:rFonts w:ascii="Calibri" w:hAnsi="Calibri" w:cs="Calibri" w:hint="cs"/>
          <w:sz w:val="24"/>
          <w:szCs w:val="24"/>
        </w:rPr>
        <w:t>italicised</w:t>
      </w:r>
      <w:proofErr w:type="spellEnd"/>
      <w:r w:rsidRPr="007638A5">
        <w:rPr>
          <w:rFonts w:ascii="Calibri" w:hAnsi="Calibri" w:cs="Calibri" w:hint="cs"/>
          <w:sz w:val="24"/>
          <w:szCs w:val="24"/>
        </w:rPr>
        <w:t xml:space="preserve">. Article titles and book chapter titles must not be </w:t>
      </w:r>
      <w:proofErr w:type="spellStart"/>
      <w:r w:rsidRPr="007638A5">
        <w:rPr>
          <w:rFonts w:ascii="Calibri" w:hAnsi="Calibri" w:cs="Calibri" w:hint="cs"/>
          <w:sz w:val="24"/>
          <w:szCs w:val="24"/>
        </w:rPr>
        <w:t>italicised</w:t>
      </w:r>
      <w:proofErr w:type="spellEnd"/>
      <w:r w:rsidRPr="007638A5">
        <w:rPr>
          <w:rFonts w:ascii="Calibri" w:hAnsi="Calibri" w:cs="Calibri" w:hint="cs"/>
          <w:sz w:val="24"/>
          <w:szCs w:val="24"/>
        </w:rPr>
        <w:t>.</w:t>
      </w:r>
    </w:p>
    <w:p w14:paraId="34A77080"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Consistency</w:t>
      </w:r>
    </w:p>
    <w:p w14:paraId="1693A097" w14:textId="77777777" w:rsidR="005E24BE" w:rsidRPr="007638A5" w:rsidRDefault="005E24BE" w:rsidP="005E24BE">
      <w:pPr>
        <w:jc w:val="both"/>
        <w:rPr>
          <w:rFonts w:ascii="Calibri" w:hAnsi="Calibri" w:cs="Calibri"/>
          <w:sz w:val="24"/>
          <w:szCs w:val="24"/>
        </w:rPr>
      </w:pPr>
      <w:r w:rsidRPr="007638A5">
        <w:rPr>
          <w:rFonts w:ascii="Calibri" w:hAnsi="Calibri" w:cs="Calibri" w:hint="cs"/>
          <w:sz w:val="24"/>
          <w:szCs w:val="24"/>
        </w:rPr>
        <w:t>All references must be formatted according to the same rules. Every source cited in the text must be included in the reference list, and vice versa.</w:t>
      </w:r>
    </w:p>
    <w:p w14:paraId="38847C46" w14:textId="77777777" w:rsidR="005E24BE" w:rsidRDefault="005E24BE" w:rsidP="005E24BE">
      <w:pPr>
        <w:jc w:val="both"/>
        <w:rPr>
          <w:rFonts w:ascii="Calibri" w:hAnsi="Calibri" w:cs="Calibri"/>
          <w:sz w:val="24"/>
          <w:szCs w:val="24"/>
        </w:rPr>
      </w:pPr>
    </w:p>
    <w:p w14:paraId="1D497D06" w14:textId="77777777" w:rsidR="005E24BE" w:rsidRPr="007638A5" w:rsidRDefault="005E24BE" w:rsidP="005E24BE">
      <w:pPr>
        <w:jc w:val="center"/>
        <w:rPr>
          <w:rFonts w:ascii="Calibri" w:hAnsi="Calibri" w:cs="Calibri"/>
          <w:b/>
          <w:bCs/>
          <w:sz w:val="28"/>
          <w:szCs w:val="28"/>
        </w:rPr>
      </w:pPr>
      <w:r w:rsidRPr="007638A5">
        <w:rPr>
          <w:rFonts w:ascii="Calibri" w:hAnsi="Calibri" w:cs="Calibri" w:hint="cs"/>
          <w:b/>
          <w:bCs/>
          <w:sz w:val="28"/>
          <w:szCs w:val="28"/>
        </w:rPr>
        <w:t>REFERENCE LIST FORMATS</w:t>
      </w:r>
    </w:p>
    <w:p w14:paraId="274E1EC1" w14:textId="77777777" w:rsidR="005E24BE" w:rsidRPr="007638A5" w:rsidRDefault="005E24BE" w:rsidP="005E24BE">
      <w:pPr>
        <w:jc w:val="both"/>
        <w:rPr>
          <w:rFonts w:ascii="Calibri" w:hAnsi="Calibri" w:cs="Calibri"/>
          <w:b/>
          <w:bCs/>
          <w:sz w:val="24"/>
          <w:szCs w:val="24"/>
        </w:rPr>
      </w:pPr>
    </w:p>
    <w:p w14:paraId="7AFEA834" w14:textId="77777777" w:rsidR="005E24BE" w:rsidRPr="007638A5" w:rsidRDefault="005E24BE" w:rsidP="005E24BE">
      <w:pPr>
        <w:pStyle w:val="ListParagraph"/>
        <w:widowControl w:val="0"/>
        <w:numPr>
          <w:ilvl w:val="0"/>
          <w:numId w:val="25"/>
        </w:numPr>
        <w:spacing w:after="0" w:line="240" w:lineRule="auto"/>
        <w:jc w:val="both"/>
        <w:rPr>
          <w:rFonts w:ascii="Calibri" w:hAnsi="Calibri" w:cs="Calibri"/>
          <w:b/>
          <w:bCs/>
          <w:sz w:val="28"/>
          <w:szCs w:val="28"/>
        </w:rPr>
      </w:pPr>
      <w:r w:rsidRPr="007638A5">
        <w:rPr>
          <w:rFonts w:ascii="Calibri" w:hAnsi="Calibri" w:cs="Calibri" w:hint="cs"/>
          <w:b/>
          <w:bCs/>
          <w:sz w:val="28"/>
          <w:szCs w:val="28"/>
        </w:rPr>
        <w:t>Scientific journal article</w:t>
      </w:r>
    </w:p>
    <w:p w14:paraId="1687C7C8" w14:textId="77777777" w:rsidR="005E24BE" w:rsidRPr="007638A5" w:rsidRDefault="005E24BE" w:rsidP="005E24BE">
      <w:pPr>
        <w:ind w:left="720"/>
        <w:jc w:val="both"/>
        <w:rPr>
          <w:rFonts w:ascii="Calibri" w:hAnsi="Calibri" w:cs="Calibri"/>
          <w:b/>
          <w:bCs/>
          <w:sz w:val="24"/>
          <w:szCs w:val="24"/>
        </w:rPr>
      </w:pPr>
    </w:p>
    <w:p w14:paraId="720804EB"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Reference format</w:t>
      </w:r>
    </w:p>
    <w:p w14:paraId="38B18D3A" w14:textId="77777777" w:rsidR="005E24BE" w:rsidRDefault="005E24BE" w:rsidP="005E24BE">
      <w:pPr>
        <w:jc w:val="both"/>
        <w:rPr>
          <w:rFonts w:ascii="Calibri" w:hAnsi="Calibri" w:cs="Calibri"/>
          <w:sz w:val="24"/>
          <w:szCs w:val="24"/>
        </w:rPr>
      </w:pPr>
      <w:proofErr w:type="gramStart"/>
      <w:r w:rsidRPr="007638A5">
        <w:rPr>
          <w:rFonts w:ascii="Calibri" w:hAnsi="Calibri" w:cs="Calibri" w:hint="cs"/>
          <w:sz w:val="24"/>
          <w:szCs w:val="24"/>
        </w:rPr>
        <w:t>Author’s surname, initials.</w:t>
      </w:r>
      <w:proofErr w:type="gramEnd"/>
      <w:r w:rsidRPr="007638A5">
        <w:rPr>
          <w:rFonts w:ascii="Calibri" w:hAnsi="Calibri" w:cs="Calibri" w:hint="cs"/>
          <w:sz w:val="24"/>
          <w:szCs w:val="24"/>
        </w:rPr>
        <w:t xml:space="preserve"> </w:t>
      </w:r>
      <w:proofErr w:type="gramStart"/>
      <w:r w:rsidRPr="007638A5">
        <w:rPr>
          <w:rFonts w:ascii="Calibri" w:hAnsi="Calibri" w:cs="Calibri" w:hint="cs"/>
          <w:sz w:val="24"/>
          <w:szCs w:val="24"/>
        </w:rPr>
        <w:t>Year.</w:t>
      </w:r>
      <w:proofErr w:type="gramEnd"/>
      <w:r w:rsidRPr="007638A5">
        <w:rPr>
          <w:rFonts w:ascii="Calibri" w:hAnsi="Calibri" w:cs="Calibri" w:hint="cs"/>
          <w:sz w:val="24"/>
          <w:szCs w:val="24"/>
        </w:rPr>
        <w:t xml:space="preserve"> </w:t>
      </w:r>
      <w:proofErr w:type="gramStart"/>
      <w:r w:rsidRPr="007638A5">
        <w:rPr>
          <w:rFonts w:ascii="Calibri" w:hAnsi="Calibri" w:cs="Calibri" w:hint="cs"/>
          <w:sz w:val="24"/>
          <w:szCs w:val="24"/>
        </w:rPr>
        <w:t>Article title.</w:t>
      </w:r>
      <w:proofErr w:type="gramEnd"/>
      <w:r w:rsidRPr="007638A5">
        <w:rPr>
          <w:rFonts w:ascii="Calibri" w:hAnsi="Calibri" w:cs="Calibri" w:hint="cs"/>
          <w:sz w:val="24"/>
          <w:szCs w:val="24"/>
        </w:rPr>
        <w:t xml:space="preserve"> </w:t>
      </w:r>
      <w:r w:rsidRPr="007638A5">
        <w:rPr>
          <w:rFonts w:ascii="Calibri" w:hAnsi="Calibri" w:cs="Calibri" w:hint="cs"/>
          <w:i/>
          <w:iCs/>
          <w:sz w:val="24"/>
          <w:szCs w:val="24"/>
        </w:rPr>
        <w:t>Full journal title</w:t>
      </w:r>
      <w:r w:rsidRPr="007638A5">
        <w:rPr>
          <w:rFonts w:ascii="Calibri" w:hAnsi="Calibri" w:cs="Calibri" w:hint="cs"/>
          <w:sz w:val="24"/>
          <w:szCs w:val="24"/>
        </w:rPr>
        <w:t xml:space="preserve">, volume: first–last page. </w:t>
      </w:r>
      <w:proofErr w:type="gramStart"/>
      <w:r w:rsidRPr="007638A5">
        <w:rPr>
          <w:rFonts w:ascii="Calibri" w:hAnsi="Calibri" w:cs="Calibri" w:hint="cs"/>
          <w:sz w:val="24"/>
          <w:szCs w:val="24"/>
        </w:rPr>
        <w:t>DOI as a link, if available.</w:t>
      </w:r>
      <w:proofErr w:type="gramEnd"/>
    </w:p>
    <w:p w14:paraId="0E83CC9B" w14:textId="77777777" w:rsidR="005E24BE" w:rsidRPr="007638A5" w:rsidRDefault="005E24BE" w:rsidP="005E24BE">
      <w:pPr>
        <w:jc w:val="both"/>
        <w:rPr>
          <w:rFonts w:ascii="Calibri" w:hAnsi="Calibri" w:cs="Calibri"/>
          <w:sz w:val="24"/>
          <w:szCs w:val="24"/>
        </w:rPr>
      </w:pPr>
    </w:p>
    <w:p w14:paraId="714D0450"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Example – one author</w:t>
      </w:r>
    </w:p>
    <w:p w14:paraId="32AB5F22" w14:textId="77777777" w:rsidR="005E24BE" w:rsidRDefault="005E24BE" w:rsidP="005E24BE">
      <w:pPr>
        <w:jc w:val="both"/>
        <w:rPr>
          <w:rFonts w:ascii="Calibri" w:hAnsi="Calibri" w:cs="Calibri"/>
          <w:sz w:val="24"/>
          <w:szCs w:val="24"/>
        </w:rPr>
      </w:pP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T. 2023. Additions to the owlet moth fauna (Lepidoptera: </w:t>
      </w:r>
      <w:proofErr w:type="spellStart"/>
      <w:r w:rsidRPr="007638A5">
        <w:rPr>
          <w:rFonts w:ascii="Calibri" w:hAnsi="Calibri" w:cs="Calibri" w:hint="cs"/>
          <w:sz w:val="24"/>
          <w:szCs w:val="24"/>
        </w:rPr>
        <w:t>Noctuidae</w:t>
      </w:r>
      <w:proofErr w:type="spellEnd"/>
      <w:r w:rsidRPr="007638A5">
        <w:rPr>
          <w:rFonts w:ascii="Calibri" w:hAnsi="Calibri" w:cs="Calibri" w:hint="cs"/>
          <w:sz w:val="24"/>
          <w:szCs w:val="24"/>
        </w:rPr>
        <w:t xml:space="preserve">) of Croatia. </w:t>
      </w:r>
      <w:proofErr w:type="spellStart"/>
      <w:r w:rsidRPr="007638A5">
        <w:rPr>
          <w:rFonts w:ascii="Calibri" w:hAnsi="Calibri" w:cs="Calibri" w:hint="cs"/>
          <w:i/>
          <w:iCs/>
          <w:sz w:val="24"/>
          <w:szCs w:val="24"/>
        </w:rPr>
        <w:t>Entomologia</w:t>
      </w:r>
      <w:proofErr w:type="spellEnd"/>
      <w:r w:rsidRPr="007638A5">
        <w:rPr>
          <w:rFonts w:ascii="Calibri" w:hAnsi="Calibri" w:cs="Calibri" w:hint="cs"/>
          <w:i/>
          <w:iCs/>
          <w:sz w:val="24"/>
          <w:szCs w:val="24"/>
        </w:rPr>
        <w:t xml:space="preserve"> </w:t>
      </w:r>
      <w:proofErr w:type="spellStart"/>
      <w:r w:rsidRPr="007638A5">
        <w:rPr>
          <w:rFonts w:ascii="Calibri" w:hAnsi="Calibri" w:cs="Calibri" w:hint="cs"/>
          <w:i/>
          <w:iCs/>
          <w:sz w:val="24"/>
          <w:szCs w:val="24"/>
        </w:rPr>
        <w:t>Croatica</w:t>
      </w:r>
      <w:proofErr w:type="spellEnd"/>
      <w:r w:rsidRPr="007638A5">
        <w:rPr>
          <w:rFonts w:ascii="Calibri" w:hAnsi="Calibri" w:cs="Calibri" w:hint="cs"/>
          <w:sz w:val="24"/>
          <w:szCs w:val="24"/>
        </w:rPr>
        <w:t xml:space="preserve">, 22: 67–72. </w:t>
      </w:r>
      <w:hyperlink r:id="rId11" w:tgtFrame="_blank" w:history="1">
        <w:r w:rsidRPr="00DD38F4">
          <w:rPr>
            <w:rStyle w:val="Hyperlink"/>
            <w:rFonts w:ascii="Calibri" w:hAnsi="Calibri" w:cs="Calibri" w:hint="cs"/>
            <w:color w:val="0070C0"/>
            <w:sz w:val="24"/>
            <w:szCs w:val="24"/>
            <w:u w:val="none"/>
          </w:rPr>
          <w:t>https://doi.org/10.17971/ec.22.1.8</w:t>
        </w:r>
      </w:hyperlink>
    </w:p>
    <w:p w14:paraId="736D6EBE" w14:textId="77777777" w:rsidR="005E24BE" w:rsidRPr="007638A5" w:rsidRDefault="005E24BE" w:rsidP="005E24BE">
      <w:pPr>
        <w:jc w:val="both"/>
        <w:rPr>
          <w:rFonts w:ascii="Calibri" w:hAnsi="Calibri" w:cs="Calibri"/>
          <w:sz w:val="24"/>
          <w:szCs w:val="24"/>
        </w:rPr>
      </w:pPr>
    </w:p>
    <w:p w14:paraId="483E7598"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Example – two authors</w:t>
      </w:r>
    </w:p>
    <w:p w14:paraId="1F322AC0" w14:textId="77777777" w:rsidR="005E24BE" w:rsidRDefault="005E24BE" w:rsidP="005E24BE">
      <w:pPr>
        <w:jc w:val="both"/>
        <w:rPr>
          <w:rFonts w:ascii="Calibri" w:hAnsi="Calibri" w:cs="Calibri"/>
          <w:sz w:val="24"/>
          <w:szCs w:val="24"/>
        </w:rPr>
      </w:pPr>
      <w:proofErr w:type="spellStart"/>
      <w:proofErr w:type="gram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T., </w:t>
      </w:r>
      <w:proofErr w:type="spellStart"/>
      <w:r w:rsidRPr="007638A5">
        <w:rPr>
          <w:rFonts w:ascii="Calibri" w:hAnsi="Calibri" w:cs="Calibri" w:hint="cs"/>
          <w:sz w:val="24"/>
          <w:szCs w:val="24"/>
        </w:rPr>
        <w:t>Šašić</w:t>
      </w:r>
      <w:proofErr w:type="spellEnd"/>
      <w:r w:rsidRPr="007638A5">
        <w:rPr>
          <w:rFonts w:ascii="Calibri" w:hAnsi="Calibri" w:cs="Calibri" w:hint="cs"/>
          <w:sz w:val="24"/>
          <w:szCs w:val="24"/>
        </w:rPr>
        <w:t>, M. 2023.</w:t>
      </w:r>
      <w:proofErr w:type="gramEnd"/>
      <w:r w:rsidRPr="007638A5">
        <w:rPr>
          <w:rFonts w:ascii="Calibri" w:hAnsi="Calibri" w:cs="Calibri" w:hint="cs"/>
          <w:sz w:val="24"/>
          <w:szCs w:val="24"/>
        </w:rPr>
        <w:t xml:space="preserve"> An annotated checklist of hawk moths (Lepidoptera: </w:t>
      </w:r>
      <w:proofErr w:type="spellStart"/>
      <w:r w:rsidRPr="007638A5">
        <w:rPr>
          <w:rFonts w:ascii="Calibri" w:hAnsi="Calibri" w:cs="Calibri" w:hint="cs"/>
          <w:sz w:val="24"/>
          <w:szCs w:val="24"/>
        </w:rPr>
        <w:t>Sphingidae</w:t>
      </w:r>
      <w:proofErr w:type="spellEnd"/>
      <w:r w:rsidRPr="007638A5">
        <w:rPr>
          <w:rFonts w:ascii="Calibri" w:hAnsi="Calibri" w:cs="Calibri" w:hint="cs"/>
          <w:sz w:val="24"/>
          <w:szCs w:val="24"/>
        </w:rPr>
        <w:t xml:space="preserve">) of Croatia with their distribution and common names. </w:t>
      </w:r>
      <w:r w:rsidRPr="007638A5">
        <w:rPr>
          <w:rFonts w:ascii="Calibri" w:hAnsi="Calibri" w:cs="Calibri" w:hint="cs"/>
          <w:i/>
          <w:iCs/>
          <w:sz w:val="24"/>
          <w:szCs w:val="24"/>
        </w:rPr>
        <w:t xml:space="preserve">Natura </w:t>
      </w:r>
      <w:proofErr w:type="spellStart"/>
      <w:r w:rsidRPr="007638A5">
        <w:rPr>
          <w:rFonts w:ascii="Calibri" w:hAnsi="Calibri" w:cs="Calibri" w:hint="cs"/>
          <w:i/>
          <w:iCs/>
          <w:sz w:val="24"/>
          <w:szCs w:val="24"/>
        </w:rPr>
        <w:t>Croatica</w:t>
      </w:r>
      <w:proofErr w:type="spellEnd"/>
      <w:r w:rsidRPr="007638A5">
        <w:rPr>
          <w:rFonts w:ascii="Calibri" w:hAnsi="Calibri" w:cs="Calibri" w:hint="cs"/>
          <w:sz w:val="24"/>
          <w:szCs w:val="24"/>
        </w:rPr>
        <w:t xml:space="preserve">, 32: 49–68. </w:t>
      </w:r>
      <w:hyperlink r:id="rId12" w:tgtFrame="_blank" w:history="1">
        <w:r w:rsidRPr="00DD38F4">
          <w:rPr>
            <w:rStyle w:val="Hyperlink"/>
            <w:rFonts w:ascii="Calibri" w:hAnsi="Calibri" w:cs="Calibri" w:hint="cs"/>
            <w:color w:val="0070C0"/>
            <w:sz w:val="24"/>
            <w:szCs w:val="24"/>
            <w:u w:val="none"/>
          </w:rPr>
          <w:t>https://doi.org/10.20302/NC.2023.32.4</w:t>
        </w:r>
      </w:hyperlink>
    </w:p>
    <w:p w14:paraId="629EDC1E" w14:textId="77777777" w:rsidR="005E24BE" w:rsidRPr="007638A5" w:rsidRDefault="005E24BE" w:rsidP="005E24BE">
      <w:pPr>
        <w:jc w:val="both"/>
        <w:rPr>
          <w:rFonts w:ascii="Calibri" w:hAnsi="Calibri" w:cs="Calibri"/>
          <w:sz w:val="24"/>
          <w:szCs w:val="24"/>
        </w:rPr>
      </w:pPr>
    </w:p>
    <w:p w14:paraId="036F58F9"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Example – three authors</w:t>
      </w:r>
    </w:p>
    <w:p w14:paraId="61B4F56A" w14:textId="77777777" w:rsidR="005E24BE" w:rsidRDefault="005E24BE" w:rsidP="005E24BE">
      <w:pPr>
        <w:jc w:val="both"/>
        <w:rPr>
          <w:rFonts w:ascii="Calibri" w:hAnsi="Calibri" w:cs="Calibri"/>
          <w:sz w:val="24"/>
          <w:szCs w:val="24"/>
        </w:rPr>
      </w:pPr>
      <w:proofErr w:type="spellStart"/>
      <w:proofErr w:type="gram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T., </w:t>
      </w:r>
      <w:proofErr w:type="spellStart"/>
      <w:r w:rsidRPr="007638A5">
        <w:rPr>
          <w:rFonts w:ascii="Calibri" w:hAnsi="Calibri" w:cs="Calibri" w:hint="cs"/>
          <w:sz w:val="24"/>
          <w:szCs w:val="24"/>
        </w:rPr>
        <w:t>Kulijer</w:t>
      </w:r>
      <w:proofErr w:type="spellEnd"/>
      <w:r w:rsidRPr="007638A5">
        <w:rPr>
          <w:rFonts w:ascii="Calibri" w:hAnsi="Calibri" w:cs="Calibri" w:hint="cs"/>
          <w:sz w:val="24"/>
          <w:szCs w:val="24"/>
        </w:rPr>
        <w:t xml:space="preserve">, D., </w:t>
      </w:r>
      <w:proofErr w:type="spellStart"/>
      <w:r w:rsidRPr="007638A5">
        <w:rPr>
          <w:rFonts w:ascii="Calibri" w:hAnsi="Calibri" w:cs="Calibri" w:hint="cs"/>
          <w:sz w:val="24"/>
          <w:szCs w:val="24"/>
        </w:rPr>
        <w:t>Vujić</w:t>
      </w:r>
      <w:proofErr w:type="spellEnd"/>
      <w:r w:rsidRPr="007638A5">
        <w:rPr>
          <w:rFonts w:ascii="Calibri" w:hAnsi="Calibri" w:cs="Calibri" w:hint="cs"/>
          <w:sz w:val="24"/>
          <w:szCs w:val="24"/>
        </w:rPr>
        <w:t>, M. 2025.</w:t>
      </w:r>
      <w:proofErr w:type="gramEnd"/>
      <w:r w:rsidRPr="007638A5">
        <w:rPr>
          <w:rFonts w:ascii="Calibri" w:hAnsi="Calibri" w:cs="Calibri" w:hint="cs"/>
          <w:sz w:val="24"/>
          <w:szCs w:val="24"/>
        </w:rPr>
        <w:t xml:space="preserve"> New records of the genus </w:t>
      </w:r>
      <w:proofErr w:type="spellStart"/>
      <w:r w:rsidRPr="00DD38F4">
        <w:rPr>
          <w:rFonts w:ascii="Calibri" w:hAnsi="Calibri" w:cs="Calibri" w:hint="cs"/>
          <w:i/>
          <w:sz w:val="24"/>
          <w:szCs w:val="24"/>
        </w:rPr>
        <w:t>Temnostoma</w:t>
      </w:r>
      <w:proofErr w:type="spellEnd"/>
      <w:r w:rsidRPr="007638A5">
        <w:rPr>
          <w:rFonts w:ascii="Calibri" w:hAnsi="Calibri" w:cs="Calibri" w:hint="cs"/>
          <w:sz w:val="24"/>
          <w:szCs w:val="24"/>
        </w:rPr>
        <w:t xml:space="preserve"> Le </w:t>
      </w:r>
      <w:proofErr w:type="spellStart"/>
      <w:r w:rsidRPr="007638A5">
        <w:rPr>
          <w:rFonts w:ascii="Calibri" w:hAnsi="Calibri" w:cs="Calibri" w:hint="cs"/>
          <w:sz w:val="24"/>
          <w:szCs w:val="24"/>
        </w:rPr>
        <w:t>Peletier</w:t>
      </w:r>
      <w:proofErr w:type="spellEnd"/>
      <w:r w:rsidRPr="007638A5">
        <w:rPr>
          <w:rFonts w:ascii="Calibri" w:hAnsi="Calibri" w:cs="Calibri" w:hint="cs"/>
          <w:sz w:val="24"/>
          <w:szCs w:val="24"/>
        </w:rPr>
        <w:t xml:space="preserve"> &amp; </w:t>
      </w:r>
      <w:proofErr w:type="spellStart"/>
      <w:r w:rsidRPr="007638A5">
        <w:rPr>
          <w:rFonts w:ascii="Calibri" w:hAnsi="Calibri" w:cs="Calibri" w:hint="cs"/>
          <w:sz w:val="24"/>
          <w:szCs w:val="24"/>
        </w:rPr>
        <w:t>Serville</w:t>
      </w:r>
      <w:proofErr w:type="spellEnd"/>
      <w:r w:rsidRPr="007638A5">
        <w:rPr>
          <w:rFonts w:ascii="Calibri" w:hAnsi="Calibri" w:cs="Calibri" w:hint="cs"/>
          <w:sz w:val="24"/>
          <w:szCs w:val="24"/>
        </w:rPr>
        <w:t>, 1828 (</w:t>
      </w:r>
      <w:proofErr w:type="spellStart"/>
      <w:r w:rsidRPr="007638A5">
        <w:rPr>
          <w:rFonts w:ascii="Calibri" w:hAnsi="Calibri" w:cs="Calibri" w:hint="cs"/>
          <w:sz w:val="24"/>
          <w:szCs w:val="24"/>
        </w:rPr>
        <w:t>Diptera</w:t>
      </w:r>
      <w:proofErr w:type="spellEnd"/>
      <w:r w:rsidRPr="007638A5">
        <w:rPr>
          <w:rFonts w:ascii="Calibri" w:hAnsi="Calibri" w:cs="Calibri" w:hint="cs"/>
          <w:sz w:val="24"/>
          <w:szCs w:val="24"/>
        </w:rPr>
        <w:t xml:space="preserve">: </w:t>
      </w:r>
      <w:proofErr w:type="spellStart"/>
      <w:r w:rsidRPr="007638A5">
        <w:rPr>
          <w:rFonts w:ascii="Calibri" w:hAnsi="Calibri" w:cs="Calibri" w:hint="cs"/>
          <w:sz w:val="24"/>
          <w:szCs w:val="24"/>
        </w:rPr>
        <w:t>Syrphidae</w:t>
      </w:r>
      <w:proofErr w:type="spellEnd"/>
      <w:r w:rsidRPr="007638A5">
        <w:rPr>
          <w:rFonts w:ascii="Calibri" w:hAnsi="Calibri" w:cs="Calibri" w:hint="cs"/>
          <w:sz w:val="24"/>
          <w:szCs w:val="24"/>
        </w:rPr>
        <w:t xml:space="preserve">) in the NW Balkans. </w:t>
      </w:r>
      <w:proofErr w:type="spellStart"/>
      <w:r w:rsidRPr="007638A5">
        <w:rPr>
          <w:rFonts w:ascii="Calibri" w:hAnsi="Calibri" w:cs="Calibri" w:hint="cs"/>
          <w:i/>
          <w:iCs/>
          <w:sz w:val="24"/>
          <w:szCs w:val="24"/>
        </w:rPr>
        <w:t>Entomologia</w:t>
      </w:r>
      <w:proofErr w:type="spellEnd"/>
      <w:r w:rsidRPr="007638A5">
        <w:rPr>
          <w:rFonts w:ascii="Calibri" w:hAnsi="Calibri" w:cs="Calibri" w:hint="cs"/>
          <w:i/>
          <w:iCs/>
          <w:sz w:val="24"/>
          <w:szCs w:val="24"/>
        </w:rPr>
        <w:t xml:space="preserve"> </w:t>
      </w:r>
      <w:proofErr w:type="spellStart"/>
      <w:r w:rsidRPr="007638A5">
        <w:rPr>
          <w:rFonts w:ascii="Calibri" w:hAnsi="Calibri" w:cs="Calibri" w:hint="cs"/>
          <w:i/>
          <w:iCs/>
          <w:sz w:val="24"/>
          <w:szCs w:val="24"/>
        </w:rPr>
        <w:t>Croatica</w:t>
      </w:r>
      <w:proofErr w:type="spellEnd"/>
      <w:r w:rsidRPr="007638A5">
        <w:rPr>
          <w:rFonts w:ascii="Calibri" w:hAnsi="Calibri" w:cs="Calibri" w:hint="cs"/>
          <w:sz w:val="24"/>
          <w:szCs w:val="24"/>
        </w:rPr>
        <w:t xml:space="preserve">, 24: 13–26. </w:t>
      </w:r>
      <w:hyperlink r:id="rId13" w:tgtFrame="_blank" w:history="1">
        <w:r w:rsidRPr="00DD38F4">
          <w:rPr>
            <w:rStyle w:val="Hyperlink"/>
            <w:rFonts w:ascii="Calibri" w:hAnsi="Calibri" w:cs="Calibri" w:hint="cs"/>
            <w:color w:val="0070C0"/>
            <w:sz w:val="24"/>
            <w:szCs w:val="24"/>
            <w:u w:val="none"/>
          </w:rPr>
          <w:t>https://doi.org/10.17971/ec.24.1.3</w:t>
        </w:r>
      </w:hyperlink>
    </w:p>
    <w:p w14:paraId="7637BCBF" w14:textId="77777777" w:rsidR="005E24BE" w:rsidRPr="007638A5" w:rsidRDefault="005E24BE" w:rsidP="005E24BE">
      <w:pPr>
        <w:jc w:val="both"/>
        <w:rPr>
          <w:rFonts w:ascii="Calibri" w:hAnsi="Calibri" w:cs="Calibri"/>
          <w:sz w:val="24"/>
          <w:szCs w:val="24"/>
        </w:rPr>
      </w:pPr>
    </w:p>
    <w:p w14:paraId="5350D20A"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Example – multiple authors</w:t>
      </w:r>
    </w:p>
    <w:p w14:paraId="145158D7" w14:textId="77777777" w:rsidR="005E24BE" w:rsidRDefault="005E24BE" w:rsidP="005E24BE">
      <w:pPr>
        <w:jc w:val="both"/>
        <w:rPr>
          <w:rFonts w:ascii="Calibri" w:hAnsi="Calibri" w:cs="Calibri"/>
          <w:sz w:val="24"/>
          <w:szCs w:val="24"/>
        </w:rPr>
      </w:pPr>
      <w:proofErr w:type="spellStart"/>
      <w:r w:rsidRPr="007638A5">
        <w:rPr>
          <w:rFonts w:ascii="Calibri" w:hAnsi="Calibri" w:cs="Calibri" w:hint="cs"/>
          <w:sz w:val="24"/>
          <w:szCs w:val="24"/>
        </w:rPr>
        <w:t>Reverté</w:t>
      </w:r>
      <w:proofErr w:type="spellEnd"/>
      <w:r w:rsidRPr="007638A5">
        <w:rPr>
          <w:rFonts w:ascii="Calibri" w:hAnsi="Calibri" w:cs="Calibri" w:hint="cs"/>
          <w:sz w:val="24"/>
          <w:szCs w:val="24"/>
        </w:rPr>
        <w:t xml:space="preserve">, S., </w:t>
      </w:r>
      <w:proofErr w:type="spellStart"/>
      <w:r w:rsidRPr="007638A5">
        <w:rPr>
          <w:rFonts w:ascii="Calibri" w:hAnsi="Calibri" w:cs="Calibri" w:hint="cs"/>
          <w:sz w:val="24"/>
          <w:szCs w:val="24"/>
        </w:rPr>
        <w:t>Miličić</w:t>
      </w:r>
      <w:proofErr w:type="spellEnd"/>
      <w:r w:rsidRPr="007638A5">
        <w:rPr>
          <w:rFonts w:ascii="Calibri" w:hAnsi="Calibri" w:cs="Calibri" w:hint="cs"/>
          <w:sz w:val="24"/>
          <w:szCs w:val="24"/>
        </w:rPr>
        <w:t xml:space="preserve">, M., </w:t>
      </w:r>
      <w:proofErr w:type="spellStart"/>
      <w:r w:rsidRPr="007638A5">
        <w:rPr>
          <w:rFonts w:ascii="Calibri" w:hAnsi="Calibri" w:cs="Calibri" w:hint="cs"/>
          <w:sz w:val="24"/>
          <w:szCs w:val="24"/>
        </w:rPr>
        <w:t>Ačanski</w:t>
      </w:r>
      <w:proofErr w:type="spellEnd"/>
      <w:r w:rsidRPr="007638A5">
        <w:rPr>
          <w:rFonts w:ascii="Calibri" w:hAnsi="Calibri" w:cs="Calibri" w:hint="cs"/>
          <w:sz w:val="24"/>
          <w:szCs w:val="24"/>
        </w:rPr>
        <w:t xml:space="preserve">, J., </w:t>
      </w:r>
      <w:proofErr w:type="spellStart"/>
      <w:r w:rsidRPr="007638A5">
        <w:rPr>
          <w:rFonts w:ascii="Calibri" w:hAnsi="Calibri" w:cs="Calibri" w:hint="cs"/>
          <w:sz w:val="24"/>
          <w:szCs w:val="24"/>
        </w:rPr>
        <w:t>Andrić</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Aracil</w:t>
      </w:r>
      <w:proofErr w:type="spellEnd"/>
      <w:r w:rsidRPr="007638A5">
        <w:rPr>
          <w:rFonts w:ascii="Calibri" w:hAnsi="Calibri" w:cs="Calibri" w:hint="cs"/>
          <w:sz w:val="24"/>
          <w:szCs w:val="24"/>
        </w:rPr>
        <w:t xml:space="preserve">, A., Aubert, M., </w:t>
      </w:r>
      <w:proofErr w:type="spellStart"/>
      <w:r w:rsidRPr="007638A5">
        <w:rPr>
          <w:rFonts w:ascii="Calibri" w:hAnsi="Calibri" w:cs="Calibri" w:hint="cs"/>
          <w:sz w:val="24"/>
          <w:szCs w:val="24"/>
        </w:rPr>
        <w:t>Balzan</w:t>
      </w:r>
      <w:proofErr w:type="spellEnd"/>
      <w:r w:rsidRPr="007638A5">
        <w:rPr>
          <w:rFonts w:ascii="Calibri" w:hAnsi="Calibri" w:cs="Calibri" w:hint="cs"/>
          <w:sz w:val="24"/>
          <w:szCs w:val="24"/>
        </w:rPr>
        <w:t xml:space="preserve">, M. V., </w:t>
      </w:r>
      <w:proofErr w:type="spellStart"/>
      <w:r w:rsidRPr="007638A5">
        <w:rPr>
          <w:rFonts w:ascii="Calibri" w:hAnsi="Calibri" w:cs="Calibri" w:hint="cs"/>
          <w:sz w:val="24"/>
          <w:szCs w:val="24"/>
        </w:rPr>
        <w:t>Bartomeus</w:t>
      </w:r>
      <w:proofErr w:type="spellEnd"/>
      <w:r w:rsidRPr="007638A5">
        <w:rPr>
          <w:rFonts w:ascii="Calibri" w:hAnsi="Calibri" w:cs="Calibri" w:hint="cs"/>
          <w:sz w:val="24"/>
          <w:szCs w:val="24"/>
        </w:rPr>
        <w:t xml:space="preserve">, I., Bogusch, P., Bosch, J., </w:t>
      </w:r>
      <w:proofErr w:type="spellStart"/>
      <w:r w:rsidRPr="007638A5">
        <w:rPr>
          <w:rFonts w:ascii="Calibri" w:hAnsi="Calibri" w:cs="Calibri" w:hint="cs"/>
          <w:sz w:val="24"/>
          <w:szCs w:val="24"/>
        </w:rPr>
        <w:t>Budrys</w:t>
      </w:r>
      <w:proofErr w:type="spellEnd"/>
      <w:r w:rsidRPr="007638A5">
        <w:rPr>
          <w:rFonts w:ascii="Calibri" w:hAnsi="Calibri" w:cs="Calibri" w:hint="cs"/>
          <w:sz w:val="24"/>
          <w:szCs w:val="24"/>
        </w:rPr>
        <w:t xml:space="preserve">, E., </w:t>
      </w:r>
      <w:proofErr w:type="spellStart"/>
      <w:r w:rsidRPr="007638A5">
        <w:rPr>
          <w:rFonts w:ascii="Calibri" w:hAnsi="Calibri" w:cs="Calibri" w:hint="cs"/>
          <w:sz w:val="24"/>
          <w:szCs w:val="24"/>
        </w:rPr>
        <w:t>Cantú</w:t>
      </w:r>
      <w:proofErr w:type="spellEnd"/>
      <w:r w:rsidRPr="007638A5">
        <w:rPr>
          <w:rFonts w:ascii="Calibri" w:hAnsi="Calibri" w:cs="Calibri" w:hint="cs"/>
          <w:sz w:val="24"/>
          <w:szCs w:val="24"/>
        </w:rPr>
        <w:t xml:space="preserve">-Salazar, L., Castro, S., </w:t>
      </w:r>
      <w:proofErr w:type="spellStart"/>
      <w:r w:rsidRPr="007638A5">
        <w:rPr>
          <w:rFonts w:ascii="Calibri" w:hAnsi="Calibri" w:cs="Calibri" w:hint="cs"/>
          <w:sz w:val="24"/>
          <w:szCs w:val="24"/>
        </w:rPr>
        <w:t>Cornalba</w:t>
      </w:r>
      <w:proofErr w:type="spellEnd"/>
      <w:r w:rsidRPr="007638A5">
        <w:rPr>
          <w:rFonts w:ascii="Calibri" w:hAnsi="Calibri" w:cs="Calibri" w:hint="cs"/>
          <w:sz w:val="24"/>
          <w:szCs w:val="24"/>
        </w:rPr>
        <w:t xml:space="preserve">, M., Demeter, I., </w:t>
      </w:r>
      <w:proofErr w:type="spellStart"/>
      <w:r w:rsidRPr="007638A5">
        <w:rPr>
          <w:rFonts w:ascii="Calibri" w:hAnsi="Calibri" w:cs="Calibri" w:hint="cs"/>
          <w:sz w:val="24"/>
          <w:szCs w:val="24"/>
        </w:rPr>
        <w:t>Devalez</w:t>
      </w:r>
      <w:proofErr w:type="spellEnd"/>
      <w:r w:rsidRPr="007638A5">
        <w:rPr>
          <w:rFonts w:ascii="Calibri" w:hAnsi="Calibri" w:cs="Calibri" w:hint="cs"/>
          <w:sz w:val="24"/>
          <w:szCs w:val="24"/>
        </w:rPr>
        <w:t xml:space="preserve">, J., </w:t>
      </w:r>
      <w:proofErr w:type="spellStart"/>
      <w:r w:rsidRPr="007638A5">
        <w:rPr>
          <w:rFonts w:ascii="Calibri" w:hAnsi="Calibri" w:cs="Calibri" w:hint="cs"/>
          <w:sz w:val="24"/>
          <w:szCs w:val="24"/>
        </w:rPr>
        <w:t>Dorchin</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Dufrêne</w:t>
      </w:r>
      <w:proofErr w:type="spellEnd"/>
      <w:r w:rsidRPr="007638A5">
        <w:rPr>
          <w:rFonts w:ascii="Calibri" w:hAnsi="Calibri" w:cs="Calibri" w:hint="cs"/>
          <w:sz w:val="24"/>
          <w:szCs w:val="24"/>
        </w:rPr>
        <w:t xml:space="preserve">, E., </w:t>
      </w:r>
      <w:proofErr w:type="spellStart"/>
      <w:r w:rsidRPr="007638A5">
        <w:rPr>
          <w:rFonts w:ascii="Calibri" w:hAnsi="Calibri" w:cs="Calibri" w:hint="cs"/>
          <w:sz w:val="24"/>
          <w:szCs w:val="24"/>
        </w:rPr>
        <w:t>Đorđević</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Fisler</w:t>
      </w:r>
      <w:proofErr w:type="spellEnd"/>
      <w:r w:rsidRPr="007638A5">
        <w:rPr>
          <w:rFonts w:ascii="Calibri" w:hAnsi="Calibri" w:cs="Calibri" w:hint="cs"/>
          <w:sz w:val="24"/>
          <w:szCs w:val="24"/>
        </w:rPr>
        <w:t xml:space="preserve">, L., Fitzpatrick, Ú., </w:t>
      </w:r>
      <w:proofErr w:type="spellStart"/>
      <w:r w:rsidRPr="007638A5">
        <w:rPr>
          <w:rFonts w:ascii="Calibri" w:hAnsi="Calibri" w:cs="Calibri" w:hint="cs"/>
          <w:sz w:val="24"/>
          <w:szCs w:val="24"/>
        </w:rPr>
        <w:t>Flaminio</w:t>
      </w:r>
      <w:proofErr w:type="spellEnd"/>
      <w:r w:rsidRPr="007638A5">
        <w:rPr>
          <w:rFonts w:ascii="Calibri" w:hAnsi="Calibri" w:cs="Calibri" w:hint="cs"/>
          <w:sz w:val="24"/>
          <w:szCs w:val="24"/>
        </w:rPr>
        <w:t xml:space="preserve">, S., </w:t>
      </w:r>
      <w:proofErr w:type="spellStart"/>
      <w:r w:rsidRPr="007638A5">
        <w:rPr>
          <w:rFonts w:ascii="Calibri" w:hAnsi="Calibri" w:cs="Calibri" w:hint="cs"/>
          <w:sz w:val="24"/>
          <w:szCs w:val="24"/>
        </w:rPr>
        <w:t>Földesi</w:t>
      </w:r>
      <w:proofErr w:type="spellEnd"/>
      <w:r w:rsidRPr="007638A5">
        <w:rPr>
          <w:rFonts w:ascii="Calibri" w:hAnsi="Calibri" w:cs="Calibri" w:hint="cs"/>
          <w:sz w:val="24"/>
          <w:szCs w:val="24"/>
        </w:rPr>
        <w:t xml:space="preserve">, R., Gaspar, H., </w:t>
      </w:r>
      <w:proofErr w:type="spellStart"/>
      <w:r w:rsidRPr="007638A5">
        <w:rPr>
          <w:rFonts w:ascii="Calibri" w:hAnsi="Calibri" w:cs="Calibri" w:hint="cs"/>
          <w:sz w:val="24"/>
          <w:szCs w:val="24"/>
        </w:rPr>
        <w:t>Genoud</w:t>
      </w:r>
      <w:proofErr w:type="spellEnd"/>
      <w:r w:rsidRPr="007638A5">
        <w:rPr>
          <w:rFonts w:ascii="Calibri" w:hAnsi="Calibri" w:cs="Calibri" w:hint="cs"/>
          <w:sz w:val="24"/>
          <w:szCs w:val="24"/>
        </w:rPr>
        <w:t xml:space="preserve">, D., </w:t>
      </w:r>
      <w:proofErr w:type="spellStart"/>
      <w:r w:rsidRPr="007638A5">
        <w:rPr>
          <w:rFonts w:ascii="Calibri" w:hAnsi="Calibri" w:cs="Calibri" w:hint="cs"/>
          <w:sz w:val="24"/>
          <w:szCs w:val="24"/>
        </w:rPr>
        <w:t>Geslin</w:t>
      </w:r>
      <w:proofErr w:type="spellEnd"/>
      <w:r w:rsidRPr="007638A5">
        <w:rPr>
          <w:rFonts w:ascii="Calibri" w:hAnsi="Calibri" w:cs="Calibri" w:hint="cs"/>
          <w:sz w:val="24"/>
          <w:szCs w:val="24"/>
        </w:rPr>
        <w:t xml:space="preserve">, B., </w:t>
      </w:r>
      <w:proofErr w:type="spellStart"/>
      <w:r w:rsidRPr="007638A5">
        <w:rPr>
          <w:rFonts w:ascii="Calibri" w:hAnsi="Calibri" w:cs="Calibri" w:hint="cs"/>
          <w:sz w:val="24"/>
          <w:szCs w:val="24"/>
        </w:rPr>
        <w:t>Ghisbain</w:t>
      </w:r>
      <w:proofErr w:type="spellEnd"/>
      <w:r w:rsidRPr="007638A5">
        <w:rPr>
          <w:rFonts w:ascii="Calibri" w:hAnsi="Calibri" w:cs="Calibri" w:hint="cs"/>
          <w:sz w:val="24"/>
          <w:szCs w:val="24"/>
        </w:rPr>
        <w:t xml:space="preserve">, G., Gilbert, F., </w:t>
      </w:r>
      <w:proofErr w:type="spellStart"/>
      <w:r w:rsidRPr="007638A5">
        <w:rPr>
          <w:rFonts w:ascii="Calibri" w:hAnsi="Calibri" w:cs="Calibri" w:hint="cs"/>
          <w:sz w:val="24"/>
          <w:szCs w:val="24"/>
        </w:rPr>
        <w:t>Gogala</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Grković</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Heimburg</w:t>
      </w:r>
      <w:proofErr w:type="spellEnd"/>
      <w:r w:rsidRPr="007638A5">
        <w:rPr>
          <w:rFonts w:ascii="Calibri" w:hAnsi="Calibri" w:cs="Calibri" w:hint="cs"/>
          <w:sz w:val="24"/>
          <w:szCs w:val="24"/>
        </w:rPr>
        <w:t xml:space="preserve">, </w:t>
      </w:r>
    </w:p>
    <w:p w14:paraId="50D609A9" w14:textId="77777777" w:rsidR="005E24BE" w:rsidRDefault="005E24BE" w:rsidP="005E24BE">
      <w:pPr>
        <w:jc w:val="both"/>
        <w:rPr>
          <w:rFonts w:ascii="Calibri" w:hAnsi="Calibri" w:cs="Calibri"/>
          <w:sz w:val="24"/>
          <w:szCs w:val="24"/>
        </w:rPr>
      </w:pPr>
    </w:p>
    <w:p w14:paraId="5E969DC7" w14:textId="0FC9EEAD" w:rsidR="005E24BE" w:rsidRDefault="005E24BE" w:rsidP="005E24BE">
      <w:pPr>
        <w:jc w:val="both"/>
        <w:rPr>
          <w:rFonts w:ascii="Calibri" w:hAnsi="Calibri" w:cs="Calibri"/>
          <w:sz w:val="24"/>
          <w:szCs w:val="24"/>
        </w:rPr>
      </w:pPr>
      <w:r w:rsidRPr="007638A5">
        <w:rPr>
          <w:rFonts w:ascii="Calibri" w:hAnsi="Calibri" w:cs="Calibri" w:hint="cs"/>
          <w:sz w:val="24"/>
          <w:szCs w:val="24"/>
        </w:rPr>
        <w:t>H., Herrera-</w:t>
      </w:r>
      <w:proofErr w:type="spellStart"/>
      <w:r w:rsidRPr="007638A5">
        <w:rPr>
          <w:rFonts w:ascii="Calibri" w:hAnsi="Calibri" w:cs="Calibri" w:hint="cs"/>
          <w:sz w:val="24"/>
          <w:szCs w:val="24"/>
        </w:rPr>
        <w:t>Mesías</w:t>
      </w:r>
      <w:proofErr w:type="spellEnd"/>
      <w:r w:rsidRPr="007638A5">
        <w:rPr>
          <w:rFonts w:ascii="Calibri" w:hAnsi="Calibri" w:cs="Calibri" w:hint="cs"/>
          <w:sz w:val="24"/>
          <w:szCs w:val="24"/>
        </w:rPr>
        <w:t xml:space="preserve">, F., Jacobs, M., </w:t>
      </w:r>
      <w:proofErr w:type="spellStart"/>
      <w:r w:rsidRPr="007638A5">
        <w:rPr>
          <w:rFonts w:ascii="Calibri" w:hAnsi="Calibri" w:cs="Calibri" w:hint="cs"/>
          <w:sz w:val="24"/>
          <w:szCs w:val="24"/>
        </w:rPr>
        <w:t>Janković</w:t>
      </w:r>
      <w:proofErr w:type="spellEnd"/>
      <w:r w:rsidRPr="007638A5">
        <w:rPr>
          <w:rFonts w:ascii="Calibri" w:hAnsi="Calibri" w:cs="Calibri" w:hint="cs"/>
          <w:sz w:val="24"/>
          <w:szCs w:val="24"/>
        </w:rPr>
        <w:t xml:space="preserve"> </w:t>
      </w:r>
      <w:proofErr w:type="spellStart"/>
      <w:r w:rsidRPr="007638A5">
        <w:rPr>
          <w:rFonts w:ascii="Calibri" w:hAnsi="Calibri" w:cs="Calibri" w:hint="cs"/>
          <w:sz w:val="24"/>
          <w:szCs w:val="24"/>
        </w:rPr>
        <w:t>Milosavljević</w:t>
      </w:r>
      <w:proofErr w:type="spellEnd"/>
      <w:r w:rsidRPr="007638A5">
        <w:rPr>
          <w:rFonts w:ascii="Calibri" w:hAnsi="Calibri" w:cs="Calibri" w:hint="cs"/>
          <w:sz w:val="24"/>
          <w:szCs w:val="24"/>
        </w:rPr>
        <w:t xml:space="preserve">, M., Janssen, K., Jensen, J., </w:t>
      </w:r>
      <w:proofErr w:type="spellStart"/>
      <w:r w:rsidRPr="007638A5">
        <w:rPr>
          <w:rFonts w:ascii="Calibri" w:hAnsi="Calibri" w:cs="Calibri" w:hint="cs"/>
          <w:sz w:val="24"/>
          <w:szCs w:val="24"/>
        </w:rPr>
        <w:t>Ješovnik</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Józan</w:t>
      </w:r>
      <w:proofErr w:type="spellEnd"/>
      <w:r w:rsidRPr="007638A5">
        <w:rPr>
          <w:rFonts w:ascii="Calibri" w:hAnsi="Calibri" w:cs="Calibri" w:hint="cs"/>
          <w:sz w:val="24"/>
          <w:szCs w:val="24"/>
        </w:rPr>
        <w:t xml:space="preserve">, Z., </w:t>
      </w:r>
      <w:proofErr w:type="spellStart"/>
      <w:r w:rsidRPr="007638A5">
        <w:rPr>
          <w:rFonts w:ascii="Calibri" w:hAnsi="Calibri" w:cs="Calibri" w:hint="cs"/>
          <w:sz w:val="24"/>
          <w:szCs w:val="24"/>
        </w:rPr>
        <w:t>Karlis</w:t>
      </w:r>
      <w:proofErr w:type="spellEnd"/>
      <w:r w:rsidRPr="007638A5">
        <w:rPr>
          <w:rFonts w:ascii="Calibri" w:hAnsi="Calibri" w:cs="Calibri" w:hint="cs"/>
          <w:sz w:val="24"/>
          <w:szCs w:val="24"/>
        </w:rPr>
        <w:t xml:space="preserve">, G., </w:t>
      </w:r>
      <w:proofErr w:type="spellStart"/>
      <w:r w:rsidRPr="007638A5">
        <w:rPr>
          <w:rFonts w:ascii="Calibri" w:hAnsi="Calibri" w:cs="Calibri" w:hint="cs"/>
          <w:sz w:val="24"/>
          <w:szCs w:val="24"/>
        </w:rPr>
        <w:t>Kasparek</w:t>
      </w:r>
      <w:proofErr w:type="spellEnd"/>
      <w:r w:rsidRPr="007638A5">
        <w:rPr>
          <w:rFonts w:ascii="Calibri" w:hAnsi="Calibri" w:cs="Calibri" w:hint="cs"/>
          <w:sz w:val="24"/>
          <w:szCs w:val="24"/>
        </w:rPr>
        <w:t xml:space="preserve">, M., </w:t>
      </w:r>
      <w:proofErr w:type="spellStart"/>
      <w:r w:rsidRPr="007638A5">
        <w:rPr>
          <w:rFonts w:ascii="Calibri" w:hAnsi="Calibri" w:cs="Calibri" w:hint="cs"/>
          <w:sz w:val="24"/>
          <w:szCs w:val="24"/>
        </w:rPr>
        <w:t>Kovács-Hostyánszki</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Kuhlmann</w:t>
      </w:r>
      <w:proofErr w:type="spellEnd"/>
      <w:r w:rsidRPr="007638A5">
        <w:rPr>
          <w:rFonts w:ascii="Calibri" w:hAnsi="Calibri" w:cs="Calibri" w:hint="cs"/>
          <w:sz w:val="24"/>
          <w:szCs w:val="24"/>
        </w:rPr>
        <w:t xml:space="preserve">, M., Le </w:t>
      </w:r>
      <w:proofErr w:type="spellStart"/>
      <w:r w:rsidRPr="007638A5">
        <w:rPr>
          <w:rFonts w:ascii="Calibri" w:hAnsi="Calibri" w:cs="Calibri" w:hint="cs"/>
          <w:sz w:val="24"/>
          <w:szCs w:val="24"/>
        </w:rPr>
        <w:t>Divelec</w:t>
      </w:r>
      <w:proofErr w:type="spellEnd"/>
      <w:r w:rsidRPr="007638A5">
        <w:rPr>
          <w:rFonts w:ascii="Calibri" w:hAnsi="Calibri" w:cs="Calibri" w:hint="cs"/>
          <w:sz w:val="24"/>
          <w:szCs w:val="24"/>
        </w:rPr>
        <w:t xml:space="preserve">, R., </w:t>
      </w:r>
      <w:proofErr w:type="spellStart"/>
      <w:r w:rsidRPr="007638A5">
        <w:rPr>
          <w:rFonts w:ascii="Calibri" w:hAnsi="Calibri" w:cs="Calibri" w:hint="cs"/>
          <w:sz w:val="24"/>
          <w:szCs w:val="24"/>
        </w:rPr>
        <w:t>Leclercq</w:t>
      </w:r>
      <w:proofErr w:type="spellEnd"/>
      <w:r w:rsidRPr="007638A5">
        <w:rPr>
          <w:rFonts w:ascii="Calibri" w:hAnsi="Calibri" w:cs="Calibri" w:hint="cs"/>
          <w:sz w:val="24"/>
          <w:szCs w:val="24"/>
        </w:rPr>
        <w:t xml:space="preserve">, N., </w:t>
      </w:r>
      <w:proofErr w:type="spellStart"/>
      <w:r w:rsidRPr="007638A5">
        <w:rPr>
          <w:rFonts w:ascii="Calibri" w:hAnsi="Calibri" w:cs="Calibri" w:hint="cs"/>
          <w:sz w:val="24"/>
          <w:szCs w:val="24"/>
        </w:rPr>
        <w:t>Likov</w:t>
      </w:r>
      <w:proofErr w:type="spellEnd"/>
      <w:r w:rsidRPr="007638A5">
        <w:rPr>
          <w:rFonts w:ascii="Calibri" w:hAnsi="Calibri" w:cs="Calibri" w:hint="cs"/>
          <w:sz w:val="24"/>
          <w:szCs w:val="24"/>
        </w:rPr>
        <w:t xml:space="preserve">, L., </w:t>
      </w:r>
      <w:proofErr w:type="spellStart"/>
      <w:r w:rsidRPr="007638A5">
        <w:rPr>
          <w:rFonts w:ascii="Calibri" w:hAnsi="Calibri" w:cs="Calibri" w:hint="cs"/>
          <w:sz w:val="24"/>
          <w:szCs w:val="24"/>
        </w:rPr>
        <w:t>Litman</w:t>
      </w:r>
      <w:proofErr w:type="spellEnd"/>
      <w:r w:rsidRPr="007638A5">
        <w:rPr>
          <w:rFonts w:ascii="Calibri" w:hAnsi="Calibri" w:cs="Calibri" w:hint="cs"/>
          <w:sz w:val="24"/>
          <w:szCs w:val="24"/>
        </w:rPr>
        <w:t xml:space="preserve">, J., </w:t>
      </w:r>
      <w:proofErr w:type="spellStart"/>
      <w:r w:rsidRPr="007638A5">
        <w:rPr>
          <w:rFonts w:ascii="Calibri" w:hAnsi="Calibri" w:cs="Calibri" w:hint="cs"/>
          <w:sz w:val="24"/>
          <w:szCs w:val="24"/>
        </w:rPr>
        <w:t>Ljubomirov</w:t>
      </w:r>
      <w:proofErr w:type="spellEnd"/>
      <w:r w:rsidRPr="007638A5">
        <w:rPr>
          <w:rFonts w:ascii="Calibri" w:hAnsi="Calibri" w:cs="Calibri" w:hint="cs"/>
          <w:sz w:val="24"/>
          <w:szCs w:val="24"/>
        </w:rPr>
        <w:t xml:space="preserve">, T., Madsen, H. B., Marshall, L., </w:t>
      </w:r>
      <w:proofErr w:type="spellStart"/>
      <w:r w:rsidRPr="007638A5">
        <w:rPr>
          <w:rFonts w:ascii="Calibri" w:hAnsi="Calibri" w:cs="Calibri" w:hint="cs"/>
          <w:sz w:val="24"/>
          <w:szCs w:val="24"/>
        </w:rPr>
        <w:t>Mazánek</w:t>
      </w:r>
      <w:proofErr w:type="spellEnd"/>
      <w:r w:rsidRPr="007638A5">
        <w:rPr>
          <w:rFonts w:ascii="Calibri" w:hAnsi="Calibri" w:cs="Calibri" w:hint="cs"/>
          <w:sz w:val="24"/>
          <w:szCs w:val="24"/>
        </w:rPr>
        <w:t xml:space="preserve">, L., </w:t>
      </w:r>
      <w:proofErr w:type="spellStart"/>
      <w:r w:rsidRPr="007638A5">
        <w:rPr>
          <w:rFonts w:ascii="Calibri" w:hAnsi="Calibri" w:cs="Calibri" w:hint="cs"/>
          <w:sz w:val="24"/>
          <w:szCs w:val="24"/>
        </w:rPr>
        <w:t>Milić</w:t>
      </w:r>
      <w:proofErr w:type="spellEnd"/>
      <w:r w:rsidRPr="007638A5">
        <w:rPr>
          <w:rFonts w:ascii="Calibri" w:hAnsi="Calibri" w:cs="Calibri" w:hint="cs"/>
          <w:sz w:val="24"/>
          <w:szCs w:val="24"/>
        </w:rPr>
        <w:t xml:space="preserve">, D., </w:t>
      </w:r>
      <w:proofErr w:type="spellStart"/>
      <w:r w:rsidRPr="007638A5">
        <w:rPr>
          <w:rFonts w:ascii="Calibri" w:hAnsi="Calibri" w:cs="Calibri" w:hint="cs"/>
          <w:sz w:val="24"/>
          <w:szCs w:val="24"/>
        </w:rPr>
        <w:t>Mignot</w:t>
      </w:r>
      <w:proofErr w:type="spellEnd"/>
      <w:r w:rsidRPr="007638A5">
        <w:rPr>
          <w:rFonts w:ascii="Calibri" w:hAnsi="Calibri" w:cs="Calibri" w:hint="cs"/>
          <w:sz w:val="24"/>
          <w:szCs w:val="24"/>
        </w:rPr>
        <w:t xml:space="preserve">, M., </w:t>
      </w:r>
      <w:proofErr w:type="spellStart"/>
      <w:r w:rsidRPr="007638A5">
        <w:rPr>
          <w:rFonts w:ascii="Calibri" w:hAnsi="Calibri" w:cs="Calibri" w:hint="cs"/>
          <w:sz w:val="24"/>
          <w:szCs w:val="24"/>
        </w:rPr>
        <w:t>Mudri-Stojnić</w:t>
      </w:r>
      <w:proofErr w:type="spellEnd"/>
      <w:r w:rsidRPr="007638A5">
        <w:rPr>
          <w:rFonts w:ascii="Calibri" w:hAnsi="Calibri" w:cs="Calibri" w:hint="cs"/>
          <w:sz w:val="24"/>
          <w:szCs w:val="24"/>
        </w:rPr>
        <w:t xml:space="preserve">, S., Müller, A., </w:t>
      </w:r>
      <w:proofErr w:type="spellStart"/>
      <w:r w:rsidRPr="007638A5">
        <w:rPr>
          <w:rFonts w:ascii="Calibri" w:hAnsi="Calibri" w:cs="Calibri" w:hint="cs"/>
          <w:sz w:val="24"/>
          <w:szCs w:val="24"/>
        </w:rPr>
        <w:t>Nedeljković</w:t>
      </w:r>
      <w:proofErr w:type="spellEnd"/>
      <w:r w:rsidRPr="007638A5">
        <w:rPr>
          <w:rFonts w:ascii="Calibri" w:hAnsi="Calibri" w:cs="Calibri" w:hint="cs"/>
          <w:sz w:val="24"/>
          <w:szCs w:val="24"/>
        </w:rPr>
        <w:t xml:space="preserve">, Z., </w:t>
      </w:r>
      <w:proofErr w:type="spellStart"/>
      <w:r w:rsidRPr="007638A5">
        <w:rPr>
          <w:rFonts w:ascii="Calibri" w:hAnsi="Calibri" w:cs="Calibri" w:hint="cs"/>
          <w:sz w:val="24"/>
          <w:szCs w:val="24"/>
        </w:rPr>
        <w:t>Nikolić</w:t>
      </w:r>
      <w:proofErr w:type="spellEnd"/>
      <w:r w:rsidRPr="007638A5">
        <w:rPr>
          <w:rFonts w:ascii="Calibri" w:hAnsi="Calibri" w:cs="Calibri" w:hint="cs"/>
          <w:sz w:val="24"/>
          <w:szCs w:val="24"/>
        </w:rPr>
        <w:t xml:space="preserve">, P., </w:t>
      </w:r>
      <w:proofErr w:type="spellStart"/>
      <w:r w:rsidRPr="007638A5">
        <w:rPr>
          <w:rFonts w:ascii="Calibri" w:hAnsi="Calibri" w:cs="Calibri" w:hint="cs"/>
          <w:sz w:val="24"/>
          <w:szCs w:val="24"/>
        </w:rPr>
        <w:t>Ødegaard</w:t>
      </w:r>
      <w:proofErr w:type="spellEnd"/>
      <w:r w:rsidRPr="007638A5">
        <w:rPr>
          <w:rFonts w:ascii="Calibri" w:hAnsi="Calibri" w:cs="Calibri" w:hint="cs"/>
          <w:sz w:val="24"/>
          <w:szCs w:val="24"/>
        </w:rPr>
        <w:t xml:space="preserve">, F., </w:t>
      </w:r>
      <w:proofErr w:type="spellStart"/>
      <w:r w:rsidRPr="007638A5">
        <w:rPr>
          <w:rFonts w:ascii="Calibri" w:hAnsi="Calibri" w:cs="Calibri" w:hint="cs"/>
          <w:sz w:val="24"/>
          <w:szCs w:val="24"/>
        </w:rPr>
        <w:t>Patiny</w:t>
      </w:r>
      <w:proofErr w:type="spellEnd"/>
      <w:r w:rsidRPr="007638A5">
        <w:rPr>
          <w:rFonts w:ascii="Calibri" w:hAnsi="Calibri" w:cs="Calibri" w:hint="cs"/>
          <w:sz w:val="24"/>
          <w:szCs w:val="24"/>
        </w:rPr>
        <w:t xml:space="preserve">, S., </w:t>
      </w:r>
      <w:proofErr w:type="spellStart"/>
      <w:r w:rsidRPr="007638A5">
        <w:rPr>
          <w:rFonts w:ascii="Calibri" w:hAnsi="Calibri" w:cs="Calibri" w:hint="cs"/>
          <w:sz w:val="24"/>
          <w:szCs w:val="24"/>
        </w:rPr>
        <w:t>Paukkunen</w:t>
      </w:r>
      <w:proofErr w:type="spellEnd"/>
      <w:r w:rsidRPr="007638A5">
        <w:rPr>
          <w:rFonts w:ascii="Calibri" w:hAnsi="Calibri" w:cs="Calibri" w:hint="cs"/>
          <w:sz w:val="24"/>
          <w:szCs w:val="24"/>
        </w:rPr>
        <w:t xml:space="preserve">, J., </w:t>
      </w:r>
      <w:proofErr w:type="spellStart"/>
      <w:r w:rsidRPr="007638A5">
        <w:rPr>
          <w:rFonts w:ascii="Calibri" w:hAnsi="Calibri" w:cs="Calibri" w:hint="cs"/>
          <w:sz w:val="24"/>
          <w:szCs w:val="24"/>
        </w:rPr>
        <w:t>Pennards</w:t>
      </w:r>
      <w:proofErr w:type="spellEnd"/>
      <w:r w:rsidRPr="007638A5">
        <w:rPr>
          <w:rFonts w:ascii="Calibri" w:hAnsi="Calibri" w:cs="Calibri" w:hint="cs"/>
          <w:sz w:val="24"/>
          <w:szCs w:val="24"/>
        </w:rPr>
        <w:t>, G., Pérez-</w:t>
      </w:r>
      <w:proofErr w:type="spellStart"/>
      <w:r w:rsidRPr="007638A5">
        <w:rPr>
          <w:rFonts w:ascii="Calibri" w:hAnsi="Calibri" w:cs="Calibri" w:hint="cs"/>
          <w:sz w:val="24"/>
          <w:szCs w:val="24"/>
        </w:rPr>
        <w:t>Bañón</w:t>
      </w:r>
      <w:proofErr w:type="spellEnd"/>
      <w:r w:rsidRPr="007638A5">
        <w:rPr>
          <w:rFonts w:ascii="Calibri" w:hAnsi="Calibri" w:cs="Calibri" w:hint="cs"/>
          <w:sz w:val="24"/>
          <w:szCs w:val="24"/>
        </w:rPr>
        <w:t xml:space="preserve">, C., </w:t>
      </w:r>
      <w:proofErr w:type="spellStart"/>
      <w:r w:rsidRPr="007638A5">
        <w:rPr>
          <w:rFonts w:ascii="Calibri" w:hAnsi="Calibri" w:cs="Calibri" w:hint="cs"/>
          <w:sz w:val="24"/>
          <w:szCs w:val="24"/>
        </w:rPr>
        <w:t>Perrard</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Petanidou</w:t>
      </w:r>
      <w:proofErr w:type="spellEnd"/>
      <w:r w:rsidRPr="007638A5">
        <w:rPr>
          <w:rFonts w:ascii="Calibri" w:hAnsi="Calibri" w:cs="Calibri" w:hint="cs"/>
          <w:sz w:val="24"/>
          <w:szCs w:val="24"/>
        </w:rPr>
        <w:t xml:space="preserve">, T., </w:t>
      </w:r>
      <w:proofErr w:type="spellStart"/>
      <w:r w:rsidRPr="007638A5">
        <w:rPr>
          <w:rFonts w:ascii="Calibri" w:hAnsi="Calibri" w:cs="Calibri" w:hint="cs"/>
          <w:sz w:val="24"/>
          <w:szCs w:val="24"/>
        </w:rPr>
        <w:t>Pettersson</w:t>
      </w:r>
      <w:proofErr w:type="spellEnd"/>
      <w:r w:rsidRPr="007638A5">
        <w:rPr>
          <w:rFonts w:ascii="Calibri" w:hAnsi="Calibri" w:cs="Calibri" w:hint="cs"/>
          <w:sz w:val="24"/>
          <w:szCs w:val="24"/>
        </w:rPr>
        <w:t xml:space="preserve">, L. B., Popov, G., Popov, S., </w:t>
      </w:r>
      <w:proofErr w:type="spellStart"/>
      <w:r w:rsidRPr="007638A5">
        <w:rPr>
          <w:rFonts w:ascii="Calibri" w:hAnsi="Calibri" w:cs="Calibri" w:hint="cs"/>
          <w:sz w:val="24"/>
          <w:szCs w:val="24"/>
        </w:rPr>
        <w:t>Praz</w:t>
      </w:r>
      <w:proofErr w:type="spellEnd"/>
      <w:r w:rsidRPr="007638A5">
        <w:rPr>
          <w:rFonts w:ascii="Calibri" w:hAnsi="Calibri" w:cs="Calibri" w:hint="cs"/>
          <w:sz w:val="24"/>
          <w:szCs w:val="24"/>
        </w:rPr>
        <w:t xml:space="preserve">, C., Prokhorov, A., </w:t>
      </w:r>
      <w:proofErr w:type="spellStart"/>
      <w:r w:rsidRPr="007638A5">
        <w:rPr>
          <w:rFonts w:ascii="Calibri" w:hAnsi="Calibri" w:cs="Calibri" w:hint="cs"/>
          <w:sz w:val="24"/>
          <w:szCs w:val="24"/>
        </w:rPr>
        <w:t>Quaranta</w:t>
      </w:r>
      <w:proofErr w:type="spellEnd"/>
      <w:r w:rsidRPr="007638A5">
        <w:rPr>
          <w:rFonts w:ascii="Calibri" w:hAnsi="Calibri" w:cs="Calibri" w:hint="cs"/>
          <w:sz w:val="24"/>
          <w:szCs w:val="24"/>
        </w:rPr>
        <w:t xml:space="preserve">, M., </w:t>
      </w:r>
      <w:proofErr w:type="spellStart"/>
      <w:r w:rsidRPr="007638A5">
        <w:rPr>
          <w:rFonts w:ascii="Calibri" w:hAnsi="Calibri" w:cs="Calibri" w:hint="cs"/>
          <w:sz w:val="24"/>
          <w:szCs w:val="24"/>
        </w:rPr>
        <w:t>Radchenko</w:t>
      </w:r>
      <w:proofErr w:type="spellEnd"/>
      <w:r w:rsidRPr="007638A5">
        <w:rPr>
          <w:rFonts w:ascii="Calibri" w:hAnsi="Calibri" w:cs="Calibri" w:hint="cs"/>
          <w:sz w:val="24"/>
          <w:szCs w:val="24"/>
        </w:rPr>
        <w:t xml:space="preserve">, V. G., </w:t>
      </w:r>
      <w:proofErr w:type="spellStart"/>
      <w:r w:rsidRPr="007638A5">
        <w:rPr>
          <w:rFonts w:ascii="Calibri" w:hAnsi="Calibri" w:cs="Calibri" w:hint="cs"/>
          <w:sz w:val="24"/>
          <w:szCs w:val="24"/>
        </w:rPr>
        <w:t>Radenković</w:t>
      </w:r>
      <w:proofErr w:type="spellEnd"/>
      <w:r w:rsidRPr="007638A5">
        <w:rPr>
          <w:rFonts w:ascii="Calibri" w:hAnsi="Calibri" w:cs="Calibri" w:hint="cs"/>
          <w:sz w:val="24"/>
          <w:szCs w:val="24"/>
        </w:rPr>
        <w:t xml:space="preserve">, S., </w:t>
      </w:r>
      <w:proofErr w:type="spellStart"/>
      <w:r w:rsidRPr="007638A5">
        <w:rPr>
          <w:rFonts w:ascii="Calibri" w:hAnsi="Calibri" w:cs="Calibri" w:hint="cs"/>
          <w:sz w:val="24"/>
          <w:szCs w:val="24"/>
        </w:rPr>
        <w:t>Rasmont</w:t>
      </w:r>
      <w:proofErr w:type="spellEnd"/>
      <w:r w:rsidRPr="007638A5">
        <w:rPr>
          <w:rFonts w:ascii="Calibri" w:hAnsi="Calibri" w:cs="Calibri" w:hint="cs"/>
          <w:sz w:val="24"/>
          <w:szCs w:val="24"/>
        </w:rPr>
        <w:t xml:space="preserve">, P., Rasmussen, C., </w:t>
      </w:r>
      <w:proofErr w:type="spellStart"/>
      <w:r w:rsidRPr="007638A5">
        <w:rPr>
          <w:rFonts w:ascii="Calibri" w:hAnsi="Calibri" w:cs="Calibri" w:hint="cs"/>
          <w:sz w:val="24"/>
          <w:szCs w:val="24"/>
        </w:rPr>
        <w:t>Reemer</w:t>
      </w:r>
      <w:proofErr w:type="spellEnd"/>
      <w:r w:rsidRPr="007638A5">
        <w:rPr>
          <w:rFonts w:ascii="Calibri" w:hAnsi="Calibri" w:cs="Calibri" w:hint="cs"/>
          <w:sz w:val="24"/>
          <w:szCs w:val="24"/>
        </w:rPr>
        <w:t xml:space="preserve">, M., </w:t>
      </w:r>
      <w:proofErr w:type="spellStart"/>
      <w:r w:rsidRPr="007638A5">
        <w:rPr>
          <w:rFonts w:ascii="Calibri" w:hAnsi="Calibri" w:cs="Calibri" w:hint="cs"/>
          <w:sz w:val="24"/>
          <w:szCs w:val="24"/>
        </w:rPr>
        <w:t>Ricarte</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Risch</w:t>
      </w:r>
      <w:proofErr w:type="spellEnd"/>
      <w:r w:rsidRPr="007638A5">
        <w:rPr>
          <w:rFonts w:ascii="Calibri" w:hAnsi="Calibri" w:cs="Calibri" w:hint="cs"/>
          <w:sz w:val="24"/>
          <w:szCs w:val="24"/>
        </w:rPr>
        <w:t xml:space="preserve">, S., Roberts, S. P. M., </w:t>
      </w:r>
      <w:proofErr w:type="spellStart"/>
      <w:r w:rsidRPr="007638A5">
        <w:rPr>
          <w:rFonts w:ascii="Calibri" w:hAnsi="Calibri" w:cs="Calibri" w:hint="cs"/>
          <w:sz w:val="24"/>
          <w:szCs w:val="24"/>
        </w:rPr>
        <w:t>Rojo</w:t>
      </w:r>
      <w:proofErr w:type="spellEnd"/>
      <w:r w:rsidRPr="007638A5">
        <w:rPr>
          <w:rFonts w:ascii="Calibri" w:hAnsi="Calibri" w:cs="Calibri" w:hint="cs"/>
          <w:sz w:val="24"/>
          <w:szCs w:val="24"/>
        </w:rPr>
        <w:t xml:space="preserve">, S., </w:t>
      </w:r>
      <w:proofErr w:type="spellStart"/>
      <w:r w:rsidRPr="007638A5">
        <w:rPr>
          <w:rFonts w:ascii="Calibri" w:hAnsi="Calibri" w:cs="Calibri" w:hint="cs"/>
          <w:sz w:val="24"/>
          <w:szCs w:val="24"/>
        </w:rPr>
        <w:t>Ropars</w:t>
      </w:r>
      <w:proofErr w:type="spellEnd"/>
      <w:r w:rsidRPr="007638A5">
        <w:rPr>
          <w:rFonts w:ascii="Calibri" w:hAnsi="Calibri" w:cs="Calibri" w:hint="cs"/>
          <w:sz w:val="24"/>
          <w:szCs w:val="24"/>
        </w:rPr>
        <w:t xml:space="preserve">, L., Rosa, P., Ruiz, C., </w:t>
      </w:r>
      <w:proofErr w:type="spellStart"/>
      <w:r w:rsidRPr="007638A5">
        <w:rPr>
          <w:rFonts w:ascii="Calibri" w:hAnsi="Calibri" w:cs="Calibri" w:hint="cs"/>
          <w:sz w:val="24"/>
          <w:szCs w:val="24"/>
        </w:rPr>
        <w:t>Sentil</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Shparyk</w:t>
      </w:r>
      <w:proofErr w:type="spellEnd"/>
      <w:r w:rsidRPr="007638A5">
        <w:rPr>
          <w:rFonts w:ascii="Calibri" w:hAnsi="Calibri" w:cs="Calibri" w:hint="cs"/>
          <w:sz w:val="24"/>
          <w:szCs w:val="24"/>
        </w:rPr>
        <w:t xml:space="preserve">, V., Smit, J., </w:t>
      </w:r>
      <w:proofErr w:type="spellStart"/>
      <w:r w:rsidRPr="007638A5">
        <w:rPr>
          <w:rFonts w:ascii="Calibri" w:hAnsi="Calibri" w:cs="Calibri" w:hint="cs"/>
          <w:sz w:val="24"/>
          <w:szCs w:val="24"/>
        </w:rPr>
        <w:t>Sommaggio</w:t>
      </w:r>
      <w:proofErr w:type="spellEnd"/>
      <w:r w:rsidRPr="007638A5">
        <w:rPr>
          <w:rFonts w:ascii="Calibri" w:hAnsi="Calibri" w:cs="Calibri" w:hint="cs"/>
          <w:sz w:val="24"/>
          <w:szCs w:val="24"/>
        </w:rPr>
        <w:t xml:space="preserve">, D., Soon, V., </w:t>
      </w:r>
      <w:proofErr w:type="spellStart"/>
      <w:r w:rsidRPr="007638A5">
        <w:rPr>
          <w:rFonts w:ascii="Calibri" w:hAnsi="Calibri" w:cs="Calibri" w:hint="cs"/>
          <w:sz w:val="24"/>
          <w:szCs w:val="24"/>
        </w:rPr>
        <w:t>Ssymank</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Ståhls</w:t>
      </w:r>
      <w:proofErr w:type="spellEnd"/>
      <w:r w:rsidRPr="007638A5">
        <w:rPr>
          <w:rFonts w:ascii="Calibri" w:hAnsi="Calibri" w:cs="Calibri" w:hint="cs"/>
          <w:sz w:val="24"/>
          <w:szCs w:val="24"/>
        </w:rPr>
        <w:t xml:space="preserve">, G., </w:t>
      </w:r>
      <w:proofErr w:type="spellStart"/>
      <w:r w:rsidRPr="007638A5">
        <w:rPr>
          <w:rFonts w:ascii="Calibri" w:hAnsi="Calibri" w:cs="Calibri" w:hint="cs"/>
          <w:sz w:val="24"/>
          <w:szCs w:val="24"/>
        </w:rPr>
        <w:t>Stavrinides</w:t>
      </w:r>
      <w:proofErr w:type="spellEnd"/>
      <w:r w:rsidRPr="007638A5">
        <w:rPr>
          <w:rFonts w:ascii="Calibri" w:hAnsi="Calibri" w:cs="Calibri" w:hint="cs"/>
          <w:sz w:val="24"/>
          <w:szCs w:val="24"/>
        </w:rPr>
        <w:t xml:space="preserve">, M., </w:t>
      </w:r>
      <w:proofErr w:type="spellStart"/>
      <w:r w:rsidRPr="007638A5">
        <w:rPr>
          <w:rFonts w:ascii="Calibri" w:hAnsi="Calibri" w:cs="Calibri" w:hint="cs"/>
          <w:sz w:val="24"/>
          <w:szCs w:val="24"/>
        </w:rPr>
        <w:t>Straka</w:t>
      </w:r>
      <w:proofErr w:type="spellEnd"/>
      <w:r w:rsidRPr="007638A5">
        <w:rPr>
          <w:rFonts w:ascii="Calibri" w:hAnsi="Calibri" w:cs="Calibri" w:hint="cs"/>
          <w:sz w:val="24"/>
          <w:szCs w:val="24"/>
        </w:rPr>
        <w:t xml:space="preserve">, J., </w:t>
      </w:r>
      <w:proofErr w:type="spellStart"/>
      <w:r w:rsidRPr="007638A5">
        <w:rPr>
          <w:rFonts w:ascii="Calibri" w:hAnsi="Calibri" w:cs="Calibri" w:hint="cs"/>
          <w:sz w:val="24"/>
          <w:szCs w:val="24"/>
        </w:rPr>
        <w:t>Tarlap</w:t>
      </w:r>
      <w:proofErr w:type="spellEnd"/>
      <w:r w:rsidRPr="007638A5">
        <w:rPr>
          <w:rFonts w:ascii="Calibri" w:hAnsi="Calibri" w:cs="Calibri" w:hint="cs"/>
          <w:sz w:val="24"/>
          <w:szCs w:val="24"/>
        </w:rPr>
        <w:t xml:space="preserve">, P., </w:t>
      </w:r>
      <w:proofErr w:type="spellStart"/>
      <w:r w:rsidRPr="007638A5">
        <w:rPr>
          <w:rFonts w:ascii="Calibri" w:hAnsi="Calibri" w:cs="Calibri" w:hint="cs"/>
          <w:sz w:val="24"/>
          <w:szCs w:val="24"/>
        </w:rPr>
        <w:t>Terzo</w:t>
      </w:r>
      <w:proofErr w:type="spellEnd"/>
      <w:r w:rsidRPr="007638A5">
        <w:rPr>
          <w:rFonts w:ascii="Calibri" w:hAnsi="Calibri" w:cs="Calibri" w:hint="cs"/>
          <w:sz w:val="24"/>
          <w:szCs w:val="24"/>
        </w:rPr>
        <w:t xml:space="preserve">, M., </w:t>
      </w:r>
      <w:proofErr w:type="spellStart"/>
      <w:r w:rsidRPr="007638A5">
        <w:rPr>
          <w:rFonts w:ascii="Calibri" w:hAnsi="Calibri" w:cs="Calibri" w:hint="cs"/>
          <w:sz w:val="24"/>
          <w:szCs w:val="24"/>
        </w:rPr>
        <w:t>Tomozii</w:t>
      </w:r>
      <w:proofErr w:type="spellEnd"/>
      <w:r w:rsidRPr="007638A5">
        <w:rPr>
          <w:rFonts w:ascii="Calibri" w:hAnsi="Calibri" w:cs="Calibri" w:hint="cs"/>
          <w:sz w:val="24"/>
          <w:szCs w:val="24"/>
        </w:rPr>
        <w:t xml:space="preserve">, B., Tot, T., Van Der Ent, L., Van </w:t>
      </w:r>
      <w:proofErr w:type="spellStart"/>
      <w:r w:rsidRPr="007638A5">
        <w:rPr>
          <w:rFonts w:ascii="Calibri" w:hAnsi="Calibri" w:cs="Calibri" w:hint="cs"/>
          <w:sz w:val="24"/>
          <w:szCs w:val="24"/>
        </w:rPr>
        <w:t>Steenis</w:t>
      </w:r>
      <w:proofErr w:type="spellEnd"/>
      <w:r w:rsidRPr="007638A5">
        <w:rPr>
          <w:rFonts w:ascii="Calibri" w:hAnsi="Calibri" w:cs="Calibri" w:hint="cs"/>
          <w:sz w:val="24"/>
          <w:szCs w:val="24"/>
        </w:rPr>
        <w:t xml:space="preserve">, J., Van </w:t>
      </w:r>
      <w:proofErr w:type="spellStart"/>
      <w:r w:rsidRPr="007638A5">
        <w:rPr>
          <w:rFonts w:ascii="Calibri" w:hAnsi="Calibri" w:cs="Calibri" w:hint="cs"/>
          <w:sz w:val="24"/>
          <w:szCs w:val="24"/>
        </w:rPr>
        <w:t>Steenis</w:t>
      </w:r>
      <w:proofErr w:type="spellEnd"/>
      <w:r w:rsidRPr="007638A5">
        <w:rPr>
          <w:rFonts w:ascii="Calibri" w:hAnsi="Calibri" w:cs="Calibri" w:hint="cs"/>
          <w:sz w:val="24"/>
          <w:szCs w:val="24"/>
        </w:rPr>
        <w:t xml:space="preserve">, W., </w:t>
      </w:r>
      <w:proofErr w:type="spellStart"/>
      <w:r w:rsidRPr="007638A5">
        <w:rPr>
          <w:rFonts w:ascii="Calibri" w:hAnsi="Calibri" w:cs="Calibri" w:hint="cs"/>
          <w:sz w:val="24"/>
          <w:szCs w:val="24"/>
        </w:rPr>
        <w:t>Varnava</w:t>
      </w:r>
      <w:proofErr w:type="spellEnd"/>
      <w:r w:rsidRPr="007638A5">
        <w:rPr>
          <w:rFonts w:ascii="Calibri" w:hAnsi="Calibri" w:cs="Calibri" w:hint="cs"/>
          <w:sz w:val="24"/>
          <w:szCs w:val="24"/>
        </w:rPr>
        <w:t xml:space="preserve">, A. I., </w:t>
      </w:r>
      <w:proofErr w:type="spellStart"/>
      <w:r w:rsidRPr="007638A5">
        <w:rPr>
          <w:rFonts w:ascii="Calibri" w:hAnsi="Calibri" w:cs="Calibri" w:hint="cs"/>
          <w:sz w:val="24"/>
          <w:szCs w:val="24"/>
        </w:rPr>
        <w:t>Vereecken</w:t>
      </w:r>
      <w:proofErr w:type="spellEnd"/>
      <w:r w:rsidRPr="007638A5">
        <w:rPr>
          <w:rFonts w:ascii="Calibri" w:hAnsi="Calibri" w:cs="Calibri" w:hint="cs"/>
          <w:sz w:val="24"/>
          <w:szCs w:val="24"/>
        </w:rPr>
        <w:t xml:space="preserve">, N. J., </w:t>
      </w:r>
      <w:proofErr w:type="spellStart"/>
      <w:r w:rsidRPr="007638A5">
        <w:rPr>
          <w:rFonts w:ascii="Calibri" w:hAnsi="Calibri" w:cs="Calibri" w:hint="cs"/>
          <w:sz w:val="24"/>
          <w:szCs w:val="24"/>
        </w:rPr>
        <w:t>Veselić</w:t>
      </w:r>
      <w:proofErr w:type="spellEnd"/>
      <w:r w:rsidRPr="007638A5">
        <w:rPr>
          <w:rFonts w:ascii="Calibri" w:hAnsi="Calibri" w:cs="Calibri" w:hint="cs"/>
          <w:sz w:val="24"/>
          <w:szCs w:val="24"/>
        </w:rPr>
        <w:t xml:space="preserve">, S., </w:t>
      </w:r>
      <w:proofErr w:type="spellStart"/>
      <w:r w:rsidRPr="007638A5">
        <w:rPr>
          <w:rFonts w:ascii="Calibri" w:hAnsi="Calibri" w:cs="Calibri" w:hint="cs"/>
          <w:sz w:val="24"/>
          <w:szCs w:val="24"/>
        </w:rPr>
        <w:t>Vesnić</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Weigand</w:t>
      </w:r>
      <w:proofErr w:type="spellEnd"/>
      <w:r w:rsidRPr="007638A5">
        <w:rPr>
          <w:rFonts w:ascii="Calibri" w:hAnsi="Calibri" w:cs="Calibri" w:hint="cs"/>
          <w:sz w:val="24"/>
          <w:szCs w:val="24"/>
        </w:rPr>
        <w:t xml:space="preserve">, A., </w:t>
      </w:r>
      <w:proofErr w:type="spellStart"/>
      <w:r w:rsidRPr="007638A5">
        <w:rPr>
          <w:rFonts w:ascii="Calibri" w:hAnsi="Calibri" w:cs="Calibri" w:hint="cs"/>
          <w:sz w:val="24"/>
          <w:szCs w:val="24"/>
        </w:rPr>
        <w:t>Wisniowski</w:t>
      </w:r>
      <w:proofErr w:type="spellEnd"/>
      <w:r w:rsidRPr="007638A5">
        <w:rPr>
          <w:rFonts w:ascii="Calibri" w:hAnsi="Calibri" w:cs="Calibri" w:hint="cs"/>
          <w:sz w:val="24"/>
          <w:szCs w:val="24"/>
        </w:rPr>
        <w:t xml:space="preserve">, B., Wood, T. J., Zimmermann, D., </w:t>
      </w:r>
      <w:proofErr w:type="spellStart"/>
      <w:r w:rsidRPr="007638A5">
        <w:rPr>
          <w:rFonts w:ascii="Calibri" w:hAnsi="Calibri" w:cs="Calibri" w:hint="cs"/>
          <w:sz w:val="24"/>
          <w:szCs w:val="24"/>
        </w:rPr>
        <w:t>Michez</w:t>
      </w:r>
      <w:proofErr w:type="spellEnd"/>
      <w:r w:rsidRPr="007638A5">
        <w:rPr>
          <w:rFonts w:ascii="Calibri" w:hAnsi="Calibri" w:cs="Calibri" w:hint="cs"/>
          <w:sz w:val="24"/>
          <w:szCs w:val="24"/>
        </w:rPr>
        <w:t xml:space="preserve">, D., </w:t>
      </w:r>
      <w:proofErr w:type="spellStart"/>
      <w:r w:rsidRPr="007638A5">
        <w:rPr>
          <w:rFonts w:ascii="Calibri" w:hAnsi="Calibri" w:cs="Calibri" w:hint="cs"/>
          <w:sz w:val="24"/>
          <w:szCs w:val="24"/>
        </w:rPr>
        <w:t>Vujić</w:t>
      </w:r>
      <w:proofErr w:type="spellEnd"/>
      <w:r w:rsidRPr="007638A5">
        <w:rPr>
          <w:rFonts w:ascii="Calibri" w:hAnsi="Calibri" w:cs="Calibri" w:hint="cs"/>
          <w:sz w:val="24"/>
          <w:szCs w:val="24"/>
        </w:rPr>
        <w:t xml:space="preserve">, A. 2023. National records of 3000 European bee and hoverfly species: A contribution to pollinator conservation. </w:t>
      </w:r>
      <w:r w:rsidRPr="007638A5">
        <w:rPr>
          <w:rFonts w:ascii="Calibri" w:hAnsi="Calibri" w:cs="Calibri" w:hint="cs"/>
          <w:i/>
          <w:iCs/>
          <w:sz w:val="24"/>
          <w:szCs w:val="24"/>
        </w:rPr>
        <w:t>Insect Conservation and Diversity</w:t>
      </w:r>
      <w:r w:rsidRPr="007638A5">
        <w:rPr>
          <w:rFonts w:ascii="Calibri" w:hAnsi="Calibri" w:cs="Calibri" w:hint="cs"/>
          <w:sz w:val="24"/>
          <w:szCs w:val="24"/>
        </w:rPr>
        <w:t xml:space="preserve">, 16: 758–775. </w:t>
      </w:r>
      <w:hyperlink r:id="rId14" w:tgtFrame="_blank" w:history="1">
        <w:r w:rsidRPr="00DD38F4">
          <w:rPr>
            <w:rStyle w:val="Hyperlink"/>
            <w:rFonts w:ascii="Calibri" w:hAnsi="Calibri" w:cs="Calibri" w:hint="cs"/>
            <w:color w:val="0070C0"/>
            <w:sz w:val="24"/>
            <w:szCs w:val="24"/>
            <w:u w:val="none"/>
          </w:rPr>
          <w:t>https://doi.org/10.1111/icad.12680</w:t>
        </w:r>
      </w:hyperlink>
    </w:p>
    <w:p w14:paraId="532FB475" w14:textId="77777777" w:rsidR="005E24BE" w:rsidRPr="007638A5" w:rsidRDefault="005E24BE" w:rsidP="005E24BE">
      <w:pPr>
        <w:jc w:val="both"/>
        <w:rPr>
          <w:rFonts w:ascii="Calibri" w:hAnsi="Calibri" w:cs="Calibri"/>
          <w:sz w:val="24"/>
          <w:szCs w:val="24"/>
        </w:rPr>
      </w:pPr>
    </w:p>
    <w:p w14:paraId="682ACC2F"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Note: All bibliographic information in the examples must be checked against the original publications, including author order, spelling of names, titles, volumes, page ranges and DOI links.</w:t>
      </w:r>
    </w:p>
    <w:p w14:paraId="4CE8258D" w14:textId="77777777" w:rsidR="005E24BE" w:rsidRPr="007638A5" w:rsidRDefault="005E24BE" w:rsidP="005E24BE">
      <w:pPr>
        <w:jc w:val="both"/>
        <w:rPr>
          <w:rFonts w:ascii="Calibri" w:hAnsi="Calibri" w:cs="Calibri"/>
          <w:sz w:val="24"/>
          <w:szCs w:val="24"/>
        </w:rPr>
      </w:pPr>
    </w:p>
    <w:p w14:paraId="00F58372" w14:textId="77777777" w:rsidR="005E24BE" w:rsidRPr="005E24BE" w:rsidRDefault="005E24BE" w:rsidP="005E24BE">
      <w:pPr>
        <w:pStyle w:val="ListParagraph"/>
        <w:widowControl w:val="0"/>
        <w:numPr>
          <w:ilvl w:val="0"/>
          <w:numId w:val="25"/>
        </w:numPr>
        <w:spacing w:after="0" w:line="240" w:lineRule="auto"/>
        <w:jc w:val="both"/>
        <w:rPr>
          <w:rFonts w:ascii="Calibri" w:hAnsi="Calibri" w:cs="Calibri"/>
          <w:b/>
          <w:bCs/>
          <w:sz w:val="28"/>
          <w:szCs w:val="28"/>
        </w:rPr>
      </w:pPr>
      <w:r w:rsidRPr="005E24BE">
        <w:rPr>
          <w:rFonts w:ascii="Calibri" w:hAnsi="Calibri" w:cs="Calibri" w:hint="cs"/>
          <w:b/>
          <w:bCs/>
          <w:sz w:val="28"/>
          <w:szCs w:val="28"/>
        </w:rPr>
        <w:t>Printed book</w:t>
      </w:r>
    </w:p>
    <w:p w14:paraId="65C04B22" w14:textId="77777777" w:rsidR="005E24BE" w:rsidRPr="007638A5" w:rsidRDefault="005E24BE" w:rsidP="005E24BE">
      <w:pPr>
        <w:ind w:left="567"/>
        <w:jc w:val="both"/>
        <w:rPr>
          <w:rFonts w:ascii="Calibri" w:hAnsi="Calibri" w:cs="Calibri"/>
          <w:b/>
          <w:bCs/>
          <w:sz w:val="24"/>
          <w:szCs w:val="24"/>
        </w:rPr>
      </w:pPr>
    </w:p>
    <w:p w14:paraId="1D0F4354"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Reference format</w:t>
      </w:r>
    </w:p>
    <w:p w14:paraId="6D96A2A3" w14:textId="77777777" w:rsidR="005E24BE" w:rsidRDefault="005E24BE" w:rsidP="005E24BE">
      <w:pPr>
        <w:jc w:val="both"/>
        <w:rPr>
          <w:rFonts w:ascii="Calibri" w:hAnsi="Calibri" w:cs="Calibri"/>
          <w:sz w:val="24"/>
          <w:szCs w:val="24"/>
        </w:rPr>
      </w:pPr>
      <w:proofErr w:type="gramStart"/>
      <w:r w:rsidRPr="007638A5">
        <w:rPr>
          <w:rFonts w:ascii="Calibri" w:hAnsi="Calibri" w:cs="Calibri" w:hint="cs"/>
          <w:sz w:val="24"/>
          <w:szCs w:val="24"/>
        </w:rPr>
        <w:t>Author’s surname, initials.</w:t>
      </w:r>
      <w:proofErr w:type="gramEnd"/>
      <w:r w:rsidRPr="007638A5">
        <w:rPr>
          <w:rFonts w:ascii="Calibri" w:hAnsi="Calibri" w:cs="Calibri" w:hint="cs"/>
          <w:sz w:val="24"/>
          <w:szCs w:val="24"/>
        </w:rPr>
        <w:t xml:space="preserve"> </w:t>
      </w:r>
      <w:proofErr w:type="gramStart"/>
      <w:r w:rsidRPr="007638A5">
        <w:rPr>
          <w:rFonts w:ascii="Calibri" w:hAnsi="Calibri" w:cs="Calibri" w:hint="cs"/>
          <w:sz w:val="24"/>
          <w:szCs w:val="24"/>
        </w:rPr>
        <w:t>Year.</w:t>
      </w:r>
      <w:proofErr w:type="gramEnd"/>
      <w:r w:rsidRPr="007638A5">
        <w:rPr>
          <w:rFonts w:ascii="Calibri" w:hAnsi="Calibri" w:cs="Calibri" w:hint="cs"/>
          <w:sz w:val="24"/>
          <w:szCs w:val="24"/>
        </w:rPr>
        <w:t xml:space="preserve"> </w:t>
      </w:r>
      <w:proofErr w:type="gramStart"/>
      <w:r w:rsidRPr="007638A5">
        <w:rPr>
          <w:rFonts w:ascii="Calibri" w:hAnsi="Calibri" w:cs="Calibri" w:hint="cs"/>
          <w:i/>
          <w:iCs/>
          <w:sz w:val="24"/>
          <w:szCs w:val="24"/>
        </w:rPr>
        <w:t>Book title</w:t>
      </w:r>
      <w:r w:rsidRPr="007638A5">
        <w:rPr>
          <w:rFonts w:ascii="Calibri" w:hAnsi="Calibri" w:cs="Calibri" w:hint="cs"/>
          <w:sz w:val="24"/>
          <w:szCs w:val="24"/>
        </w:rPr>
        <w:t>.</w:t>
      </w:r>
      <w:proofErr w:type="gramEnd"/>
      <w:r w:rsidRPr="007638A5">
        <w:rPr>
          <w:rFonts w:ascii="Calibri" w:hAnsi="Calibri" w:cs="Calibri" w:hint="cs"/>
          <w:sz w:val="24"/>
          <w:szCs w:val="24"/>
        </w:rPr>
        <w:t xml:space="preserve"> </w:t>
      </w:r>
      <w:proofErr w:type="gramStart"/>
      <w:r w:rsidRPr="007638A5">
        <w:rPr>
          <w:rFonts w:ascii="Calibri" w:hAnsi="Calibri" w:cs="Calibri" w:hint="cs"/>
          <w:sz w:val="24"/>
          <w:szCs w:val="24"/>
        </w:rPr>
        <w:t>Edition, if not the first.</w:t>
      </w:r>
      <w:proofErr w:type="gramEnd"/>
      <w:r w:rsidRPr="007638A5">
        <w:rPr>
          <w:rFonts w:ascii="Calibri" w:hAnsi="Calibri" w:cs="Calibri" w:hint="cs"/>
          <w:sz w:val="24"/>
          <w:szCs w:val="24"/>
        </w:rPr>
        <w:t xml:space="preserve"> Place of publication: publisher. </w:t>
      </w:r>
      <w:proofErr w:type="gramStart"/>
      <w:r w:rsidRPr="007638A5">
        <w:rPr>
          <w:rFonts w:ascii="Calibri" w:hAnsi="Calibri" w:cs="Calibri" w:hint="cs"/>
          <w:sz w:val="24"/>
          <w:szCs w:val="24"/>
        </w:rPr>
        <w:t>DOI, if available.</w:t>
      </w:r>
      <w:proofErr w:type="gramEnd"/>
    </w:p>
    <w:p w14:paraId="238393E6"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Example – one author</w:t>
      </w:r>
    </w:p>
    <w:p w14:paraId="09CDB507" w14:textId="77777777" w:rsidR="005E24BE" w:rsidRDefault="005E24BE" w:rsidP="005E24BE">
      <w:pPr>
        <w:jc w:val="both"/>
        <w:rPr>
          <w:rFonts w:ascii="Calibri" w:hAnsi="Calibri" w:cs="Calibri"/>
          <w:sz w:val="24"/>
          <w:szCs w:val="24"/>
        </w:rPr>
      </w:pPr>
      <w:proofErr w:type="spellStart"/>
      <w:r w:rsidRPr="007638A5">
        <w:rPr>
          <w:rFonts w:ascii="Calibri" w:hAnsi="Calibri" w:cs="Calibri" w:hint="cs"/>
          <w:sz w:val="24"/>
          <w:szCs w:val="24"/>
        </w:rPr>
        <w:t>Maceljski</w:t>
      </w:r>
      <w:proofErr w:type="spellEnd"/>
      <w:r w:rsidRPr="007638A5">
        <w:rPr>
          <w:rFonts w:ascii="Calibri" w:hAnsi="Calibri" w:cs="Calibri" w:hint="cs"/>
          <w:sz w:val="24"/>
          <w:szCs w:val="24"/>
        </w:rPr>
        <w:t xml:space="preserve">, M. 2002. </w:t>
      </w:r>
      <w:proofErr w:type="spellStart"/>
      <w:proofErr w:type="gramStart"/>
      <w:r w:rsidRPr="007638A5">
        <w:rPr>
          <w:rFonts w:ascii="Calibri" w:hAnsi="Calibri" w:cs="Calibri" w:hint="cs"/>
          <w:i/>
          <w:iCs/>
          <w:sz w:val="24"/>
          <w:szCs w:val="24"/>
        </w:rPr>
        <w:t>Poljoprivredna</w:t>
      </w:r>
      <w:proofErr w:type="spellEnd"/>
      <w:r w:rsidRPr="007638A5">
        <w:rPr>
          <w:rFonts w:ascii="Calibri" w:hAnsi="Calibri" w:cs="Calibri" w:hint="cs"/>
          <w:i/>
          <w:iCs/>
          <w:sz w:val="24"/>
          <w:szCs w:val="24"/>
        </w:rPr>
        <w:t xml:space="preserve"> </w:t>
      </w:r>
      <w:proofErr w:type="spellStart"/>
      <w:r w:rsidRPr="007638A5">
        <w:rPr>
          <w:rFonts w:ascii="Calibri" w:hAnsi="Calibri" w:cs="Calibri" w:hint="cs"/>
          <w:i/>
          <w:iCs/>
          <w:sz w:val="24"/>
          <w:szCs w:val="24"/>
        </w:rPr>
        <w:t>entomologija</w:t>
      </w:r>
      <w:proofErr w:type="spellEnd"/>
      <w:r w:rsidRPr="007638A5">
        <w:rPr>
          <w:rFonts w:ascii="Calibri" w:hAnsi="Calibri" w:cs="Calibri" w:hint="cs"/>
          <w:sz w:val="24"/>
          <w:szCs w:val="24"/>
        </w:rPr>
        <w:t>.</w:t>
      </w:r>
      <w:proofErr w:type="gramEnd"/>
      <w:r w:rsidRPr="007638A5">
        <w:rPr>
          <w:rFonts w:ascii="Calibri" w:hAnsi="Calibri" w:cs="Calibri" w:hint="cs"/>
          <w:sz w:val="24"/>
          <w:szCs w:val="24"/>
        </w:rPr>
        <w:t xml:space="preserve"> 2nd ed. </w:t>
      </w:r>
      <w:proofErr w:type="spellStart"/>
      <w:r w:rsidRPr="007638A5">
        <w:rPr>
          <w:rFonts w:ascii="Calibri" w:hAnsi="Calibri" w:cs="Calibri" w:hint="cs"/>
          <w:sz w:val="24"/>
          <w:szCs w:val="24"/>
        </w:rPr>
        <w:t>Čakovec</w:t>
      </w:r>
      <w:proofErr w:type="spellEnd"/>
      <w:r w:rsidRPr="007638A5">
        <w:rPr>
          <w:rFonts w:ascii="Calibri" w:hAnsi="Calibri" w:cs="Calibri" w:hint="cs"/>
          <w:sz w:val="24"/>
          <w:szCs w:val="24"/>
        </w:rPr>
        <w:t xml:space="preserve">: </w:t>
      </w:r>
      <w:proofErr w:type="spellStart"/>
      <w:r w:rsidRPr="007638A5">
        <w:rPr>
          <w:rFonts w:ascii="Calibri" w:hAnsi="Calibri" w:cs="Calibri" w:hint="cs"/>
          <w:sz w:val="24"/>
          <w:szCs w:val="24"/>
        </w:rPr>
        <w:t>Zrinski</w:t>
      </w:r>
      <w:proofErr w:type="spellEnd"/>
      <w:r w:rsidRPr="007638A5">
        <w:rPr>
          <w:rFonts w:ascii="Calibri" w:hAnsi="Calibri" w:cs="Calibri" w:hint="cs"/>
          <w:sz w:val="24"/>
          <w:szCs w:val="24"/>
        </w:rPr>
        <w:t>. If a book does not have a DOI, the DOI must be omitted.</w:t>
      </w:r>
    </w:p>
    <w:p w14:paraId="13774819"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Example – two authors</w:t>
      </w:r>
    </w:p>
    <w:p w14:paraId="6215A472" w14:textId="77777777" w:rsidR="005E24BE" w:rsidRDefault="005E24BE" w:rsidP="005E24BE">
      <w:pPr>
        <w:jc w:val="both"/>
        <w:rPr>
          <w:rFonts w:ascii="Calibri" w:hAnsi="Calibri" w:cs="Calibri"/>
          <w:sz w:val="24"/>
          <w:szCs w:val="24"/>
        </w:rPr>
      </w:pPr>
      <w:proofErr w:type="spellStart"/>
      <w:proofErr w:type="gramStart"/>
      <w:r w:rsidRPr="007638A5">
        <w:rPr>
          <w:rFonts w:ascii="Calibri" w:hAnsi="Calibri" w:cs="Calibri" w:hint="cs"/>
          <w:sz w:val="24"/>
          <w:szCs w:val="24"/>
        </w:rPr>
        <w:t>McGavin</w:t>
      </w:r>
      <w:proofErr w:type="spellEnd"/>
      <w:r w:rsidRPr="007638A5">
        <w:rPr>
          <w:rFonts w:ascii="Calibri" w:hAnsi="Calibri" w:cs="Calibri" w:hint="cs"/>
          <w:sz w:val="24"/>
          <w:szCs w:val="24"/>
        </w:rPr>
        <w:t xml:space="preserve">, G. C., </w:t>
      </w:r>
      <w:proofErr w:type="spellStart"/>
      <w:r w:rsidRPr="007638A5">
        <w:rPr>
          <w:rFonts w:ascii="Calibri" w:hAnsi="Calibri" w:cs="Calibri" w:hint="cs"/>
          <w:sz w:val="24"/>
          <w:szCs w:val="24"/>
        </w:rPr>
        <w:t>Davranoglou</w:t>
      </w:r>
      <w:proofErr w:type="spellEnd"/>
      <w:r w:rsidRPr="007638A5">
        <w:rPr>
          <w:rFonts w:ascii="Calibri" w:hAnsi="Calibri" w:cs="Calibri" w:hint="cs"/>
          <w:sz w:val="24"/>
          <w:szCs w:val="24"/>
        </w:rPr>
        <w:t>, L.-R.</w:t>
      </w:r>
      <w:proofErr w:type="gramEnd"/>
      <w:r w:rsidRPr="007638A5">
        <w:rPr>
          <w:rFonts w:ascii="Calibri" w:hAnsi="Calibri" w:cs="Calibri" w:hint="cs"/>
          <w:sz w:val="24"/>
          <w:szCs w:val="24"/>
        </w:rPr>
        <w:t xml:space="preserve"> 2023. </w:t>
      </w:r>
      <w:r w:rsidRPr="007638A5">
        <w:rPr>
          <w:rFonts w:ascii="Calibri" w:hAnsi="Calibri" w:cs="Calibri" w:hint="cs"/>
          <w:i/>
          <w:iCs/>
          <w:sz w:val="24"/>
          <w:szCs w:val="24"/>
        </w:rPr>
        <w:t>Essential Entomology</w:t>
      </w:r>
      <w:r w:rsidRPr="007638A5">
        <w:rPr>
          <w:rFonts w:ascii="Calibri" w:hAnsi="Calibri" w:cs="Calibri" w:hint="cs"/>
          <w:sz w:val="24"/>
          <w:szCs w:val="24"/>
        </w:rPr>
        <w:t>. 2nd ed. Oxford: Oxford University Press.</w:t>
      </w:r>
      <w:r w:rsidRPr="00DD38F4">
        <w:rPr>
          <w:rFonts w:ascii="Calibri" w:hAnsi="Calibri" w:cs="Calibri" w:hint="cs"/>
          <w:color w:val="0070C0"/>
          <w:sz w:val="24"/>
          <w:szCs w:val="24"/>
        </w:rPr>
        <w:t xml:space="preserve"> </w:t>
      </w:r>
      <w:hyperlink r:id="rId15" w:tgtFrame="_blank" w:history="1">
        <w:r w:rsidRPr="00DD38F4">
          <w:rPr>
            <w:rStyle w:val="Hyperlink"/>
            <w:rFonts w:ascii="Calibri" w:hAnsi="Calibri" w:cs="Calibri" w:hint="cs"/>
            <w:color w:val="0070C0"/>
            <w:sz w:val="24"/>
            <w:szCs w:val="24"/>
            <w:u w:val="none"/>
          </w:rPr>
          <w:t>https://doi.org/10.1093/oso/9780192843111.001.0001</w:t>
        </w:r>
      </w:hyperlink>
    </w:p>
    <w:p w14:paraId="7352A08C" w14:textId="77777777" w:rsidR="005E24BE" w:rsidRPr="007638A5" w:rsidRDefault="005E24BE" w:rsidP="005E24BE">
      <w:pPr>
        <w:jc w:val="both"/>
        <w:rPr>
          <w:rFonts w:ascii="Calibri" w:hAnsi="Calibri" w:cs="Calibri"/>
          <w:sz w:val="24"/>
          <w:szCs w:val="24"/>
        </w:rPr>
      </w:pPr>
    </w:p>
    <w:p w14:paraId="2EB95023" w14:textId="77777777" w:rsidR="005E24BE" w:rsidRDefault="005E24BE" w:rsidP="005E24BE">
      <w:pPr>
        <w:widowControl w:val="0"/>
        <w:spacing w:after="0" w:line="240" w:lineRule="auto"/>
        <w:ind w:left="567"/>
        <w:jc w:val="both"/>
        <w:rPr>
          <w:rFonts w:ascii="Calibri" w:hAnsi="Calibri" w:cs="Calibri"/>
          <w:b/>
          <w:bCs/>
          <w:sz w:val="24"/>
          <w:szCs w:val="24"/>
        </w:rPr>
      </w:pPr>
    </w:p>
    <w:p w14:paraId="43E613B8" w14:textId="4BFAAD9E" w:rsidR="005E24BE" w:rsidRPr="005E24BE" w:rsidRDefault="005E24BE" w:rsidP="005E24BE">
      <w:pPr>
        <w:pStyle w:val="ListParagraph"/>
        <w:widowControl w:val="0"/>
        <w:numPr>
          <w:ilvl w:val="0"/>
          <w:numId w:val="25"/>
        </w:numPr>
        <w:spacing w:after="0" w:line="240" w:lineRule="auto"/>
        <w:jc w:val="both"/>
        <w:rPr>
          <w:rFonts w:ascii="Calibri" w:hAnsi="Calibri" w:cs="Calibri"/>
          <w:b/>
          <w:bCs/>
          <w:sz w:val="28"/>
          <w:szCs w:val="28"/>
        </w:rPr>
      </w:pPr>
      <w:r w:rsidRPr="005E24BE">
        <w:rPr>
          <w:rFonts w:ascii="Calibri" w:hAnsi="Calibri" w:cs="Calibri" w:hint="cs"/>
          <w:b/>
          <w:bCs/>
          <w:sz w:val="28"/>
          <w:szCs w:val="28"/>
        </w:rPr>
        <w:t>Book chapter</w:t>
      </w:r>
    </w:p>
    <w:p w14:paraId="6C8F533B" w14:textId="77777777" w:rsidR="005E24BE" w:rsidRPr="007638A5" w:rsidRDefault="005E24BE" w:rsidP="005E24BE">
      <w:pPr>
        <w:ind w:left="567"/>
        <w:jc w:val="both"/>
        <w:rPr>
          <w:rFonts w:ascii="Calibri" w:hAnsi="Calibri" w:cs="Calibri"/>
          <w:b/>
          <w:bCs/>
          <w:sz w:val="24"/>
          <w:szCs w:val="24"/>
        </w:rPr>
      </w:pPr>
    </w:p>
    <w:p w14:paraId="6B5E2BF4" w14:textId="77777777" w:rsidR="00DD38F4" w:rsidRPr="007638A5" w:rsidRDefault="00DD38F4" w:rsidP="00DD38F4">
      <w:pPr>
        <w:jc w:val="both"/>
        <w:rPr>
          <w:rFonts w:ascii="Calibri" w:hAnsi="Calibri" w:cs="Calibri"/>
          <w:b/>
          <w:bCs/>
          <w:sz w:val="24"/>
          <w:szCs w:val="24"/>
        </w:rPr>
      </w:pPr>
      <w:r w:rsidRPr="007638A5">
        <w:rPr>
          <w:rFonts w:ascii="Calibri" w:hAnsi="Calibri" w:cs="Calibri" w:hint="cs"/>
          <w:b/>
          <w:bCs/>
          <w:sz w:val="24"/>
          <w:szCs w:val="24"/>
        </w:rPr>
        <w:t>Guidelines for book chapters</w:t>
      </w:r>
    </w:p>
    <w:p w14:paraId="16C93278" w14:textId="77777777" w:rsidR="00DD38F4" w:rsidRDefault="00DD38F4" w:rsidP="00DD38F4">
      <w:pPr>
        <w:jc w:val="both"/>
        <w:rPr>
          <w:rFonts w:ascii="Calibri" w:hAnsi="Calibri" w:cs="Calibri"/>
          <w:sz w:val="24"/>
          <w:szCs w:val="24"/>
        </w:rPr>
      </w:pPr>
      <w:r w:rsidRPr="007638A5">
        <w:rPr>
          <w:rFonts w:ascii="Calibri" w:hAnsi="Calibri" w:cs="Calibri" w:hint="cs"/>
          <w:sz w:val="24"/>
          <w:szCs w:val="24"/>
        </w:rPr>
        <w:t xml:space="preserve">The chapter author, rather than the book editor, must be listed first. The chapter title is followed by </w:t>
      </w:r>
      <w:proofErr w:type="gramStart"/>
      <w:r w:rsidRPr="007638A5">
        <w:rPr>
          <w:rFonts w:ascii="Calibri" w:hAnsi="Calibri" w:cs="Calibri" w:hint="cs"/>
          <w:sz w:val="24"/>
          <w:szCs w:val="24"/>
        </w:rPr>
        <w:t>In</w:t>
      </w:r>
      <w:proofErr w:type="gramEnd"/>
      <w:r w:rsidRPr="007638A5">
        <w:rPr>
          <w:rFonts w:ascii="Calibri" w:hAnsi="Calibri" w:cs="Calibri" w:hint="cs"/>
          <w:sz w:val="24"/>
          <w:szCs w:val="24"/>
        </w:rPr>
        <w:t xml:space="preserve">: and the details of the book editor or editors. The book title must be </w:t>
      </w:r>
      <w:proofErr w:type="spellStart"/>
      <w:r w:rsidRPr="007638A5">
        <w:rPr>
          <w:rFonts w:ascii="Calibri" w:hAnsi="Calibri" w:cs="Calibri" w:hint="cs"/>
          <w:sz w:val="24"/>
          <w:szCs w:val="24"/>
        </w:rPr>
        <w:t>italicised</w:t>
      </w:r>
      <w:proofErr w:type="spellEnd"/>
      <w:r w:rsidRPr="007638A5">
        <w:rPr>
          <w:rFonts w:ascii="Calibri" w:hAnsi="Calibri" w:cs="Calibri" w:hint="cs"/>
          <w:sz w:val="24"/>
          <w:szCs w:val="24"/>
        </w:rPr>
        <w:t xml:space="preserve">. The chapter’s page range must be included whenever available. The abbreviation ed. is used for one editor, while eds. </w:t>
      </w:r>
      <w:proofErr w:type="gramStart"/>
      <w:r w:rsidRPr="007638A5">
        <w:rPr>
          <w:rFonts w:ascii="Calibri" w:hAnsi="Calibri" w:cs="Calibri" w:hint="cs"/>
          <w:sz w:val="24"/>
          <w:szCs w:val="24"/>
        </w:rPr>
        <w:t>is</w:t>
      </w:r>
      <w:proofErr w:type="gramEnd"/>
      <w:r w:rsidRPr="007638A5">
        <w:rPr>
          <w:rFonts w:ascii="Calibri" w:hAnsi="Calibri" w:cs="Calibri" w:hint="cs"/>
          <w:sz w:val="24"/>
          <w:szCs w:val="24"/>
        </w:rPr>
        <w:t xml:space="preserve"> used for multiple editors.</w:t>
      </w:r>
    </w:p>
    <w:p w14:paraId="5178F305"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Reference format</w:t>
      </w:r>
    </w:p>
    <w:p w14:paraId="280FF8EF"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 xml:space="preserve">Chapter author’s surname, initials. </w:t>
      </w:r>
      <w:proofErr w:type="gramStart"/>
      <w:r w:rsidRPr="007638A5">
        <w:rPr>
          <w:rFonts w:ascii="Calibri" w:hAnsi="Calibri" w:cs="Calibri" w:hint="cs"/>
          <w:sz w:val="24"/>
          <w:szCs w:val="24"/>
        </w:rPr>
        <w:t>Year.</w:t>
      </w:r>
      <w:proofErr w:type="gramEnd"/>
      <w:r w:rsidRPr="007638A5">
        <w:rPr>
          <w:rFonts w:ascii="Calibri" w:hAnsi="Calibri" w:cs="Calibri" w:hint="cs"/>
          <w:sz w:val="24"/>
          <w:szCs w:val="24"/>
        </w:rPr>
        <w:t xml:space="preserve"> </w:t>
      </w:r>
      <w:proofErr w:type="gramStart"/>
      <w:r w:rsidRPr="007638A5">
        <w:rPr>
          <w:rFonts w:ascii="Calibri" w:hAnsi="Calibri" w:cs="Calibri" w:hint="cs"/>
          <w:sz w:val="24"/>
          <w:szCs w:val="24"/>
        </w:rPr>
        <w:t>Chapter title.</w:t>
      </w:r>
      <w:proofErr w:type="gramEnd"/>
      <w:r w:rsidRPr="007638A5">
        <w:rPr>
          <w:rFonts w:ascii="Calibri" w:hAnsi="Calibri" w:cs="Calibri" w:hint="cs"/>
          <w:sz w:val="24"/>
          <w:szCs w:val="24"/>
        </w:rPr>
        <w:t xml:space="preserve"> In: editor’s or editors’ initials and surname(s) (ed. or eds.), </w:t>
      </w:r>
      <w:r w:rsidRPr="007638A5">
        <w:rPr>
          <w:rFonts w:ascii="Calibri" w:hAnsi="Calibri" w:cs="Calibri" w:hint="cs"/>
          <w:i/>
          <w:iCs/>
          <w:sz w:val="24"/>
          <w:szCs w:val="24"/>
        </w:rPr>
        <w:t>Book title</w:t>
      </w:r>
      <w:r w:rsidRPr="007638A5">
        <w:rPr>
          <w:rFonts w:ascii="Calibri" w:hAnsi="Calibri" w:cs="Calibri" w:hint="cs"/>
          <w:sz w:val="24"/>
          <w:szCs w:val="24"/>
        </w:rPr>
        <w:t xml:space="preserve">. Place of publication: publisher, first–last page of the chapter. </w:t>
      </w:r>
      <w:proofErr w:type="gramStart"/>
      <w:r w:rsidRPr="007638A5">
        <w:rPr>
          <w:rFonts w:ascii="Calibri" w:hAnsi="Calibri" w:cs="Calibri" w:hint="cs"/>
          <w:sz w:val="24"/>
          <w:szCs w:val="24"/>
        </w:rPr>
        <w:t>DOI, if available.</w:t>
      </w:r>
      <w:proofErr w:type="gramEnd"/>
    </w:p>
    <w:p w14:paraId="18A6FE3A"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Example</w:t>
      </w:r>
    </w:p>
    <w:p w14:paraId="5973AAB2" w14:textId="77777777" w:rsidR="005E24BE" w:rsidRDefault="005E24BE" w:rsidP="005E24BE">
      <w:pPr>
        <w:jc w:val="both"/>
        <w:rPr>
          <w:rFonts w:ascii="Calibri" w:hAnsi="Calibri" w:cs="Calibri"/>
          <w:sz w:val="24"/>
          <w:szCs w:val="24"/>
        </w:rPr>
      </w:pPr>
      <w:proofErr w:type="spellStart"/>
      <w:r w:rsidRPr="007638A5">
        <w:rPr>
          <w:rFonts w:ascii="Calibri" w:hAnsi="Calibri" w:cs="Calibri" w:hint="cs"/>
          <w:sz w:val="24"/>
          <w:szCs w:val="24"/>
        </w:rPr>
        <w:t>Haavik</w:t>
      </w:r>
      <w:proofErr w:type="spellEnd"/>
      <w:r w:rsidRPr="007638A5">
        <w:rPr>
          <w:rFonts w:ascii="Calibri" w:hAnsi="Calibri" w:cs="Calibri" w:hint="cs"/>
          <w:sz w:val="24"/>
          <w:szCs w:val="24"/>
        </w:rPr>
        <w:t xml:space="preserve">, L. J., Stephen, F. M. 2023. </w:t>
      </w:r>
      <w:proofErr w:type="gramStart"/>
      <w:r w:rsidRPr="007638A5">
        <w:rPr>
          <w:rFonts w:ascii="Calibri" w:hAnsi="Calibri" w:cs="Calibri" w:hint="cs"/>
          <w:sz w:val="24"/>
          <w:szCs w:val="24"/>
        </w:rPr>
        <w:t>Insect Ecology.</w:t>
      </w:r>
      <w:proofErr w:type="gramEnd"/>
      <w:r w:rsidRPr="007638A5">
        <w:rPr>
          <w:rFonts w:ascii="Calibri" w:hAnsi="Calibri" w:cs="Calibri" w:hint="cs"/>
          <w:sz w:val="24"/>
          <w:szCs w:val="24"/>
        </w:rPr>
        <w:t xml:space="preserve"> In: Allison, J., Paine, T. D., Slippers, B., Wingfield, M. J. (eds.), </w:t>
      </w:r>
      <w:r w:rsidRPr="007638A5">
        <w:rPr>
          <w:rFonts w:ascii="Calibri" w:hAnsi="Calibri" w:cs="Calibri" w:hint="cs"/>
          <w:i/>
          <w:iCs/>
          <w:sz w:val="24"/>
          <w:szCs w:val="24"/>
        </w:rPr>
        <w:t>Forest Entomology and Pathology</w:t>
      </w:r>
      <w:r w:rsidRPr="007638A5">
        <w:rPr>
          <w:rFonts w:ascii="Calibri" w:hAnsi="Calibri" w:cs="Calibri" w:hint="cs"/>
          <w:sz w:val="24"/>
          <w:szCs w:val="24"/>
        </w:rPr>
        <w:t xml:space="preserve">. Cham: Springer, 91–113. </w:t>
      </w:r>
      <w:hyperlink r:id="rId16" w:tgtFrame="_blank" w:history="1">
        <w:r w:rsidRPr="00DD38F4">
          <w:rPr>
            <w:rStyle w:val="Hyperlink"/>
            <w:rFonts w:ascii="Calibri" w:hAnsi="Calibri" w:cs="Calibri" w:hint="cs"/>
            <w:color w:val="0070C0"/>
            <w:sz w:val="24"/>
            <w:szCs w:val="24"/>
            <w:u w:val="none"/>
          </w:rPr>
          <w:t>https://doi.org/10.1007/978-3-031-11553-0_4</w:t>
        </w:r>
      </w:hyperlink>
    </w:p>
    <w:p w14:paraId="45684E46" w14:textId="77777777" w:rsidR="005E24BE" w:rsidRDefault="005E24BE" w:rsidP="005E24BE">
      <w:pPr>
        <w:jc w:val="both"/>
        <w:rPr>
          <w:rFonts w:ascii="Calibri" w:hAnsi="Calibri" w:cs="Calibri"/>
          <w:sz w:val="24"/>
          <w:szCs w:val="24"/>
        </w:rPr>
      </w:pPr>
    </w:p>
    <w:p w14:paraId="26A42E6E" w14:textId="77777777" w:rsidR="005E24BE" w:rsidRPr="005E24BE" w:rsidRDefault="005E24BE" w:rsidP="005E24BE">
      <w:pPr>
        <w:pStyle w:val="ListParagraph"/>
        <w:widowControl w:val="0"/>
        <w:numPr>
          <w:ilvl w:val="0"/>
          <w:numId w:val="25"/>
        </w:numPr>
        <w:spacing w:after="0" w:line="240" w:lineRule="auto"/>
        <w:jc w:val="both"/>
        <w:rPr>
          <w:rFonts w:ascii="Calibri" w:hAnsi="Calibri" w:cs="Calibri"/>
          <w:b/>
          <w:bCs/>
          <w:sz w:val="28"/>
          <w:szCs w:val="28"/>
        </w:rPr>
      </w:pPr>
      <w:r w:rsidRPr="005E24BE">
        <w:rPr>
          <w:rFonts w:ascii="Calibri" w:hAnsi="Calibri" w:cs="Calibri" w:hint="cs"/>
          <w:b/>
          <w:bCs/>
          <w:sz w:val="28"/>
          <w:szCs w:val="28"/>
        </w:rPr>
        <w:t>Conference paper in a conference proceedings volume</w:t>
      </w:r>
    </w:p>
    <w:p w14:paraId="0395F03B" w14:textId="77777777" w:rsidR="005E24BE" w:rsidRPr="007638A5" w:rsidRDefault="005E24BE" w:rsidP="005E24BE">
      <w:pPr>
        <w:ind w:left="567"/>
        <w:jc w:val="both"/>
        <w:rPr>
          <w:rFonts w:ascii="Calibri" w:hAnsi="Calibri" w:cs="Calibri"/>
          <w:b/>
          <w:bCs/>
          <w:sz w:val="24"/>
          <w:szCs w:val="24"/>
        </w:rPr>
      </w:pPr>
    </w:p>
    <w:p w14:paraId="2A2DB8BD"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Reference format</w:t>
      </w:r>
    </w:p>
    <w:p w14:paraId="3714F211" w14:textId="77777777" w:rsidR="005E24BE" w:rsidRDefault="005E24BE" w:rsidP="005E24BE">
      <w:pPr>
        <w:jc w:val="both"/>
        <w:rPr>
          <w:rFonts w:ascii="Calibri" w:hAnsi="Calibri" w:cs="Calibri"/>
          <w:sz w:val="24"/>
          <w:szCs w:val="24"/>
        </w:rPr>
      </w:pPr>
      <w:proofErr w:type="gramStart"/>
      <w:r w:rsidRPr="007638A5">
        <w:rPr>
          <w:rFonts w:ascii="Calibri" w:hAnsi="Calibri" w:cs="Calibri" w:hint="cs"/>
          <w:sz w:val="24"/>
          <w:szCs w:val="24"/>
        </w:rPr>
        <w:t>Author’s surname, initials.</w:t>
      </w:r>
      <w:proofErr w:type="gramEnd"/>
      <w:r w:rsidRPr="007638A5">
        <w:rPr>
          <w:rFonts w:ascii="Calibri" w:hAnsi="Calibri" w:cs="Calibri" w:hint="cs"/>
          <w:sz w:val="24"/>
          <w:szCs w:val="24"/>
        </w:rPr>
        <w:t xml:space="preserve"> </w:t>
      </w:r>
      <w:proofErr w:type="gramStart"/>
      <w:r w:rsidRPr="007638A5">
        <w:rPr>
          <w:rFonts w:ascii="Calibri" w:hAnsi="Calibri" w:cs="Calibri" w:hint="cs"/>
          <w:sz w:val="24"/>
          <w:szCs w:val="24"/>
        </w:rPr>
        <w:t>Year.</w:t>
      </w:r>
      <w:proofErr w:type="gramEnd"/>
      <w:r w:rsidRPr="007638A5">
        <w:rPr>
          <w:rFonts w:ascii="Calibri" w:hAnsi="Calibri" w:cs="Calibri" w:hint="cs"/>
          <w:sz w:val="24"/>
          <w:szCs w:val="24"/>
        </w:rPr>
        <w:t xml:space="preserve"> </w:t>
      </w:r>
      <w:proofErr w:type="gramStart"/>
      <w:r w:rsidRPr="007638A5">
        <w:rPr>
          <w:rFonts w:ascii="Calibri" w:hAnsi="Calibri" w:cs="Calibri" w:hint="cs"/>
          <w:sz w:val="24"/>
          <w:szCs w:val="24"/>
        </w:rPr>
        <w:t>Conference paper title.</w:t>
      </w:r>
      <w:proofErr w:type="gramEnd"/>
      <w:r w:rsidRPr="007638A5">
        <w:rPr>
          <w:rFonts w:ascii="Calibri" w:hAnsi="Calibri" w:cs="Calibri" w:hint="cs"/>
          <w:sz w:val="24"/>
          <w:szCs w:val="24"/>
        </w:rPr>
        <w:t xml:space="preserve"> In: </w:t>
      </w:r>
      <w:proofErr w:type="gramStart"/>
      <w:r w:rsidRPr="007638A5">
        <w:rPr>
          <w:rFonts w:ascii="Calibri" w:hAnsi="Calibri" w:cs="Calibri" w:hint="cs"/>
          <w:sz w:val="24"/>
          <w:szCs w:val="24"/>
        </w:rPr>
        <w:t>editor’s</w:t>
      </w:r>
      <w:proofErr w:type="gramEnd"/>
      <w:r w:rsidRPr="007638A5">
        <w:rPr>
          <w:rFonts w:ascii="Calibri" w:hAnsi="Calibri" w:cs="Calibri" w:hint="cs"/>
          <w:sz w:val="24"/>
          <w:szCs w:val="24"/>
        </w:rPr>
        <w:t xml:space="preserve"> or editors’ initials and surname(s) (eds.), </w:t>
      </w:r>
      <w:r w:rsidRPr="007638A5">
        <w:rPr>
          <w:rFonts w:ascii="Calibri" w:hAnsi="Calibri" w:cs="Calibri" w:hint="cs"/>
          <w:i/>
          <w:iCs/>
          <w:sz w:val="24"/>
          <w:szCs w:val="24"/>
        </w:rPr>
        <w:t>Proceedings title</w:t>
      </w:r>
      <w:r w:rsidRPr="007638A5">
        <w:rPr>
          <w:rFonts w:ascii="Calibri" w:hAnsi="Calibri" w:cs="Calibri" w:hint="cs"/>
          <w:sz w:val="24"/>
          <w:szCs w:val="24"/>
        </w:rPr>
        <w:t xml:space="preserve">. Place of publication: publisher, first–last page. </w:t>
      </w:r>
      <w:proofErr w:type="gramStart"/>
      <w:r w:rsidRPr="007638A5">
        <w:rPr>
          <w:rFonts w:ascii="Calibri" w:hAnsi="Calibri" w:cs="Calibri" w:hint="cs"/>
          <w:sz w:val="24"/>
          <w:szCs w:val="24"/>
        </w:rPr>
        <w:t>DOI or URL, if available.</w:t>
      </w:r>
      <w:proofErr w:type="gramEnd"/>
    </w:p>
    <w:p w14:paraId="7D7DD444"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Example</w:t>
      </w:r>
    </w:p>
    <w:p w14:paraId="5F454038"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 xml:space="preserve">Garrick, R. C., Sands, C. J., </w:t>
      </w:r>
      <w:proofErr w:type="spellStart"/>
      <w:r w:rsidRPr="007638A5">
        <w:rPr>
          <w:rFonts w:ascii="Calibri" w:hAnsi="Calibri" w:cs="Calibri" w:hint="cs"/>
          <w:sz w:val="24"/>
          <w:szCs w:val="24"/>
        </w:rPr>
        <w:t>Sunnucks</w:t>
      </w:r>
      <w:proofErr w:type="spellEnd"/>
      <w:r w:rsidRPr="007638A5">
        <w:rPr>
          <w:rFonts w:ascii="Calibri" w:hAnsi="Calibri" w:cs="Calibri" w:hint="cs"/>
          <w:sz w:val="24"/>
          <w:szCs w:val="24"/>
        </w:rPr>
        <w:t xml:space="preserve">, P. 2006. </w:t>
      </w:r>
      <w:proofErr w:type="gramStart"/>
      <w:r w:rsidRPr="007638A5">
        <w:rPr>
          <w:rFonts w:ascii="Calibri" w:hAnsi="Calibri" w:cs="Calibri" w:hint="cs"/>
          <w:sz w:val="24"/>
          <w:szCs w:val="24"/>
        </w:rPr>
        <w:t xml:space="preserve">The use and application of </w:t>
      </w:r>
      <w:proofErr w:type="spellStart"/>
      <w:r w:rsidRPr="007638A5">
        <w:rPr>
          <w:rFonts w:ascii="Calibri" w:hAnsi="Calibri" w:cs="Calibri" w:hint="cs"/>
          <w:sz w:val="24"/>
          <w:szCs w:val="24"/>
        </w:rPr>
        <w:t>phylogeography</w:t>
      </w:r>
      <w:proofErr w:type="spellEnd"/>
      <w:r w:rsidRPr="007638A5">
        <w:rPr>
          <w:rFonts w:ascii="Calibri" w:hAnsi="Calibri" w:cs="Calibri" w:hint="cs"/>
          <w:sz w:val="24"/>
          <w:szCs w:val="24"/>
        </w:rPr>
        <w:t xml:space="preserve"> for invertebrate conservation research and planning.</w:t>
      </w:r>
      <w:proofErr w:type="gramEnd"/>
      <w:r w:rsidRPr="007638A5">
        <w:rPr>
          <w:rFonts w:ascii="Calibri" w:hAnsi="Calibri" w:cs="Calibri" w:hint="cs"/>
          <w:sz w:val="24"/>
          <w:szCs w:val="24"/>
        </w:rPr>
        <w:t xml:space="preserve"> In: Grove, S. J., </w:t>
      </w:r>
      <w:proofErr w:type="spellStart"/>
      <w:r w:rsidRPr="007638A5">
        <w:rPr>
          <w:rFonts w:ascii="Calibri" w:hAnsi="Calibri" w:cs="Calibri" w:hint="cs"/>
          <w:sz w:val="24"/>
          <w:szCs w:val="24"/>
        </w:rPr>
        <w:t>Hanula</w:t>
      </w:r>
      <w:proofErr w:type="spellEnd"/>
      <w:r w:rsidRPr="007638A5">
        <w:rPr>
          <w:rFonts w:ascii="Calibri" w:hAnsi="Calibri" w:cs="Calibri" w:hint="cs"/>
          <w:sz w:val="24"/>
          <w:szCs w:val="24"/>
        </w:rPr>
        <w:t xml:space="preserve">, J. L. (eds.), </w:t>
      </w:r>
      <w:r w:rsidRPr="007638A5">
        <w:rPr>
          <w:rFonts w:ascii="Calibri" w:hAnsi="Calibri" w:cs="Calibri" w:hint="cs"/>
          <w:i/>
          <w:iCs/>
          <w:sz w:val="24"/>
          <w:szCs w:val="24"/>
        </w:rPr>
        <w:t>Insect Biodiversity and Dead Wood: Proceedings of a Symposium for the 22nd International Congress of Entomology.</w:t>
      </w:r>
      <w:r w:rsidRPr="007638A5">
        <w:rPr>
          <w:rFonts w:ascii="Calibri" w:hAnsi="Calibri" w:cs="Calibri" w:hint="cs"/>
          <w:sz w:val="24"/>
          <w:szCs w:val="24"/>
        </w:rPr>
        <w:t xml:space="preserve"> Asheville, NC: USDA Forest Service, Southern Research Station, 15–22. </w:t>
      </w:r>
      <w:hyperlink r:id="rId17" w:tgtFrame="_blank" w:history="1">
        <w:r w:rsidRPr="00DD38F4">
          <w:rPr>
            <w:rStyle w:val="Hyperlink"/>
            <w:rFonts w:ascii="Calibri" w:hAnsi="Calibri" w:cs="Calibri" w:hint="cs"/>
            <w:color w:val="0070C0"/>
            <w:sz w:val="24"/>
            <w:szCs w:val="24"/>
            <w:u w:val="none"/>
          </w:rPr>
          <w:t>https://doi.org/10.2737/SRS-GTR-93</w:t>
        </w:r>
      </w:hyperlink>
    </w:p>
    <w:p w14:paraId="7EBD8692" w14:textId="77777777" w:rsidR="005E24BE" w:rsidRPr="007638A5" w:rsidRDefault="005E24BE" w:rsidP="005E24BE">
      <w:pPr>
        <w:jc w:val="both"/>
        <w:rPr>
          <w:rFonts w:ascii="Calibri" w:hAnsi="Calibri" w:cs="Calibri"/>
          <w:sz w:val="24"/>
          <w:szCs w:val="24"/>
        </w:rPr>
      </w:pPr>
    </w:p>
    <w:p w14:paraId="3E3D75AE" w14:textId="77777777" w:rsidR="005E24BE" w:rsidRPr="005E24BE" w:rsidRDefault="005E24BE" w:rsidP="005E24BE">
      <w:pPr>
        <w:widowControl w:val="0"/>
        <w:spacing w:after="0" w:line="240" w:lineRule="auto"/>
        <w:ind w:left="567"/>
        <w:jc w:val="both"/>
        <w:rPr>
          <w:rFonts w:ascii="Calibri" w:hAnsi="Calibri" w:cs="Calibri"/>
          <w:b/>
          <w:bCs/>
          <w:sz w:val="24"/>
          <w:szCs w:val="24"/>
        </w:rPr>
      </w:pPr>
    </w:p>
    <w:p w14:paraId="56D87385" w14:textId="77777777" w:rsidR="005E24BE" w:rsidRPr="005E24BE" w:rsidRDefault="005E24BE" w:rsidP="005E24BE">
      <w:pPr>
        <w:widowControl w:val="0"/>
        <w:spacing w:after="0" w:line="240" w:lineRule="auto"/>
        <w:ind w:left="567"/>
        <w:jc w:val="both"/>
        <w:rPr>
          <w:rFonts w:ascii="Calibri" w:hAnsi="Calibri" w:cs="Calibri"/>
          <w:b/>
          <w:bCs/>
          <w:sz w:val="24"/>
          <w:szCs w:val="24"/>
        </w:rPr>
      </w:pPr>
    </w:p>
    <w:p w14:paraId="47E09443" w14:textId="77777777" w:rsidR="005E24BE" w:rsidRPr="005E24BE" w:rsidRDefault="005E24BE" w:rsidP="005E24BE">
      <w:pPr>
        <w:pStyle w:val="ListParagraph"/>
        <w:widowControl w:val="0"/>
        <w:numPr>
          <w:ilvl w:val="0"/>
          <w:numId w:val="25"/>
        </w:numPr>
        <w:spacing w:after="0" w:line="240" w:lineRule="auto"/>
        <w:jc w:val="both"/>
        <w:rPr>
          <w:rFonts w:ascii="Calibri" w:hAnsi="Calibri" w:cs="Calibri"/>
          <w:b/>
          <w:bCs/>
          <w:sz w:val="28"/>
          <w:szCs w:val="28"/>
        </w:rPr>
      </w:pPr>
      <w:r w:rsidRPr="005E24BE">
        <w:rPr>
          <w:rFonts w:ascii="Calibri" w:hAnsi="Calibri" w:cs="Calibri" w:hint="cs"/>
          <w:b/>
          <w:bCs/>
          <w:sz w:val="28"/>
          <w:szCs w:val="28"/>
        </w:rPr>
        <w:t>Websites</w:t>
      </w:r>
    </w:p>
    <w:p w14:paraId="0DA4A6AF" w14:textId="77777777" w:rsidR="005E24BE" w:rsidRPr="007638A5" w:rsidRDefault="005E24BE" w:rsidP="005E24BE">
      <w:pPr>
        <w:ind w:left="567"/>
        <w:jc w:val="both"/>
        <w:rPr>
          <w:rFonts w:ascii="Calibri" w:hAnsi="Calibri" w:cs="Calibri"/>
          <w:b/>
          <w:bCs/>
          <w:sz w:val="24"/>
          <w:szCs w:val="24"/>
        </w:rPr>
      </w:pPr>
    </w:p>
    <w:p w14:paraId="009B40F9"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Reference format</w:t>
      </w:r>
    </w:p>
    <w:p w14:paraId="5F18492D" w14:textId="77777777" w:rsidR="005E24BE" w:rsidRDefault="005E24BE" w:rsidP="005E24BE">
      <w:pPr>
        <w:jc w:val="both"/>
        <w:rPr>
          <w:rFonts w:ascii="Calibri" w:hAnsi="Calibri" w:cs="Calibri"/>
          <w:sz w:val="24"/>
          <w:szCs w:val="24"/>
        </w:rPr>
      </w:pPr>
      <w:proofErr w:type="gramStart"/>
      <w:r w:rsidRPr="007638A5">
        <w:rPr>
          <w:rFonts w:ascii="Calibri" w:hAnsi="Calibri" w:cs="Calibri" w:hint="cs"/>
          <w:sz w:val="24"/>
          <w:szCs w:val="24"/>
        </w:rPr>
        <w:t xml:space="preserve">Author’s surname or </w:t>
      </w:r>
      <w:proofErr w:type="spellStart"/>
      <w:r w:rsidRPr="007638A5">
        <w:rPr>
          <w:rFonts w:ascii="Calibri" w:hAnsi="Calibri" w:cs="Calibri" w:hint="cs"/>
          <w:sz w:val="24"/>
          <w:szCs w:val="24"/>
        </w:rPr>
        <w:t>organisation</w:t>
      </w:r>
      <w:proofErr w:type="spellEnd"/>
      <w:r w:rsidRPr="007638A5">
        <w:rPr>
          <w:rFonts w:ascii="Calibri" w:hAnsi="Calibri" w:cs="Calibri" w:hint="cs"/>
          <w:sz w:val="24"/>
          <w:szCs w:val="24"/>
        </w:rPr>
        <w:t xml:space="preserve"> name.</w:t>
      </w:r>
      <w:proofErr w:type="gramEnd"/>
      <w:r w:rsidRPr="007638A5">
        <w:rPr>
          <w:rFonts w:ascii="Calibri" w:hAnsi="Calibri" w:cs="Calibri" w:hint="cs"/>
          <w:sz w:val="24"/>
          <w:szCs w:val="24"/>
        </w:rPr>
        <w:t xml:space="preserve"> </w:t>
      </w:r>
      <w:proofErr w:type="gramStart"/>
      <w:r w:rsidRPr="007638A5">
        <w:rPr>
          <w:rFonts w:ascii="Calibri" w:hAnsi="Calibri" w:cs="Calibri" w:hint="cs"/>
          <w:sz w:val="24"/>
          <w:szCs w:val="24"/>
        </w:rPr>
        <w:t>Year of publication or last update.</w:t>
      </w:r>
      <w:proofErr w:type="gramEnd"/>
      <w:r w:rsidRPr="007638A5">
        <w:rPr>
          <w:rFonts w:ascii="Calibri" w:hAnsi="Calibri" w:cs="Calibri" w:hint="cs"/>
          <w:sz w:val="24"/>
          <w:szCs w:val="24"/>
        </w:rPr>
        <w:t xml:space="preserve"> </w:t>
      </w:r>
      <w:proofErr w:type="gramStart"/>
      <w:r w:rsidRPr="007638A5">
        <w:rPr>
          <w:rFonts w:ascii="Calibri" w:hAnsi="Calibri" w:cs="Calibri" w:hint="cs"/>
          <w:i/>
          <w:iCs/>
          <w:sz w:val="24"/>
          <w:szCs w:val="24"/>
        </w:rPr>
        <w:t>Webpage title.</w:t>
      </w:r>
      <w:proofErr w:type="gramEnd"/>
      <w:r w:rsidRPr="007638A5">
        <w:rPr>
          <w:rFonts w:ascii="Calibri" w:hAnsi="Calibri" w:cs="Calibri" w:hint="cs"/>
          <w:sz w:val="24"/>
          <w:szCs w:val="24"/>
        </w:rPr>
        <w:t xml:space="preserve"> Available at: URL [Accessed: day month year].</w:t>
      </w:r>
    </w:p>
    <w:p w14:paraId="6B9B5656"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 xml:space="preserve">Example – </w:t>
      </w:r>
      <w:proofErr w:type="spellStart"/>
      <w:r w:rsidRPr="007638A5">
        <w:rPr>
          <w:rFonts w:ascii="Calibri" w:hAnsi="Calibri" w:cs="Calibri" w:hint="cs"/>
          <w:b/>
          <w:bCs/>
          <w:sz w:val="24"/>
          <w:szCs w:val="24"/>
        </w:rPr>
        <w:t>organisation</w:t>
      </w:r>
      <w:proofErr w:type="spellEnd"/>
      <w:r w:rsidRPr="007638A5">
        <w:rPr>
          <w:rFonts w:ascii="Calibri" w:hAnsi="Calibri" w:cs="Calibri" w:hint="cs"/>
          <w:b/>
          <w:bCs/>
          <w:sz w:val="24"/>
          <w:szCs w:val="24"/>
        </w:rPr>
        <w:t xml:space="preserve"> website</w:t>
      </w:r>
    </w:p>
    <w:p w14:paraId="414C01AD" w14:textId="77777777" w:rsidR="005E24BE" w:rsidRDefault="005E24BE" w:rsidP="005E24BE">
      <w:pPr>
        <w:jc w:val="both"/>
        <w:rPr>
          <w:rFonts w:ascii="Calibri" w:hAnsi="Calibri" w:cs="Calibri"/>
          <w:sz w:val="24"/>
          <w:szCs w:val="24"/>
        </w:rPr>
      </w:pPr>
      <w:proofErr w:type="gramStart"/>
      <w:r w:rsidRPr="007638A5">
        <w:rPr>
          <w:rFonts w:ascii="Calibri" w:hAnsi="Calibri" w:cs="Calibri" w:hint="cs"/>
          <w:sz w:val="24"/>
          <w:szCs w:val="24"/>
        </w:rPr>
        <w:t>World Health Organization.</w:t>
      </w:r>
      <w:proofErr w:type="gramEnd"/>
      <w:r w:rsidRPr="007638A5">
        <w:rPr>
          <w:rFonts w:ascii="Calibri" w:hAnsi="Calibri" w:cs="Calibri" w:hint="cs"/>
          <w:sz w:val="24"/>
          <w:szCs w:val="24"/>
        </w:rPr>
        <w:t xml:space="preserve"> 2024. </w:t>
      </w:r>
      <w:r w:rsidRPr="007638A5">
        <w:rPr>
          <w:rFonts w:ascii="Calibri" w:hAnsi="Calibri" w:cs="Calibri" w:hint="cs"/>
          <w:i/>
          <w:iCs/>
          <w:sz w:val="24"/>
          <w:szCs w:val="24"/>
        </w:rPr>
        <w:t>World Health Organization</w:t>
      </w:r>
      <w:r w:rsidRPr="007638A5">
        <w:rPr>
          <w:rFonts w:ascii="Calibri" w:hAnsi="Calibri" w:cs="Calibri" w:hint="cs"/>
          <w:sz w:val="24"/>
          <w:szCs w:val="24"/>
        </w:rPr>
        <w:t xml:space="preserve">. Available at: </w:t>
      </w:r>
      <w:hyperlink r:id="rId18" w:tgtFrame="_blank" w:history="1">
        <w:r w:rsidRPr="00DD38F4">
          <w:rPr>
            <w:rStyle w:val="Hyperlink"/>
            <w:rFonts w:ascii="Calibri" w:hAnsi="Calibri" w:cs="Calibri" w:hint="cs"/>
            <w:color w:val="0070C0"/>
            <w:sz w:val="24"/>
            <w:szCs w:val="24"/>
            <w:u w:val="none"/>
          </w:rPr>
          <w:t>https://www.who.int/</w:t>
        </w:r>
      </w:hyperlink>
      <w:r w:rsidRPr="007638A5">
        <w:rPr>
          <w:rFonts w:ascii="Calibri" w:hAnsi="Calibri" w:cs="Calibri" w:hint="cs"/>
          <w:sz w:val="24"/>
          <w:szCs w:val="24"/>
        </w:rPr>
        <w:t xml:space="preserve"> [Accessed: 11 October 2026].</w:t>
      </w:r>
    </w:p>
    <w:p w14:paraId="58BD779C"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Example – online resource</w:t>
      </w:r>
    </w:p>
    <w:p w14:paraId="77A286BE" w14:textId="77777777" w:rsidR="005E24BE" w:rsidRPr="007638A5" w:rsidRDefault="005E24BE" w:rsidP="005E24BE">
      <w:pPr>
        <w:jc w:val="both"/>
        <w:rPr>
          <w:rFonts w:ascii="Calibri" w:hAnsi="Calibri" w:cs="Calibri"/>
          <w:sz w:val="24"/>
          <w:szCs w:val="24"/>
        </w:rPr>
      </w:pPr>
      <w:proofErr w:type="gramStart"/>
      <w:r w:rsidRPr="007638A5">
        <w:rPr>
          <w:rFonts w:ascii="Calibri" w:hAnsi="Calibri" w:cs="Calibri" w:hint="cs"/>
          <w:sz w:val="24"/>
          <w:szCs w:val="24"/>
        </w:rPr>
        <w:t xml:space="preserve">Fauna </w:t>
      </w:r>
      <w:proofErr w:type="spellStart"/>
      <w:r w:rsidRPr="007638A5">
        <w:rPr>
          <w:rFonts w:ascii="Calibri" w:hAnsi="Calibri" w:cs="Calibri" w:hint="cs"/>
          <w:sz w:val="24"/>
          <w:szCs w:val="24"/>
        </w:rPr>
        <w:t>Europaea</w:t>
      </w:r>
      <w:proofErr w:type="spellEnd"/>
      <w:r w:rsidRPr="007638A5">
        <w:rPr>
          <w:rFonts w:ascii="Calibri" w:hAnsi="Calibri" w:cs="Calibri" w:hint="cs"/>
          <w:sz w:val="24"/>
          <w:szCs w:val="24"/>
        </w:rPr>
        <w:t>.</w:t>
      </w:r>
      <w:proofErr w:type="gramEnd"/>
      <w:r w:rsidRPr="007638A5">
        <w:rPr>
          <w:rFonts w:ascii="Calibri" w:hAnsi="Calibri" w:cs="Calibri" w:hint="cs"/>
          <w:sz w:val="24"/>
          <w:szCs w:val="24"/>
        </w:rPr>
        <w:t xml:space="preserve"> 2023. </w:t>
      </w:r>
      <w:r w:rsidRPr="007638A5">
        <w:rPr>
          <w:rFonts w:ascii="Calibri" w:hAnsi="Calibri" w:cs="Calibri" w:hint="cs"/>
          <w:i/>
          <w:iCs/>
          <w:sz w:val="24"/>
          <w:szCs w:val="24"/>
        </w:rPr>
        <w:t xml:space="preserve">Fauna </w:t>
      </w:r>
      <w:proofErr w:type="spellStart"/>
      <w:r w:rsidRPr="007638A5">
        <w:rPr>
          <w:rFonts w:ascii="Calibri" w:hAnsi="Calibri" w:cs="Calibri" w:hint="cs"/>
          <w:i/>
          <w:iCs/>
          <w:sz w:val="24"/>
          <w:szCs w:val="24"/>
        </w:rPr>
        <w:t>Europaea</w:t>
      </w:r>
      <w:proofErr w:type="spellEnd"/>
      <w:r w:rsidRPr="007638A5">
        <w:rPr>
          <w:rFonts w:ascii="Calibri" w:hAnsi="Calibri" w:cs="Calibri" w:hint="cs"/>
          <w:sz w:val="24"/>
          <w:szCs w:val="24"/>
        </w:rPr>
        <w:t xml:space="preserve">. Available at: </w:t>
      </w:r>
      <w:hyperlink r:id="rId19" w:tgtFrame="_blank" w:history="1">
        <w:r w:rsidRPr="00DD38F4">
          <w:rPr>
            <w:rStyle w:val="Hyperlink"/>
            <w:rFonts w:ascii="Calibri" w:hAnsi="Calibri" w:cs="Calibri" w:hint="cs"/>
            <w:color w:val="0070C0"/>
            <w:sz w:val="24"/>
            <w:szCs w:val="24"/>
            <w:u w:val="none"/>
          </w:rPr>
          <w:t>https://fauna-eu.org/</w:t>
        </w:r>
      </w:hyperlink>
      <w:r w:rsidRPr="00DD38F4">
        <w:rPr>
          <w:rFonts w:ascii="Calibri" w:hAnsi="Calibri" w:cs="Calibri" w:hint="cs"/>
          <w:color w:val="0070C0"/>
          <w:sz w:val="24"/>
          <w:szCs w:val="24"/>
        </w:rPr>
        <w:t xml:space="preserve"> </w:t>
      </w:r>
      <w:r w:rsidRPr="007638A5">
        <w:rPr>
          <w:rFonts w:ascii="Calibri" w:hAnsi="Calibri" w:cs="Calibri" w:hint="cs"/>
          <w:sz w:val="24"/>
          <w:szCs w:val="24"/>
        </w:rPr>
        <w:t>[Accessed: 11 October 2026].</w:t>
      </w:r>
    </w:p>
    <w:p w14:paraId="31181685" w14:textId="77777777" w:rsidR="005E24BE" w:rsidRPr="007638A5" w:rsidRDefault="005E24BE" w:rsidP="005E24BE">
      <w:pPr>
        <w:jc w:val="both"/>
        <w:rPr>
          <w:rFonts w:ascii="Calibri" w:hAnsi="Calibri" w:cs="Calibri"/>
          <w:sz w:val="24"/>
          <w:szCs w:val="24"/>
        </w:rPr>
      </w:pPr>
      <w:proofErr w:type="spellStart"/>
      <w:r w:rsidRPr="007638A5">
        <w:rPr>
          <w:rFonts w:ascii="Calibri" w:hAnsi="Calibri" w:cs="Calibri" w:hint="cs"/>
          <w:sz w:val="24"/>
          <w:szCs w:val="24"/>
        </w:rPr>
        <w:t>Biologer</w:t>
      </w:r>
      <w:proofErr w:type="spellEnd"/>
      <w:r w:rsidRPr="007638A5">
        <w:rPr>
          <w:rFonts w:ascii="Calibri" w:hAnsi="Calibri" w:cs="Calibri" w:hint="cs"/>
          <w:sz w:val="24"/>
          <w:szCs w:val="24"/>
        </w:rPr>
        <w:t xml:space="preserve"> HR. 2026. </w:t>
      </w:r>
      <w:proofErr w:type="spellStart"/>
      <w:r w:rsidRPr="007638A5">
        <w:rPr>
          <w:rFonts w:ascii="Calibri" w:hAnsi="Calibri" w:cs="Calibri" w:hint="cs"/>
          <w:i/>
          <w:iCs/>
          <w:sz w:val="24"/>
          <w:szCs w:val="24"/>
        </w:rPr>
        <w:t>Biologer</w:t>
      </w:r>
      <w:proofErr w:type="spellEnd"/>
      <w:r w:rsidRPr="007638A5">
        <w:rPr>
          <w:rFonts w:ascii="Calibri" w:hAnsi="Calibri" w:cs="Calibri" w:hint="cs"/>
          <w:i/>
          <w:iCs/>
          <w:sz w:val="24"/>
          <w:szCs w:val="24"/>
        </w:rPr>
        <w:t xml:space="preserve"> – Database of Croatian Biodiversity</w:t>
      </w:r>
      <w:r w:rsidRPr="007638A5">
        <w:rPr>
          <w:rFonts w:ascii="Calibri" w:hAnsi="Calibri" w:cs="Calibri" w:hint="cs"/>
          <w:sz w:val="24"/>
          <w:szCs w:val="24"/>
        </w:rPr>
        <w:t xml:space="preserve">. Available at: </w:t>
      </w:r>
      <w:hyperlink r:id="rId20" w:tgtFrame="_blank" w:history="1">
        <w:r w:rsidRPr="00DD38F4">
          <w:rPr>
            <w:rStyle w:val="Hyperlink"/>
            <w:rFonts w:ascii="Calibri" w:hAnsi="Calibri" w:cs="Calibri" w:hint="cs"/>
            <w:color w:val="0070C0"/>
            <w:sz w:val="24"/>
            <w:szCs w:val="24"/>
            <w:u w:val="none"/>
          </w:rPr>
          <w:t>https://biologer.hr/</w:t>
        </w:r>
      </w:hyperlink>
      <w:r w:rsidRPr="007638A5">
        <w:rPr>
          <w:rFonts w:ascii="Calibri" w:hAnsi="Calibri" w:cs="Calibri" w:hint="cs"/>
          <w:sz w:val="24"/>
          <w:szCs w:val="24"/>
        </w:rPr>
        <w:t xml:space="preserve"> [Accessed: 20 October 2026].</w:t>
      </w:r>
    </w:p>
    <w:p w14:paraId="579F7284" w14:textId="77777777" w:rsidR="005E24BE" w:rsidRPr="007638A5" w:rsidRDefault="005E24BE" w:rsidP="005E24BE">
      <w:pPr>
        <w:jc w:val="both"/>
        <w:rPr>
          <w:rFonts w:ascii="Calibri" w:hAnsi="Calibri" w:cs="Calibri"/>
          <w:sz w:val="24"/>
          <w:szCs w:val="24"/>
        </w:rPr>
      </w:pPr>
    </w:p>
    <w:p w14:paraId="1AF90FC4" w14:textId="77777777" w:rsidR="005E24BE" w:rsidRPr="007638A5" w:rsidRDefault="005E24BE" w:rsidP="005E24BE">
      <w:pPr>
        <w:jc w:val="both"/>
        <w:rPr>
          <w:rFonts w:ascii="Calibri" w:hAnsi="Calibri" w:cs="Calibri"/>
          <w:b/>
          <w:bCs/>
          <w:sz w:val="28"/>
          <w:szCs w:val="28"/>
        </w:rPr>
      </w:pPr>
      <w:r w:rsidRPr="007638A5">
        <w:rPr>
          <w:rFonts w:ascii="Calibri" w:hAnsi="Calibri" w:cs="Calibri" w:hint="cs"/>
          <w:b/>
          <w:bCs/>
          <w:sz w:val="28"/>
          <w:szCs w:val="28"/>
        </w:rPr>
        <w:t>CITING SOURCES IN THE TEXT</w:t>
      </w:r>
    </w:p>
    <w:p w14:paraId="5FDE9590" w14:textId="77777777" w:rsidR="005E24BE" w:rsidRDefault="005E24BE" w:rsidP="005E24BE">
      <w:pPr>
        <w:jc w:val="both"/>
        <w:rPr>
          <w:rFonts w:ascii="Calibri" w:hAnsi="Calibri" w:cs="Calibri"/>
          <w:sz w:val="24"/>
          <w:szCs w:val="24"/>
        </w:rPr>
      </w:pPr>
    </w:p>
    <w:p w14:paraId="791C9A76"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According to the Harvard referencing style, sources are cited in the text using the author’s surname and year of publication. Citations may be parenthetical (in parentheses) or narrative, in which the author’s surname forms part of the sentence. When referring to a specific part of a source, the page number may also be included.</w:t>
      </w:r>
    </w:p>
    <w:p w14:paraId="3FA1DEC4" w14:textId="77777777" w:rsidR="00DD38F4" w:rsidRDefault="00DD38F4" w:rsidP="005E24BE">
      <w:pPr>
        <w:jc w:val="both"/>
        <w:rPr>
          <w:rFonts w:ascii="Calibri" w:hAnsi="Calibri" w:cs="Calibri"/>
          <w:sz w:val="24"/>
          <w:szCs w:val="24"/>
        </w:rPr>
      </w:pPr>
    </w:p>
    <w:p w14:paraId="46BDADDA" w14:textId="77777777" w:rsidR="005E24BE" w:rsidRPr="005E24BE" w:rsidRDefault="005E24BE" w:rsidP="005E24BE">
      <w:pPr>
        <w:pStyle w:val="ListParagraph"/>
        <w:widowControl w:val="0"/>
        <w:numPr>
          <w:ilvl w:val="0"/>
          <w:numId w:val="26"/>
        </w:numPr>
        <w:spacing w:after="0" w:line="240" w:lineRule="auto"/>
        <w:jc w:val="both"/>
        <w:rPr>
          <w:rFonts w:ascii="Calibri" w:hAnsi="Calibri" w:cs="Calibri"/>
          <w:b/>
          <w:bCs/>
          <w:sz w:val="28"/>
          <w:szCs w:val="28"/>
        </w:rPr>
      </w:pPr>
      <w:r w:rsidRPr="005E24BE">
        <w:rPr>
          <w:rFonts w:ascii="Calibri" w:hAnsi="Calibri" w:cs="Calibri" w:hint="cs"/>
          <w:b/>
          <w:bCs/>
          <w:sz w:val="28"/>
          <w:szCs w:val="28"/>
        </w:rPr>
        <w:t>Parenthetical citations</w:t>
      </w:r>
    </w:p>
    <w:p w14:paraId="610CE72F"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The author’s surname and year of publication are given in parentheses, usually at the end of the sentence to which the source refers.</w:t>
      </w:r>
    </w:p>
    <w:p w14:paraId="7A9FF6A3" w14:textId="77777777" w:rsidR="005E24BE" w:rsidRPr="007638A5" w:rsidRDefault="005E24BE" w:rsidP="005E24BE">
      <w:pPr>
        <w:ind w:firstLine="720"/>
        <w:jc w:val="both"/>
        <w:rPr>
          <w:rFonts w:ascii="Calibri" w:hAnsi="Calibri" w:cs="Calibri"/>
          <w:sz w:val="24"/>
          <w:szCs w:val="24"/>
        </w:rPr>
      </w:pPr>
      <w:r w:rsidRPr="007638A5">
        <w:rPr>
          <w:rFonts w:ascii="Calibri" w:hAnsi="Calibri" w:cs="Calibri" w:hint="cs"/>
          <w:sz w:val="24"/>
          <w:szCs w:val="24"/>
        </w:rPr>
        <w:t>One author: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2023)</w:t>
      </w:r>
    </w:p>
    <w:p w14:paraId="65C5D35C" w14:textId="77777777" w:rsidR="005E24BE" w:rsidRPr="007638A5" w:rsidRDefault="005E24BE" w:rsidP="005E24BE">
      <w:pPr>
        <w:ind w:firstLine="720"/>
        <w:jc w:val="both"/>
        <w:rPr>
          <w:rFonts w:ascii="Calibri" w:hAnsi="Calibri" w:cs="Calibri"/>
          <w:sz w:val="24"/>
          <w:szCs w:val="24"/>
        </w:rPr>
      </w:pPr>
      <w:r w:rsidRPr="007638A5">
        <w:rPr>
          <w:rFonts w:ascii="Calibri" w:hAnsi="Calibri" w:cs="Calibri" w:hint="cs"/>
          <w:sz w:val="24"/>
          <w:szCs w:val="24"/>
        </w:rPr>
        <w:t>Two authors: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and </w:t>
      </w:r>
      <w:proofErr w:type="spellStart"/>
      <w:r w:rsidRPr="007638A5">
        <w:rPr>
          <w:rFonts w:ascii="Calibri" w:hAnsi="Calibri" w:cs="Calibri" w:hint="cs"/>
          <w:sz w:val="24"/>
          <w:szCs w:val="24"/>
        </w:rPr>
        <w:t>Šašić</w:t>
      </w:r>
      <w:proofErr w:type="spellEnd"/>
      <w:r w:rsidRPr="007638A5">
        <w:rPr>
          <w:rFonts w:ascii="Calibri" w:hAnsi="Calibri" w:cs="Calibri" w:hint="cs"/>
          <w:sz w:val="24"/>
          <w:szCs w:val="24"/>
        </w:rPr>
        <w:t>, 2023)</w:t>
      </w:r>
    </w:p>
    <w:p w14:paraId="714A4BE8" w14:textId="77777777" w:rsidR="005E24BE" w:rsidRPr="007638A5" w:rsidRDefault="005E24BE" w:rsidP="005E24BE">
      <w:pPr>
        <w:ind w:firstLine="720"/>
        <w:jc w:val="both"/>
        <w:rPr>
          <w:rFonts w:ascii="Calibri" w:hAnsi="Calibri" w:cs="Calibri"/>
          <w:sz w:val="24"/>
          <w:szCs w:val="24"/>
        </w:rPr>
      </w:pPr>
      <w:r w:rsidRPr="007638A5">
        <w:rPr>
          <w:rFonts w:ascii="Calibri" w:hAnsi="Calibri" w:cs="Calibri" w:hint="cs"/>
          <w:sz w:val="24"/>
          <w:szCs w:val="24"/>
        </w:rPr>
        <w:t>Three or more authors: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et al., 2025)</w:t>
      </w:r>
    </w:p>
    <w:p w14:paraId="4A4EFB2B" w14:textId="77777777" w:rsidR="005E24BE" w:rsidRDefault="005E24BE" w:rsidP="005E24BE">
      <w:pPr>
        <w:jc w:val="both"/>
        <w:rPr>
          <w:rFonts w:ascii="Calibri" w:hAnsi="Calibri" w:cs="Calibri"/>
          <w:sz w:val="24"/>
          <w:szCs w:val="24"/>
        </w:rPr>
      </w:pPr>
    </w:p>
    <w:p w14:paraId="53066C13" w14:textId="77777777" w:rsidR="005E24BE" w:rsidRPr="007638A5" w:rsidRDefault="005E24BE" w:rsidP="005E24BE">
      <w:pPr>
        <w:jc w:val="both"/>
        <w:rPr>
          <w:rFonts w:ascii="Calibri" w:hAnsi="Calibri" w:cs="Calibri"/>
          <w:b/>
          <w:bCs/>
          <w:sz w:val="24"/>
          <w:szCs w:val="24"/>
        </w:rPr>
      </w:pPr>
      <w:bookmarkStart w:id="0" w:name="_GoBack"/>
      <w:bookmarkEnd w:id="0"/>
      <w:r w:rsidRPr="007638A5">
        <w:rPr>
          <w:rFonts w:ascii="Calibri" w:hAnsi="Calibri" w:cs="Calibri" w:hint="cs"/>
          <w:b/>
          <w:bCs/>
          <w:sz w:val="24"/>
          <w:szCs w:val="24"/>
        </w:rPr>
        <w:t>Examples</w:t>
      </w:r>
    </w:p>
    <w:p w14:paraId="386CEB5F" w14:textId="77777777" w:rsidR="005E24BE" w:rsidRPr="007638A5" w:rsidRDefault="005E24BE" w:rsidP="005E24BE">
      <w:pPr>
        <w:jc w:val="both"/>
        <w:rPr>
          <w:rFonts w:ascii="Calibri" w:hAnsi="Calibri" w:cs="Calibri"/>
          <w:sz w:val="24"/>
          <w:szCs w:val="24"/>
        </w:rPr>
      </w:pPr>
      <w:r w:rsidRPr="007638A5">
        <w:rPr>
          <w:rFonts w:ascii="Calibri" w:hAnsi="Calibri" w:cs="Calibri" w:hint="cs"/>
          <w:sz w:val="24"/>
          <w:szCs w:val="24"/>
        </w:rPr>
        <w:t>New records continue to expand the known fauna of owlet moths in Croatia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2023).</w:t>
      </w:r>
    </w:p>
    <w:p w14:paraId="458E6684" w14:textId="77777777" w:rsidR="005E24BE" w:rsidRPr="007638A5" w:rsidRDefault="005E24BE" w:rsidP="005E24BE">
      <w:pPr>
        <w:jc w:val="both"/>
        <w:rPr>
          <w:rFonts w:ascii="Calibri" w:hAnsi="Calibri" w:cs="Calibri"/>
          <w:sz w:val="24"/>
          <w:szCs w:val="24"/>
        </w:rPr>
      </w:pPr>
      <w:r w:rsidRPr="007638A5">
        <w:rPr>
          <w:rFonts w:ascii="Calibri" w:hAnsi="Calibri" w:cs="Calibri" w:hint="cs"/>
          <w:sz w:val="24"/>
          <w:szCs w:val="24"/>
        </w:rPr>
        <w:t>Data on the distribution and common names of hawk moths are presented in an annotated checklist of species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and </w:t>
      </w:r>
      <w:proofErr w:type="spellStart"/>
      <w:r w:rsidRPr="007638A5">
        <w:rPr>
          <w:rFonts w:ascii="Calibri" w:hAnsi="Calibri" w:cs="Calibri" w:hint="cs"/>
          <w:sz w:val="24"/>
          <w:szCs w:val="24"/>
        </w:rPr>
        <w:t>Šašić</w:t>
      </w:r>
      <w:proofErr w:type="spellEnd"/>
      <w:r w:rsidRPr="007638A5">
        <w:rPr>
          <w:rFonts w:ascii="Calibri" w:hAnsi="Calibri" w:cs="Calibri" w:hint="cs"/>
          <w:sz w:val="24"/>
          <w:szCs w:val="24"/>
        </w:rPr>
        <w:t>, 2023).</w:t>
      </w:r>
    </w:p>
    <w:p w14:paraId="02FFA8FA" w14:textId="77777777" w:rsidR="005E24BE" w:rsidRPr="007638A5" w:rsidRDefault="005E24BE" w:rsidP="005E24BE">
      <w:pPr>
        <w:jc w:val="both"/>
        <w:rPr>
          <w:rFonts w:ascii="Calibri" w:hAnsi="Calibri" w:cs="Calibri"/>
          <w:sz w:val="24"/>
          <w:szCs w:val="24"/>
        </w:rPr>
      </w:pPr>
      <w:r w:rsidRPr="007638A5">
        <w:rPr>
          <w:rFonts w:ascii="Calibri" w:hAnsi="Calibri" w:cs="Calibri" w:hint="cs"/>
          <w:sz w:val="24"/>
          <w:szCs w:val="24"/>
        </w:rPr>
        <w:t xml:space="preserve">New records of the genus </w:t>
      </w:r>
      <w:proofErr w:type="spellStart"/>
      <w:r w:rsidRPr="007638A5">
        <w:rPr>
          <w:rFonts w:ascii="Calibri" w:hAnsi="Calibri" w:cs="Calibri" w:hint="cs"/>
          <w:sz w:val="24"/>
          <w:szCs w:val="24"/>
        </w:rPr>
        <w:t>Temnostoma</w:t>
      </w:r>
      <w:proofErr w:type="spellEnd"/>
      <w:r w:rsidRPr="007638A5">
        <w:rPr>
          <w:rFonts w:ascii="Calibri" w:hAnsi="Calibri" w:cs="Calibri" w:hint="cs"/>
          <w:sz w:val="24"/>
          <w:szCs w:val="24"/>
        </w:rPr>
        <w:t xml:space="preserve"> have been reported from the north-western Balkans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et al., 2025).</w:t>
      </w:r>
    </w:p>
    <w:p w14:paraId="25023C30" w14:textId="77777777" w:rsidR="005E24BE" w:rsidRPr="007638A5" w:rsidRDefault="005E24BE" w:rsidP="005E24BE">
      <w:pPr>
        <w:jc w:val="both"/>
        <w:rPr>
          <w:rFonts w:ascii="Calibri" w:hAnsi="Calibri" w:cs="Calibri"/>
          <w:sz w:val="24"/>
          <w:szCs w:val="24"/>
        </w:rPr>
      </w:pPr>
      <w:r w:rsidRPr="007638A5">
        <w:rPr>
          <w:rFonts w:ascii="Calibri" w:hAnsi="Calibri" w:cs="Calibri" w:hint="cs"/>
          <w:sz w:val="24"/>
          <w:szCs w:val="24"/>
        </w:rPr>
        <w:t>When citing multiple sources in the same parentheses, the sources must be separated by semicolons, for example: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2023;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and </w:t>
      </w:r>
      <w:proofErr w:type="spellStart"/>
      <w:r w:rsidRPr="007638A5">
        <w:rPr>
          <w:rFonts w:ascii="Calibri" w:hAnsi="Calibri" w:cs="Calibri" w:hint="cs"/>
          <w:sz w:val="24"/>
          <w:szCs w:val="24"/>
        </w:rPr>
        <w:t>Šašić</w:t>
      </w:r>
      <w:proofErr w:type="spellEnd"/>
      <w:r w:rsidRPr="007638A5">
        <w:rPr>
          <w:rFonts w:ascii="Calibri" w:hAnsi="Calibri" w:cs="Calibri" w:hint="cs"/>
          <w:sz w:val="24"/>
          <w:szCs w:val="24"/>
        </w:rPr>
        <w:t>, 2023).</w:t>
      </w:r>
    </w:p>
    <w:p w14:paraId="61CBCE36"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When referring to a specific page, the page number is given after the year, using the format prescribed by the journal: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2023: 69).</w:t>
      </w:r>
    </w:p>
    <w:p w14:paraId="62B2D71D" w14:textId="77777777" w:rsidR="005E24BE" w:rsidRPr="007638A5" w:rsidRDefault="005E24BE" w:rsidP="005E24BE">
      <w:pPr>
        <w:jc w:val="both"/>
        <w:rPr>
          <w:rFonts w:ascii="Calibri" w:hAnsi="Calibri" w:cs="Calibri"/>
          <w:sz w:val="24"/>
          <w:szCs w:val="24"/>
        </w:rPr>
      </w:pPr>
    </w:p>
    <w:p w14:paraId="01F36A27" w14:textId="77777777" w:rsidR="005E24BE" w:rsidRPr="005E24BE" w:rsidRDefault="005E24BE" w:rsidP="005E24BE">
      <w:pPr>
        <w:pStyle w:val="ListParagraph"/>
        <w:widowControl w:val="0"/>
        <w:numPr>
          <w:ilvl w:val="0"/>
          <w:numId w:val="26"/>
        </w:numPr>
        <w:spacing w:after="0" w:line="240" w:lineRule="auto"/>
        <w:jc w:val="both"/>
        <w:rPr>
          <w:rFonts w:ascii="Calibri" w:hAnsi="Calibri" w:cs="Calibri"/>
          <w:b/>
          <w:bCs/>
          <w:sz w:val="28"/>
          <w:szCs w:val="28"/>
        </w:rPr>
      </w:pPr>
      <w:r w:rsidRPr="005E24BE">
        <w:rPr>
          <w:rFonts w:ascii="Calibri" w:hAnsi="Calibri" w:cs="Calibri" w:hint="cs"/>
          <w:b/>
          <w:bCs/>
          <w:sz w:val="28"/>
          <w:szCs w:val="28"/>
        </w:rPr>
        <w:t>Narrative citations</w:t>
      </w:r>
    </w:p>
    <w:p w14:paraId="723BFBE2" w14:textId="77777777" w:rsidR="005E24BE" w:rsidRPr="00BC4C49" w:rsidRDefault="005E24BE" w:rsidP="005E24BE">
      <w:pPr>
        <w:ind w:left="720"/>
        <w:jc w:val="both"/>
        <w:rPr>
          <w:rFonts w:ascii="Calibri" w:hAnsi="Calibri" w:cs="Calibri"/>
          <w:sz w:val="24"/>
          <w:szCs w:val="24"/>
        </w:rPr>
      </w:pPr>
    </w:p>
    <w:p w14:paraId="023B0345"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In narrative citations, the author’s surname forms part of the sentence, and the year of publication is given in parentheses immediately after the surname.</w:t>
      </w:r>
    </w:p>
    <w:p w14:paraId="6CCDA010" w14:textId="77777777" w:rsidR="005E24BE" w:rsidRPr="007638A5" w:rsidRDefault="005E24BE" w:rsidP="005E24BE">
      <w:pPr>
        <w:ind w:firstLine="720"/>
        <w:jc w:val="both"/>
        <w:rPr>
          <w:rFonts w:ascii="Calibri" w:hAnsi="Calibri" w:cs="Calibri"/>
          <w:sz w:val="24"/>
          <w:szCs w:val="24"/>
        </w:rPr>
      </w:pPr>
      <w:r w:rsidRPr="007638A5">
        <w:rPr>
          <w:rFonts w:ascii="Calibri" w:hAnsi="Calibri" w:cs="Calibri" w:hint="cs"/>
          <w:sz w:val="24"/>
          <w:szCs w:val="24"/>
        </w:rPr>
        <w:t xml:space="preserve">One author: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(2023)</w:t>
      </w:r>
    </w:p>
    <w:p w14:paraId="27828664" w14:textId="77777777" w:rsidR="005E24BE" w:rsidRPr="007638A5" w:rsidRDefault="005E24BE" w:rsidP="005E24BE">
      <w:pPr>
        <w:ind w:firstLine="720"/>
        <w:jc w:val="both"/>
        <w:rPr>
          <w:rFonts w:ascii="Calibri" w:hAnsi="Calibri" w:cs="Calibri"/>
          <w:sz w:val="24"/>
          <w:szCs w:val="24"/>
        </w:rPr>
      </w:pPr>
      <w:r w:rsidRPr="007638A5">
        <w:rPr>
          <w:rFonts w:ascii="Calibri" w:hAnsi="Calibri" w:cs="Calibri" w:hint="cs"/>
          <w:sz w:val="24"/>
          <w:szCs w:val="24"/>
        </w:rPr>
        <w:t xml:space="preserve">Two authors: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and </w:t>
      </w:r>
      <w:proofErr w:type="spellStart"/>
      <w:r w:rsidRPr="007638A5">
        <w:rPr>
          <w:rFonts w:ascii="Calibri" w:hAnsi="Calibri" w:cs="Calibri" w:hint="cs"/>
          <w:sz w:val="24"/>
          <w:szCs w:val="24"/>
        </w:rPr>
        <w:t>Šašić</w:t>
      </w:r>
      <w:proofErr w:type="spellEnd"/>
      <w:r w:rsidRPr="007638A5">
        <w:rPr>
          <w:rFonts w:ascii="Calibri" w:hAnsi="Calibri" w:cs="Calibri" w:hint="cs"/>
          <w:sz w:val="24"/>
          <w:szCs w:val="24"/>
        </w:rPr>
        <w:t xml:space="preserve"> (2023)</w:t>
      </w:r>
    </w:p>
    <w:p w14:paraId="556A787A" w14:textId="77777777" w:rsidR="005E24BE" w:rsidRPr="007638A5" w:rsidRDefault="005E24BE" w:rsidP="005E24BE">
      <w:pPr>
        <w:ind w:firstLine="720"/>
        <w:jc w:val="both"/>
        <w:rPr>
          <w:rFonts w:ascii="Calibri" w:hAnsi="Calibri" w:cs="Calibri"/>
          <w:sz w:val="24"/>
          <w:szCs w:val="24"/>
        </w:rPr>
      </w:pPr>
      <w:r w:rsidRPr="007638A5">
        <w:rPr>
          <w:rFonts w:ascii="Calibri" w:hAnsi="Calibri" w:cs="Calibri" w:hint="cs"/>
          <w:sz w:val="24"/>
          <w:szCs w:val="24"/>
        </w:rPr>
        <w:t xml:space="preserve">Three or more authors: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et al. (2025)</w:t>
      </w:r>
    </w:p>
    <w:p w14:paraId="4A368AB1" w14:textId="77777777" w:rsidR="005E24BE" w:rsidRPr="007638A5" w:rsidRDefault="005E24BE" w:rsidP="005E24BE">
      <w:pPr>
        <w:jc w:val="both"/>
        <w:rPr>
          <w:rFonts w:ascii="Calibri" w:hAnsi="Calibri" w:cs="Calibri"/>
          <w:b/>
          <w:bCs/>
          <w:sz w:val="24"/>
          <w:szCs w:val="24"/>
        </w:rPr>
      </w:pPr>
      <w:r w:rsidRPr="007638A5">
        <w:rPr>
          <w:rFonts w:ascii="Calibri" w:hAnsi="Calibri" w:cs="Calibri" w:hint="cs"/>
          <w:b/>
          <w:bCs/>
          <w:sz w:val="24"/>
          <w:szCs w:val="24"/>
        </w:rPr>
        <w:t>Examples</w:t>
      </w:r>
    </w:p>
    <w:p w14:paraId="297388E3" w14:textId="77777777" w:rsidR="005E24BE" w:rsidRPr="007638A5" w:rsidRDefault="005E24BE" w:rsidP="005E24BE">
      <w:pPr>
        <w:jc w:val="both"/>
        <w:rPr>
          <w:rFonts w:ascii="Calibri" w:hAnsi="Calibri" w:cs="Calibri"/>
          <w:sz w:val="24"/>
          <w:szCs w:val="24"/>
        </w:rPr>
      </w:pP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(2023) presents new data on the fauna of owlet moths in Croatia.</w:t>
      </w:r>
    </w:p>
    <w:p w14:paraId="5057251C" w14:textId="77777777" w:rsidR="005E24BE" w:rsidRPr="007638A5" w:rsidRDefault="005E24BE" w:rsidP="005E24BE">
      <w:pPr>
        <w:jc w:val="both"/>
        <w:rPr>
          <w:rFonts w:ascii="Calibri" w:hAnsi="Calibri" w:cs="Calibri"/>
          <w:sz w:val="24"/>
          <w:szCs w:val="24"/>
        </w:rPr>
      </w:pP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and </w:t>
      </w:r>
      <w:proofErr w:type="spellStart"/>
      <w:r w:rsidRPr="007638A5">
        <w:rPr>
          <w:rFonts w:ascii="Calibri" w:hAnsi="Calibri" w:cs="Calibri" w:hint="cs"/>
          <w:sz w:val="24"/>
          <w:szCs w:val="24"/>
        </w:rPr>
        <w:t>Šašić</w:t>
      </w:r>
      <w:proofErr w:type="spellEnd"/>
      <w:r w:rsidRPr="007638A5">
        <w:rPr>
          <w:rFonts w:ascii="Calibri" w:hAnsi="Calibri" w:cs="Calibri" w:hint="cs"/>
          <w:sz w:val="24"/>
          <w:szCs w:val="24"/>
        </w:rPr>
        <w:t xml:space="preserve"> (2023) provide a checklist of hawk moth species, including information on their distribution and common names.</w:t>
      </w:r>
    </w:p>
    <w:p w14:paraId="3A37894D" w14:textId="77777777" w:rsidR="005E24BE" w:rsidRPr="007638A5" w:rsidRDefault="005E24BE" w:rsidP="005E24BE">
      <w:pPr>
        <w:jc w:val="both"/>
        <w:rPr>
          <w:rFonts w:ascii="Calibri" w:hAnsi="Calibri" w:cs="Calibri"/>
          <w:sz w:val="24"/>
          <w:szCs w:val="24"/>
        </w:rPr>
      </w:pP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et al. (2025) report new records of the genus </w:t>
      </w:r>
      <w:proofErr w:type="spellStart"/>
      <w:r w:rsidRPr="007638A5">
        <w:rPr>
          <w:rFonts w:ascii="Calibri" w:hAnsi="Calibri" w:cs="Calibri" w:hint="cs"/>
          <w:sz w:val="24"/>
          <w:szCs w:val="24"/>
        </w:rPr>
        <w:t>Temnostoma</w:t>
      </w:r>
      <w:proofErr w:type="spellEnd"/>
      <w:r w:rsidRPr="007638A5">
        <w:rPr>
          <w:rFonts w:ascii="Calibri" w:hAnsi="Calibri" w:cs="Calibri" w:hint="cs"/>
          <w:sz w:val="24"/>
          <w:szCs w:val="24"/>
        </w:rPr>
        <w:t xml:space="preserve"> from the north-western Balkans.</w:t>
      </w:r>
    </w:p>
    <w:p w14:paraId="7F9B188C" w14:textId="77777777" w:rsidR="005E24BE" w:rsidRPr="007638A5" w:rsidRDefault="005E24BE" w:rsidP="005E24BE">
      <w:pPr>
        <w:jc w:val="both"/>
        <w:rPr>
          <w:rFonts w:ascii="Calibri" w:hAnsi="Calibri" w:cs="Calibri"/>
          <w:sz w:val="24"/>
          <w:szCs w:val="24"/>
        </w:rPr>
      </w:pPr>
      <w:r w:rsidRPr="007638A5">
        <w:rPr>
          <w:rFonts w:ascii="Calibri" w:hAnsi="Calibri" w:cs="Calibri" w:hint="cs"/>
          <w:sz w:val="24"/>
          <w:szCs w:val="24"/>
        </w:rPr>
        <w:t xml:space="preserve">When referring to a specific page, the page number is added after the year, using the format prescribed by the journal: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xml:space="preserve"> (2023: 69).</w:t>
      </w:r>
    </w:p>
    <w:p w14:paraId="7C09C14B" w14:textId="77777777" w:rsidR="005E24BE" w:rsidRDefault="005E24BE" w:rsidP="005E24BE">
      <w:pPr>
        <w:jc w:val="both"/>
        <w:rPr>
          <w:rFonts w:ascii="Calibri" w:hAnsi="Calibri" w:cs="Calibri"/>
          <w:sz w:val="24"/>
          <w:szCs w:val="24"/>
        </w:rPr>
      </w:pPr>
    </w:p>
    <w:p w14:paraId="1D4965FD" w14:textId="77777777" w:rsidR="005E24BE" w:rsidRDefault="005E24BE" w:rsidP="005E24BE">
      <w:pPr>
        <w:jc w:val="both"/>
        <w:rPr>
          <w:rFonts w:ascii="Calibri" w:hAnsi="Calibri" w:cs="Calibri"/>
          <w:sz w:val="24"/>
          <w:szCs w:val="24"/>
        </w:rPr>
      </w:pPr>
    </w:p>
    <w:p w14:paraId="123D80F7" w14:textId="77777777" w:rsidR="005E24BE" w:rsidRDefault="005E24BE" w:rsidP="005E24BE">
      <w:pPr>
        <w:jc w:val="both"/>
        <w:rPr>
          <w:rFonts w:ascii="Calibri" w:hAnsi="Calibri" w:cs="Calibri"/>
          <w:b/>
          <w:bCs/>
          <w:sz w:val="28"/>
          <w:szCs w:val="28"/>
        </w:rPr>
      </w:pPr>
      <w:r w:rsidRPr="007638A5">
        <w:rPr>
          <w:rFonts w:ascii="Calibri" w:hAnsi="Calibri" w:cs="Calibri" w:hint="cs"/>
          <w:b/>
          <w:bCs/>
          <w:sz w:val="28"/>
          <w:szCs w:val="28"/>
        </w:rPr>
        <w:t>ADDITIONAL NOTES</w:t>
      </w:r>
    </w:p>
    <w:p w14:paraId="5C894A9C" w14:textId="77777777" w:rsidR="005E24BE" w:rsidRPr="007638A5" w:rsidRDefault="005E24BE" w:rsidP="005E24BE">
      <w:pPr>
        <w:jc w:val="both"/>
        <w:rPr>
          <w:rFonts w:ascii="Calibri" w:hAnsi="Calibri" w:cs="Calibri"/>
          <w:b/>
          <w:bCs/>
          <w:sz w:val="28"/>
          <w:szCs w:val="28"/>
        </w:rPr>
      </w:pPr>
    </w:p>
    <w:p w14:paraId="1A003C6F"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In the Harvard referencing style, the year of publication must accompany the author’s surname each time a source is cited.</w:t>
      </w:r>
    </w:p>
    <w:p w14:paraId="2AE0DC27"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 xml:space="preserve">For sources with three or more authors, the first author’s surname is followed by et al. in the text. </w:t>
      </w:r>
    </w:p>
    <w:p w14:paraId="076AADD8"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All authors must be listed in the reference list in accordance with the journal’s rules.</w:t>
      </w:r>
    </w:p>
    <w:p w14:paraId="519702D6"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Every source cited in the text must appear in the reference list, and every source included in the reference list must be cited in the text.</w:t>
      </w:r>
    </w:p>
    <w:p w14:paraId="314CA0B0"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If the same author or the same group of authors has published multiple works in the same year, the works must be distinguished by lowercase letters following the year, for example,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2023a) and (</w:t>
      </w:r>
      <w:proofErr w:type="spellStart"/>
      <w:r w:rsidRPr="007638A5">
        <w:rPr>
          <w:rFonts w:ascii="Calibri" w:hAnsi="Calibri" w:cs="Calibri" w:hint="cs"/>
          <w:sz w:val="24"/>
          <w:szCs w:val="24"/>
        </w:rPr>
        <w:t>Koren</w:t>
      </w:r>
      <w:proofErr w:type="spellEnd"/>
      <w:r w:rsidRPr="007638A5">
        <w:rPr>
          <w:rFonts w:ascii="Calibri" w:hAnsi="Calibri" w:cs="Calibri" w:hint="cs"/>
          <w:sz w:val="24"/>
          <w:szCs w:val="24"/>
        </w:rPr>
        <w:t>, 2023b). The same letters must be used in the reference list.</w:t>
      </w:r>
    </w:p>
    <w:p w14:paraId="6FF9722E"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A DOI must be included whenever available, in the form of an active link.</w:t>
      </w:r>
    </w:p>
    <w:p w14:paraId="06E75D1A" w14:textId="77777777" w:rsidR="005E24BE" w:rsidRDefault="005E24BE" w:rsidP="005E24BE">
      <w:pPr>
        <w:jc w:val="both"/>
        <w:rPr>
          <w:rFonts w:ascii="Calibri" w:hAnsi="Calibri" w:cs="Calibri"/>
          <w:sz w:val="24"/>
          <w:szCs w:val="24"/>
        </w:rPr>
      </w:pPr>
      <w:r w:rsidRPr="007638A5">
        <w:rPr>
          <w:rFonts w:ascii="Calibri" w:hAnsi="Calibri" w:cs="Calibri" w:hint="cs"/>
          <w:sz w:val="24"/>
          <w:szCs w:val="24"/>
        </w:rPr>
        <w:t>All bibliographic information must be verified against the original publications or reliable bibliographic databases.</w:t>
      </w:r>
    </w:p>
    <w:p w14:paraId="04801344" w14:textId="77777777" w:rsidR="005E24BE" w:rsidRPr="007638A5" w:rsidRDefault="005E24BE" w:rsidP="005E24BE">
      <w:pPr>
        <w:jc w:val="both"/>
        <w:rPr>
          <w:rFonts w:ascii="Calibri" w:hAnsi="Calibri" w:cs="Calibri"/>
          <w:sz w:val="24"/>
          <w:szCs w:val="24"/>
        </w:rPr>
      </w:pPr>
      <w:r w:rsidRPr="007638A5">
        <w:rPr>
          <w:rFonts w:ascii="Calibri" w:hAnsi="Calibri" w:cs="Calibri" w:hint="cs"/>
          <w:sz w:val="24"/>
          <w:szCs w:val="24"/>
        </w:rPr>
        <w:t xml:space="preserve">Punctuation, spacing between initials, italics, </w:t>
      </w:r>
      <w:proofErr w:type="spellStart"/>
      <w:r w:rsidRPr="007638A5">
        <w:rPr>
          <w:rFonts w:ascii="Calibri" w:hAnsi="Calibri" w:cs="Calibri" w:hint="cs"/>
          <w:sz w:val="24"/>
          <w:szCs w:val="24"/>
        </w:rPr>
        <w:t>capitalisation</w:t>
      </w:r>
      <w:proofErr w:type="spellEnd"/>
      <w:r w:rsidRPr="007638A5">
        <w:rPr>
          <w:rFonts w:ascii="Calibri" w:hAnsi="Calibri" w:cs="Calibri" w:hint="cs"/>
          <w:sz w:val="24"/>
          <w:szCs w:val="24"/>
        </w:rPr>
        <w:t xml:space="preserve"> and the formatting of page ranges must be applied consistently throughout the document.</w:t>
      </w:r>
    </w:p>
    <w:p w14:paraId="406FBF0A" w14:textId="77777777" w:rsidR="005E24BE" w:rsidRPr="007638A5" w:rsidRDefault="005E24BE" w:rsidP="005E24BE">
      <w:pPr>
        <w:tabs>
          <w:tab w:val="left" w:pos="4020"/>
        </w:tabs>
        <w:jc w:val="both"/>
        <w:rPr>
          <w:rFonts w:ascii="Calibri" w:hAnsi="Calibri" w:cs="Calibri"/>
          <w:sz w:val="24"/>
          <w:szCs w:val="24"/>
        </w:rPr>
      </w:pPr>
    </w:p>
    <w:sectPr w:rsidR="005E24BE" w:rsidRPr="007638A5">
      <w:headerReference w:type="default" r:id="rId21"/>
      <w:footerReference w:type="defaul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58D11" w14:textId="77777777" w:rsidR="00320B82" w:rsidRDefault="00320B82" w:rsidP="00A260FF">
      <w:pPr>
        <w:spacing w:after="0" w:line="240" w:lineRule="auto"/>
      </w:pPr>
      <w:r>
        <w:separator/>
      </w:r>
    </w:p>
  </w:endnote>
  <w:endnote w:type="continuationSeparator" w:id="0">
    <w:p w14:paraId="1BD34C22" w14:textId="77777777" w:rsidR="00320B82" w:rsidRDefault="00320B82" w:rsidP="00A26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761B65" w14:textId="5E1C9C89" w:rsidR="00A260FF" w:rsidRPr="005E24BE" w:rsidRDefault="00250667" w:rsidP="009619BE">
    <w:pPr>
      <w:pStyle w:val="Footer"/>
      <w:pBdr>
        <w:top w:val="single" w:sz="4" w:space="1" w:color="auto"/>
      </w:pBdr>
      <w:spacing w:line="0" w:lineRule="atLeast"/>
      <w:contextualSpacing/>
      <w:rPr>
        <w:rFonts w:cstheme="minorHAnsi"/>
        <w:color w:val="969696" w:themeColor="accent4" w:themeShade="BF"/>
        <w:sz w:val="20"/>
        <w:szCs w:val="20"/>
      </w:rPr>
    </w:pPr>
    <w:r w:rsidRPr="005E24BE">
      <w:rPr>
        <w:rFonts w:cstheme="minorHAnsi"/>
        <w:color w:val="969696" w:themeColor="accent4" w:themeShade="BF"/>
        <w:sz w:val="20"/>
        <w:szCs w:val="20"/>
      </w:rPr>
      <w:t xml:space="preserve">EC </w:t>
    </w:r>
    <w:proofErr w:type="spellStart"/>
    <w:r w:rsidRPr="005E24BE">
      <w:rPr>
        <w:rFonts w:cstheme="minorHAnsi"/>
        <w:color w:val="969696" w:themeColor="accent4" w:themeShade="BF"/>
        <w:sz w:val="20"/>
        <w:szCs w:val="20"/>
      </w:rPr>
      <w:t>Uredništvo</w:t>
    </w:r>
    <w:proofErr w:type="spellEnd"/>
    <w:r w:rsidRPr="005E24BE">
      <w:rPr>
        <w:rFonts w:cstheme="minorHAnsi"/>
        <w:color w:val="969696" w:themeColor="accent4" w:themeShade="BF"/>
        <w:sz w:val="20"/>
        <w:szCs w:val="20"/>
      </w:rPr>
      <w:t xml:space="preserve"> 2026. </w:t>
    </w:r>
    <w:proofErr w:type="spellStart"/>
    <w:r w:rsidRPr="005E24BE">
      <w:rPr>
        <w:rFonts w:cstheme="minorHAnsi"/>
        <w:color w:val="969696" w:themeColor="accent4" w:themeShade="BF"/>
        <w:sz w:val="20"/>
        <w:szCs w:val="20"/>
      </w:rPr>
      <w:t>Entomol</w:t>
    </w:r>
    <w:proofErr w:type="spellEnd"/>
    <w:r w:rsidR="009619BE" w:rsidRPr="005E24BE">
      <w:rPr>
        <w:rFonts w:cstheme="minorHAnsi"/>
        <w:color w:val="969696" w:themeColor="accent4" w:themeShade="BF"/>
        <w:sz w:val="20"/>
        <w:szCs w:val="20"/>
      </w:rPr>
      <w:t xml:space="preserve">. </w:t>
    </w:r>
    <w:r w:rsidRPr="005E24BE">
      <w:rPr>
        <w:rFonts w:cstheme="minorHAnsi"/>
        <w:color w:val="969696" w:themeColor="accent4" w:themeShade="BF"/>
        <w:sz w:val="20"/>
        <w:szCs w:val="20"/>
      </w:rPr>
      <w:t>Croat</w:t>
    </w:r>
    <w:r w:rsidR="009619BE" w:rsidRPr="005E24BE">
      <w:rPr>
        <w:rFonts w:cstheme="minorHAnsi"/>
        <w:color w:val="969696" w:themeColor="accent4" w:themeShade="BF"/>
        <w:sz w:val="20"/>
        <w:szCs w:val="20"/>
      </w:rPr>
      <w:t>.</w:t>
    </w:r>
    <w:r w:rsidRPr="005E24BE">
      <w:rPr>
        <w:rFonts w:cstheme="minorHAnsi"/>
        <w:color w:val="969696" w:themeColor="accent4" w:themeShade="BF"/>
        <w:sz w:val="20"/>
        <w:szCs w:val="20"/>
      </w:rPr>
      <w:t xml:space="preserve"> </w:t>
    </w:r>
    <w:proofErr w:type="gramStart"/>
    <w:r w:rsidRPr="005E24BE">
      <w:rPr>
        <w:rFonts w:cstheme="minorHAnsi"/>
        <w:color w:val="969696" w:themeColor="accent4" w:themeShade="BF"/>
        <w:sz w:val="20"/>
        <w:szCs w:val="20"/>
      </w:rPr>
      <w:t>e-ISSN</w:t>
    </w:r>
    <w:proofErr w:type="gramEnd"/>
    <w:r w:rsidRPr="005E24BE">
      <w:rPr>
        <w:rFonts w:cstheme="minorHAnsi"/>
        <w:color w:val="969696" w:themeColor="accent4" w:themeShade="BF"/>
        <w:sz w:val="20"/>
        <w:szCs w:val="20"/>
      </w:rPr>
      <w:t xml:space="preserve"> 1849-0441, DOI: https://doi.org/10.17971/ec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DAE00A" w14:textId="77777777" w:rsidR="00320B82" w:rsidRDefault="00320B82" w:rsidP="00A260FF">
      <w:pPr>
        <w:spacing w:after="0" w:line="240" w:lineRule="auto"/>
      </w:pPr>
      <w:r>
        <w:separator/>
      </w:r>
    </w:p>
  </w:footnote>
  <w:footnote w:type="continuationSeparator" w:id="0">
    <w:p w14:paraId="218EB699" w14:textId="77777777" w:rsidR="00320B82" w:rsidRDefault="00320B82" w:rsidP="00A260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6F141" w14:textId="42796B0D" w:rsidR="00056BC0" w:rsidRDefault="00A72FE3" w:rsidP="00382727">
    <w:pPr>
      <w:pStyle w:val="Header"/>
      <w:pBdr>
        <w:bottom w:val="single" w:sz="4" w:space="1" w:color="auto"/>
      </w:pBdr>
      <w:tabs>
        <w:tab w:val="clear" w:pos="4680"/>
        <w:tab w:val="clear" w:pos="9360"/>
        <w:tab w:val="left" w:pos="2670"/>
      </w:tabs>
    </w:pPr>
    <w:r w:rsidRPr="00035ED4">
      <w:rPr>
        <w:noProof/>
        <w:lang w:val="hr-HR" w:eastAsia="hr-HR"/>
      </w:rPr>
      <mc:AlternateContent>
        <mc:Choice Requires="wps">
          <w:drawing>
            <wp:anchor distT="91440" distB="91440" distL="114300" distR="114300" simplePos="0" relativeHeight="251665408" behindDoc="0" locked="0" layoutInCell="1" allowOverlap="1" wp14:anchorId="63D97E91" wp14:editId="4C60A202">
              <wp:simplePos x="0" y="0"/>
              <wp:positionH relativeFrom="margin">
                <wp:posOffset>3904615</wp:posOffset>
              </wp:positionH>
              <wp:positionV relativeFrom="paragraph">
                <wp:posOffset>191135</wp:posOffset>
              </wp:positionV>
              <wp:extent cx="2524125" cy="742950"/>
              <wp:effectExtent l="0" t="0" r="0" b="0"/>
              <wp:wrapTopAndBottom/>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742950"/>
                      </a:xfrm>
                      <a:prstGeom prst="rect">
                        <a:avLst/>
                      </a:prstGeom>
                      <a:noFill/>
                      <a:ln w="9525">
                        <a:noFill/>
                        <a:miter lim="800000"/>
                        <a:headEnd/>
                        <a:tailEnd/>
                      </a:ln>
                    </wps:spPr>
                    <wps:txbx>
                      <w:txbxContent>
                        <w:p w14:paraId="0F7EEF24" w14:textId="1D134783" w:rsidR="00035ED4" w:rsidRPr="005E24BE" w:rsidRDefault="00A62606" w:rsidP="00035ED4">
                          <w:pPr>
                            <w:autoSpaceDE w:val="0"/>
                            <w:autoSpaceDN w:val="0"/>
                            <w:adjustRightInd w:val="0"/>
                            <w:spacing w:after="0" w:line="240" w:lineRule="auto"/>
                            <w:rPr>
                              <w:rFonts w:cstheme="minorHAnsi"/>
                              <w:sz w:val="20"/>
                              <w:szCs w:val="20"/>
                              <w:lang w:val="hr-HR"/>
                            </w:rPr>
                          </w:pPr>
                          <w:r w:rsidRPr="005E24BE">
                            <w:rPr>
                              <w:sz w:val="20"/>
                              <w:szCs w:val="20"/>
                            </w:rPr>
                            <w:t>With the support of:</w:t>
                          </w:r>
                        </w:p>
                        <w:p w14:paraId="353FEC34" w14:textId="4E5022A6" w:rsidR="00C06E71" w:rsidRPr="005E24BE" w:rsidRDefault="00A62606" w:rsidP="00C06E71">
                          <w:pPr>
                            <w:spacing w:after="0"/>
                            <w:rPr>
                              <w:rFonts w:cstheme="minorHAnsi"/>
                              <w:sz w:val="20"/>
                              <w:szCs w:val="20"/>
                              <w:lang w:val="hr-HR"/>
                            </w:rPr>
                          </w:pPr>
                          <w:r w:rsidRPr="005E24BE">
                            <w:rPr>
                              <w:sz w:val="20"/>
                              <w:szCs w:val="20"/>
                            </w:rPr>
                            <w:t xml:space="preserve">Department of Biology and Faculty of </w:t>
                          </w:r>
                          <w:proofErr w:type="spellStart"/>
                          <w:r w:rsidRPr="005E24BE">
                            <w:rPr>
                              <w:sz w:val="20"/>
                              <w:szCs w:val="20"/>
                            </w:rPr>
                            <w:t>Agrobiotechnical</w:t>
                          </w:r>
                          <w:proofErr w:type="spellEnd"/>
                          <w:r w:rsidRPr="005E24BE">
                            <w:rPr>
                              <w:sz w:val="20"/>
                              <w:szCs w:val="20"/>
                            </w:rPr>
                            <w:t xml:space="preserve"> Sciences Osijek</w:t>
                          </w:r>
                        </w:p>
                        <w:p w14:paraId="5241D9AE" w14:textId="62FB891C" w:rsidR="00035ED4" w:rsidRPr="005E24BE" w:rsidRDefault="00A62606" w:rsidP="00035ED4">
                          <w:pPr>
                            <w:spacing w:after="0"/>
                            <w:rPr>
                              <w:rFonts w:cstheme="minorHAnsi"/>
                              <w:b/>
                              <w:i/>
                              <w:iCs/>
                              <w:sz w:val="20"/>
                              <w:szCs w:val="20"/>
                              <w14:textOutline w14:w="9525" w14:cap="rnd" w14:cmpd="sng" w14:algn="ctr">
                                <w14:solidFill>
                                  <w14:schemeClr w14:val="bg1">
                                    <w14:lumMod w14:val="65000"/>
                                  </w14:schemeClr>
                                </w14:solidFill>
                                <w14:prstDash w14:val="solid"/>
                                <w14:bevel/>
                              </w14:textOutline>
                            </w:rPr>
                          </w:pPr>
                          <w:r w:rsidRPr="005E24BE">
                            <w:rPr>
                              <w:sz w:val="20"/>
                              <w:szCs w:val="20"/>
                            </w:rPr>
                            <w:t xml:space="preserve">Josip </w:t>
                          </w:r>
                          <w:proofErr w:type="spellStart"/>
                          <w:r w:rsidRPr="005E24BE">
                            <w:rPr>
                              <w:sz w:val="20"/>
                              <w:szCs w:val="20"/>
                            </w:rPr>
                            <w:t>Juraj</w:t>
                          </w:r>
                          <w:proofErr w:type="spellEnd"/>
                          <w:r w:rsidRPr="005E24BE">
                            <w:rPr>
                              <w:sz w:val="20"/>
                              <w:szCs w:val="20"/>
                            </w:rPr>
                            <w:t xml:space="preserve"> </w:t>
                          </w:r>
                          <w:proofErr w:type="spellStart"/>
                          <w:r w:rsidRPr="005E24BE">
                            <w:rPr>
                              <w:sz w:val="20"/>
                              <w:szCs w:val="20"/>
                            </w:rPr>
                            <w:t>Strossmayer</w:t>
                          </w:r>
                          <w:proofErr w:type="spellEnd"/>
                          <w:r w:rsidRPr="005E24BE">
                            <w:rPr>
                              <w:sz w:val="20"/>
                              <w:szCs w:val="20"/>
                            </w:rPr>
                            <w:t xml:space="preserve"> University of Osijek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7.45pt;margin-top:15.05pt;width:198.75pt;height:58.5pt;z-index:25166540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" filled="f" stroked="f">
              <v:textbox>
                <w:txbxContent>
                  <w:p w14:paraId="0F7EEF24" w14:textId="1D134783" w:rsidR="00035ED4" w:rsidRPr="005E24BE" w:rsidRDefault="00A62606" w:rsidP="00035ED4">
                    <w:pPr>
                      <w:autoSpaceDE w:val="0"/>
                      <w:autoSpaceDN w:val="0"/>
                      <w:adjustRightInd w:val="0"/>
                      <w:spacing w:after="0" w:line="240" w:lineRule="auto"/>
                      <w:rPr>
                        <w:rFonts w:cstheme="minorHAnsi"/>
                        <w:sz w:val="20"/>
                        <w:szCs w:val="20"/>
                        <w:lang w:val="hr-HR"/>
                      </w:rPr>
                    </w:pPr>
                    <w:r w:rsidRPr="005E24BE">
                      <w:rPr>
                        <w:sz w:val="20"/>
                        <w:szCs w:val="20"/>
                      </w:rPr>
                      <w:t>With the support of:</w:t>
                    </w:r>
                  </w:p>
                  <w:p w14:paraId="353FEC34" w14:textId="4E5022A6" w:rsidR="00C06E71" w:rsidRPr="005E24BE" w:rsidRDefault="00A62606" w:rsidP="00C06E71">
                    <w:pPr>
                      <w:spacing w:after="0"/>
                      <w:rPr>
                        <w:rFonts w:cstheme="minorHAnsi"/>
                        <w:sz w:val="20"/>
                        <w:szCs w:val="20"/>
                        <w:lang w:val="hr-HR"/>
                      </w:rPr>
                    </w:pPr>
                    <w:r w:rsidRPr="005E24BE">
                      <w:rPr>
                        <w:sz w:val="20"/>
                        <w:szCs w:val="20"/>
                      </w:rPr>
                      <w:t>Department of Biology and Faculty of Agrobiotechnical Sciences Osijek</w:t>
                    </w:r>
                  </w:p>
                  <w:p w14:paraId="5241D9AE" w14:textId="62FB891C" w:rsidR="00035ED4" w:rsidRPr="005E24BE" w:rsidRDefault="00A62606" w:rsidP="00035ED4">
                    <w:pPr>
                      <w:spacing w:after="0"/>
                      <w:rPr>
                        <w:rFonts w:cstheme="minorHAnsi"/>
                        <w:b/>
                        <w:i/>
                        <w:iCs/>
                        <w:sz w:val="20"/>
                        <w:szCs w:val="20"/>
                        <w14:textOutline w14:w="9525" w14:cap="rnd" w14:cmpd="sng" w14:algn="ctr">
                          <w14:solidFill>
                            <w14:schemeClr w14:val="bg1">
                              <w14:lumMod w14:val="65000"/>
                            </w14:schemeClr>
                          </w14:solidFill>
                          <w14:prstDash w14:val="solid"/>
                          <w14:bevel/>
                        </w14:textOutline>
                      </w:rPr>
                    </w:pPr>
                    <w:r w:rsidRPr="005E24BE">
                      <w:rPr>
                        <w:sz w:val="20"/>
                        <w:szCs w:val="20"/>
                      </w:rPr>
                      <w:t>Josip Juraj Strossmayer University of Osijek</w:t>
                    </w:r>
                  </w:p>
                </w:txbxContent>
              </v:textbox>
              <w10:wrap type="topAndBottom" anchorx="margin"/>
            </v:shape>
          </w:pict>
        </mc:Fallback>
      </mc:AlternateContent>
    </w:r>
    <w:r w:rsidR="00A62606">
      <w:rPr>
        <w:noProof/>
        <w:lang w:val="hr-HR" w:eastAsia="hr-HR"/>
      </w:rPr>
      <mc:AlternateContent>
        <mc:Choice Requires="wps">
          <w:drawing>
            <wp:anchor distT="91440" distB="91440" distL="114300" distR="114300" simplePos="0" relativeHeight="251661312" behindDoc="0" locked="0" layoutInCell="1" allowOverlap="1" wp14:anchorId="0E41D15D" wp14:editId="470CAD49">
              <wp:simplePos x="0" y="0"/>
              <wp:positionH relativeFrom="margin">
                <wp:posOffset>1266825</wp:posOffset>
              </wp:positionH>
              <wp:positionV relativeFrom="paragraph">
                <wp:posOffset>187960</wp:posOffset>
              </wp:positionV>
              <wp:extent cx="2762250" cy="75247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752475"/>
                      </a:xfrm>
                      <a:prstGeom prst="rect">
                        <a:avLst/>
                      </a:prstGeom>
                      <a:noFill/>
                      <a:ln w="9525">
                        <a:noFill/>
                        <a:miter lim="800000"/>
                        <a:headEnd/>
                        <a:tailEnd/>
                      </a:ln>
                    </wps:spPr>
                    <wps:txbx>
                      <w:txbxContent>
                        <w:p w14:paraId="54E762A6" w14:textId="77777777" w:rsidR="00A62606" w:rsidRPr="005E24BE" w:rsidRDefault="00A62606" w:rsidP="00271446">
                          <w:pPr>
                            <w:spacing w:after="0"/>
                            <w:rPr>
                              <w:b/>
                            </w:rPr>
                          </w:pPr>
                          <w:r w:rsidRPr="005E24BE">
                            <w:rPr>
                              <w:b/>
                            </w:rPr>
                            <w:t xml:space="preserve">Scientific Journal of Entomology </w:t>
                          </w:r>
                        </w:p>
                        <w:p w14:paraId="057AB2C5" w14:textId="77777777" w:rsidR="00A72FE3" w:rsidRPr="005E24BE" w:rsidRDefault="00A62606" w:rsidP="00271446">
                          <w:pPr>
                            <w:spacing w:after="0"/>
                            <w:rPr>
                              <w:b/>
                            </w:rPr>
                          </w:pPr>
                          <w:r w:rsidRPr="005E24BE">
                            <w:rPr>
                              <w:b/>
                            </w:rPr>
                            <w:t xml:space="preserve">Publisher: Croatian Entomological Society, </w:t>
                          </w:r>
                        </w:p>
                        <w:p w14:paraId="1849B138" w14:textId="4F28F087" w:rsidR="00271446" w:rsidRPr="00A62606" w:rsidRDefault="00A62606" w:rsidP="00271446">
                          <w:pPr>
                            <w:spacing w:after="0"/>
                            <w:rPr>
                              <w:b/>
                            </w:rPr>
                          </w:pPr>
                          <w:proofErr w:type="gramStart"/>
                          <w:r w:rsidRPr="005E24BE">
                            <w:rPr>
                              <w:b/>
                            </w:rPr>
                            <w:t>established</w:t>
                          </w:r>
                          <w:proofErr w:type="gramEnd"/>
                          <w:r w:rsidRPr="005E24BE">
                            <w:rPr>
                              <w:b/>
                            </w:rPr>
                            <w:t xml:space="preserve"> in 1974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99.75pt;margin-top:14.8pt;width:217.5pt;height:59.25pt;z-index:251661312;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" filled="f" stroked="f">
              <v:textbox>
                <w:txbxContent>
                  <w:p w14:paraId="54E762A6" w14:textId="77777777" w:rsidR="00A62606" w:rsidRPr="005E24BE" w:rsidRDefault="00A62606" w:rsidP="00271446">
                    <w:pPr>
                      <w:spacing w:after="0"/>
                      <w:rPr>
                        <w:b/>
                      </w:rPr>
                    </w:pPr>
                    <w:r w:rsidRPr="005E24BE">
                      <w:rPr>
                        <w:b/>
                      </w:rPr>
                      <w:t xml:space="preserve">Scientific Journal of Entomology </w:t>
                    </w:r>
                  </w:p>
                  <w:p w14:paraId="057AB2C5" w14:textId="77777777" w:rsidR="00A72FE3" w:rsidRPr="005E24BE" w:rsidRDefault="00A62606" w:rsidP="00271446">
                    <w:pPr>
                      <w:spacing w:after="0"/>
                      <w:rPr>
                        <w:b/>
                      </w:rPr>
                    </w:pPr>
                    <w:r w:rsidRPr="005E24BE">
                      <w:rPr>
                        <w:b/>
                      </w:rPr>
                      <w:t xml:space="preserve">Publisher: Croatian Entomological Society, </w:t>
                    </w:r>
                  </w:p>
                  <w:p w14:paraId="1849B138" w14:textId="4F28F087" w:rsidR="00271446" w:rsidRPr="00A62606" w:rsidRDefault="00A62606" w:rsidP="00271446">
                    <w:pPr>
                      <w:spacing w:after="0"/>
                      <w:rPr>
                        <w:b/>
                      </w:rPr>
                    </w:pPr>
                    <w:proofErr w:type="gramStart"/>
                    <w:r w:rsidRPr="005E24BE">
                      <w:rPr>
                        <w:b/>
                      </w:rPr>
                      <w:t>established</w:t>
                    </w:r>
                    <w:proofErr w:type="gramEnd"/>
                    <w:r w:rsidRPr="005E24BE">
                      <w:rPr>
                        <w:b/>
                      </w:rPr>
                      <w:t xml:space="preserve"> in 1974</w:t>
                    </w:r>
                  </w:p>
                </w:txbxContent>
              </v:textbox>
              <w10:wrap type="topAndBottom" anchorx="margin"/>
            </v:shape>
          </w:pict>
        </mc:Fallback>
      </mc:AlternateContent>
    </w:r>
    <w:r w:rsidR="00271446">
      <w:rPr>
        <w:noProof/>
        <w:lang w:val="hr-HR" w:eastAsia="hr-HR"/>
      </w:rPr>
      <mc:AlternateContent>
        <mc:Choice Requires="wps">
          <w:drawing>
            <wp:anchor distT="0" distB="0" distL="114300" distR="114300" simplePos="0" relativeHeight="251659264" behindDoc="0" locked="0" layoutInCell="1" allowOverlap="1" wp14:anchorId="51B4FF61" wp14:editId="1D7EBA8F">
              <wp:simplePos x="0" y="0"/>
              <wp:positionH relativeFrom="column">
                <wp:posOffset>1262743</wp:posOffset>
              </wp:positionH>
              <wp:positionV relativeFrom="paragraph">
                <wp:posOffset>-123009</wp:posOffset>
              </wp:positionV>
              <wp:extent cx="0" cy="936172"/>
              <wp:effectExtent l="0" t="0" r="38100" b="35560"/>
              <wp:wrapNone/>
              <wp:docPr id="2" name="Straight Connector 2"/>
              <wp:cNvGraphicFramePr/>
              <a:graphic xmlns:a="http://schemas.openxmlformats.org/drawingml/2006/main">
                <a:graphicData uri="http://schemas.microsoft.com/office/word/2010/wordprocessingShape">
                  <wps:wsp>
                    <wps:cNvCnPr/>
                    <wps:spPr>
                      <a:xfrm>
                        <a:off x="0" y="0"/>
                        <a:ext cx="0" cy="9361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4B1CA728"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45pt,-9.7pt" to="99.4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" strokecolor="black [3200]" strokeweight=".5pt">
              <v:stroke joinstyle="miter"/>
            </v:line>
          </w:pict>
        </mc:Fallback>
      </mc:AlternateContent>
    </w:r>
    <w:r w:rsidR="00382727">
      <w:rPr>
        <w:noProof/>
        <w:lang w:val="hr-HR" w:eastAsia="hr-HR"/>
      </w:rPr>
      <w:drawing>
        <wp:inline distT="0" distB="0" distL="0" distR="0" wp14:anchorId="7F60339D" wp14:editId="7FECA3D2">
          <wp:extent cx="1095375" cy="1095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6214" cy="1096214"/>
                  </a:xfrm>
                  <a:prstGeom prst="rect">
                    <a:avLst/>
                  </a:prstGeom>
                  <a:noFill/>
                </pic:spPr>
              </pic:pic>
            </a:graphicData>
          </a:graphic>
        </wp:inline>
      </w:drawing>
    </w:r>
    <w:r w:rsidR="00382727">
      <w:tab/>
    </w:r>
    <w:r w:rsidR="001547BD">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91EBA"/>
    <w:multiLevelType w:val="multilevel"/>
    <w:tmpl w:val="14C4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830877"/>
    <w:multiLevelType w:val="hybridMultilevel"/>
    <w:tmpl w:val="7E0E7B38"/>
    <w:lvl w:ilvl="0" w:tplc="82CEB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FF7AB7"/>
    <w:multiLevelType w:val="hybridMultilevel"/>
    <w:tmpl w:val="C0A65684"/>
    <w:lvl w:ilvl="0" w:tplc="1DA49A74">
      <w:start w:val="1"/>
      <w:numFmt w:val="lowerLetter"/>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
    <w:nsid w:val="1B111F6D"/>
    <w:multiLevelType w:val="multilevel"/>
    <w:tmpl w:val="B6B0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304C77"/>
    <w:multiLevelType w:val="multilevel"/>
    <w:tmpl w:val="683E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156CDB"/>
    <w:multiLevelType w:val="multilevel"/>
    <w:tmpl w:val="A2B0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70179A"/>
    <w:multiLevelType w:val="multilevel"/>
    <w:tmpl w:val="4DD4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AA044C"/>
    <w:multiLevelType w:val="hybridMultilevel"/>
    <w:tmpl w:val="EB060C96"/>
    <w:lvl w:ilvl="0" w:tplc="159C8458">
      <w:start w:val="1"/>
      <w:numFmt w:val="decimal"/>
      <w:lvlText w:val="%1."/>
      <w:lvlJc w:val="left"/>
      <w:pPr>
        <w:ind w:left="9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764ED6">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3A033A">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A2BA3A">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7E4104">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2B26308">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6E631E">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E0FF58">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F8C6C0">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nsid w:val="2C3930F6"/>
    <w:multiLevelType w:val="hybridMultilevel"/>
    <w:tmpl w:val="1C844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93448B"/>
    <w:multiLevelType w:val="hybridMultilevel"/>
    <w:tmpl w:val="8DB495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A3F32E8"/>
    <w:multiLevelType w:val="multilevel"/>
    <w:tmpl w:val="77B0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FC0CCB"/>
    <w:multiLevelType w:val="multilevel"/>
    <w:tmpl w:val="DC00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FD4CAC"/>
    <w:multiLevelType w:val="hybridMultilevel"/>
    <w:tmpl w:val="1474FC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45093312"/>
    <w:multiLevelType w:val="multilevel"/>
    <w:tmpl w:val="0B36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CB3531"/>
    <w:multiLevelType w:val="hybridMultilevel"/>
    <w:tmpl w:val="935A89C8"/>
    <w:lvl w:ilvl="0" w:tplc="7C040D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54C83984"/>
    <w:multiLevelType w:val="multilevel"/>
    <w:tmpl w:val="5A58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A04593"/>
    <w:multiLevelType w:val="multilevel"/>
    <w:tmpl w:val="A262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BCC7A58"/>
    <w:multiLevelType w:val="hybridMultilevel"/>
    <w:tmpl w:val="0B86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D076DC"/>
    <w:multiLevelType w:val="hybridMultilevel"/>
    <w:tmpl w:val="29B2D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335091"/>
    <w:multiLevelType w:val="hybridMultilevel"/>
    <w:tmpl w:val="DF1E2C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674F21FC"/>
    <w:multiLevelType w:val="multilevel"/>
    <w:tmpl w:val="E3A23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EC12BCC"/>
    <w:multiLevelType w:val="multilevel"/>
    <w:tmpl w:val="C44C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3A66C0F"/>
    <w:multiLevelType w:val="multilevel"/>
    <w:tmpl w:val="B55C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FD6977"/>
    <w:multiLevelType w:val="multilevel"/>
    <w:tmpl w:val="B5B4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9AD2D8B"/>
    <w:multiLevelType w:val="hybridMultilevel"/>
    <w:tmpl w:val="EBE65B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7A5C7E7F"/>
    <w:multiLevelType w:val="hybridMultilevel"/>
    <w:tmpl w:val="984047C8"/>
    <w:lvl w:ilvl="0" w:tplc="F3AC9E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9"/>
  </w:num>
  <w:num w:numId="2">
    <w:abstractNumId w:val="18"/>
  </w:num>
  <w:num w:numId="3">
    <w:abstractNumId w:val="24"/>
  </w:num>
  <w:num w:numId="4">
    <w:abstractNumId w:val="7"/>
  </w:num>
  <w:num w:numId="5">
    <w:abstractNumId w:val="2"/>
  </w:num>
  <w:num w:numId="6">
    <w:abstractNumId w:val="19"/>
  </w:num>
  <w:num w:numId="7">
    <w:abstractNumId w:val="20"/>
  </w:num>
  <w:num w:numId="8">
    <w:abstractNumId w:val="17"/>
  </w:num>
  <w:num w:numId="9">
    <w:abstractNumId w:val="13"/>
  </w:num>
  <w:num w:numId="10">
    <w:abstractNumId w:val="22"/>
  </w:num>
  <w:num w:numId="11">
    <w:abstractNumId w:val="11"/>
  </w:num>
  <w:num w:numId="12">
    <w:abstractNumId w:val="15"/>
  </w:num>
  <w:num w:numId="13">
    <w:abstractNumId w:val="23"/>
  </w:num>
  <w:num w:numId="14">
    <w:abstractNumId w:val="14"/>
  </w:num>
  <w:num w:numId="15">
    <w:abstractNumId w:val="21"/>
  </w:num>
  <w:num w:numId="16">
    <w:abstractNumId w:val="3"/>
  </w:num>
  <w:num w:numId="17">
    <w:abstractNumId w:val="5"/>
  </w:num>
  <w:num w:numId="18">
    <w:abstractNumId w:val="16"/>
  </w:num>
  <w:num w:numId="19">
    <w:abstractNumId w:val="6"/>
  </w:num>
  <w:num w:numId="20">
    <w:abstractNumId w:val="12"/>
  </w:num>
  <w:num w:numId="21">
    <w:abstractNumId w:val="8"/>
  </w:num>
  <w:num w:numId="22">
    <w:abstractNumId w:val="4"/>
  </w:num>
  <w:num w:numId="23">
    <w:abstractNumId w:val="10"/>
  </w:num>
  <w:num w:numId="24">
    <w:abstractNumId w:val="0"/>
  </w:num>
  <w:num w:numId="25">
    <w:abstractNumId w:val="25"/>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ocumentProtection w:formatting="1"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TQwNzU1NjIxNzE3NDFS0lEKTi0uzszPAykwqgUAAe/VZSwAAAA="/>
  </w:docVars>
  <w:rsids>
    <w:rsidRoot w:val="00A260FF"/>
    <w:rsid w:val="0000471D"/>
    <w:rsid w:val="00010099"/>
    <w:rsid w:val="000142A4"/>
    <w:rsid w:val="00035ED4"/>
    <w:rsid w:val="000447B1"/>
    <w:rsid w:val="000468F7"/>
    <w:rsid w:val="00051DA9"/>
    <w:rsid w:val="000536C8"/>
    <w:rsid w:val="00055370"/>
    <w:rsid w:val="00056BC0"/>
    <w:rsid w:val="000627F7"/>
    <w:rsid w:val="000736A4"/>
    <w:rsid w:val="00075632"/>
    <w:rsid w:val="00077698"/>
    <w:rsid w:val="00085AB8"/>
    <w:rsid w:val="00086684"/>
    <w:rsid w:val="00092480"/>
    <w:rsid w:val="00097C18"/>
    <w:rsid w:val="000A42E2"/>
    <w:rsid w:val="000C4ADA"/>
    <w:rsid w:val="000E7BF5"/>
    <w:rsid w:val="000F5CDB"/>
    <w:rsid w:val="00114EF7"/>
    <w:rsid w:val="00116E39"/>
    <w:rsid w:val="00131402"/>
    <w:rsid w:val="001547BD"/>
    <w:rsid w:val="0015681D"/>
    <w:rsid w:val="00157E65"/>
    <w:rsid w:val="0016124E"/>
    <w:rsid w:val="00186305"/>
    <w:rsid w:val="001962F1"/>
    <w:rsid w:val="001B3CAA"/>
    <w:rsid w:val="001D290A"/>
    <w:rsid w:val="001E1A34"/>
    <w:rsid w:val="001E1F49"/>
    <w:rsid w:val="001E4C83"/>
    <w:rsid w:val="001E4DAD"/>
    <w:rsid w:val="001F61F4"/>
    <w:rsid w:val="00203DB2"/>
    <w:rsid w:val="00212D53"/>
    <w:rsid w:val="002166FB"/>
    <w:rsid w:val="00222D3D"/>
    <w:rsid w:val="00225288"/>
    <w:rsid w:val="002327BB"/>
    <w:rsid w:val="00237643"/>
    <w:rsid w:val="00250667"/>
    <w:rsid w:val="002638B6"/>
    <w:rsid w:val="00271446"/>
    <w:rsid w:val="00275E7E"/>
    <w:rsid w:val="00281AD0"/>
    <w:rsid w:val="002A01B4"/>
    <w:rsid w:val="002A4A6C"/>
    <w:rsid w:val="002A652B"/>
    <w:rsid w:val="002B3BEF"/>
    <w:rsid w:val="002B432D"/>
    <w:rsid w:val="002B45BE"/>
    <w:rsid w:val="002C797E"/>
    <w:rsid w:val="002D12A9"/>
    <w:rsid w:val="002D1DE8"/>
    <w:rsid w:val="00312AAD"/>
    <w:rsid w:val="00312AFA"/>
    <w:rsid w:val="00317442"/>
    <w:rsid w:val="00320B82"/>
    <w:rsid w:val="00322A4C"/>
    <w:rsid w:val="003574C5"/>
    <w:rsid w:val="003734D3"/>
    <w:rsid w:val="003815BD"/>
    <w:rsid w:val="00382727"/>
    <w:rsid w:val="003A48B2"/>
    <w:rsid w:val="003C1579"/>
    <w:rsid w:val="003D11D9"/>
    <w:rsid w:val="003E6739"/>
    <w:rsid w:val="003E73F2"/>
    <w:rsid w:val="00411E18"/>
    <w:rsid w:val="00431678"/>
    <w:rsid w:val="00431B6D"/>
    <w:rsid w:val="00441941"/>
    <w:rsid w:val="004514E7"/>
    <w:rsid w:val="0046539C"/>
    <w:rsid w:val="00471F02"/>
    <w:rsid w:val="0047624B"/>
    <w:rsid w:val="00495523"/>
    <w:rsid w:val="00496E06"/>
    <w:rsid w:val="004A56E6"/>
    <w:rsid w:val="004B31F7"/>
    <w:rsid w:val="004E3404"/>
    <w:rsid w:val="00524188"/>
    <w:rsid w:val="005357AF"/>
    <w:rsid w:val="0054374E"/>
    <w:rsid w:val="005460F0"/>
    <w:rsid w:val="005529E6"/>
    <w:rsid w:val="005717F6"/>
    <w:rsid w:val="0058695B"/>
    <w:rsid w:val="00597536"/>
    <w:rsid w:val="005A154A"/>
    <w:rsid w:val="005E24BE"/>
    <w:rsid w:val="005E421A"/>
    <w:rsid w:val="005F1D58"/>
    <w:rsid w:val="005F47DF"/>
    <w:rsid w:val="005F6DD4"/>
    <w:rsid w:val="006033D4"/>
    <w:rsid w:val="00623322"/>
    <w:rsid w:val="0062663B"/>
    <w:rsid w:val="00640CB5"/>
    <w:rsid w:val="006413A3"/>
    <w:rsid w:val="00650DA2"/>
    <w:rsid w:val="006514B5"/>
    <w:rsid w:val="006608B3"/>
    <w:rsid w:val="00660A59"/>
    <w:rsid w:val="0067057F"/>
    <w:rsid w:val="00670DD5"/>
    <w:rsid w:val="00671806"/>
    <w:rsid w:val="006945FE"/>
    <w:rsid w:val="00697C9A"/>
    <w:rsid w:val="006C00E5"/>
    <w:rsid w:val="006C768B"/>
    <w:rsid w:val="006D6C34"/>
    <w:rsid w:val="006E2A5D"/>
    <w:rsid w:val="00706231"/>
    <w:rsid w:val="00713797"/>
    <w:rsid w:val="00724531"/>
    <w:rsid w:val="00730145"/>
    <w:rsid w:val="007343AB"/>
    <w:rsid w:val="007563C3"/>
    <w:rsid w:val="00770C3B"/>
    <w:rsid w:val="00772B9F"/>
    <w:rsid w:val="0077720C"/>
    <w:rsid w:val="00784C5A"/>
    <w:rsid w:val="00786B86"/>
    <w:rsid w:val="007A3502"/>
    <w:rsid w:val="007C4DAF"/>
    <w:rsid w:val="007E004A"/>
    <w:rsid w:val="007F0189"/>
    <w:rsid w:val="00802D8D"/>
    <w:rsid w:val="0080427E"/>
    <w:rsid w:val="00816EA7"/>
    <w:rsid w:val="008176EB"/>
    <w:rsid w:val="00822CB1"/>
    <w:rsid w:val="00854318"/>
    <w:rsid w:val="00854DCB"/>
    <w:rsid w:val="008706D5"/>
    <w:rsid w:val="008727BE"/>
    <w:rsid w:val="00874ECF"/>
    <w:rsid w:val="008755F6"/>
    <w:rsid w:val="00883ACB"/>
    <w:rsid w:val="008A3B23"/>
    <w:rsid w:val="008C6248"/>
    <w:rsid w:val="008C757A"/>
    <w:rsid w:val="00901974"/>
    <w:rsid w:val="00916E4D"/>
    <w:rsid w:val="009463F4"/>
    <w:rsid w:val="009619BE"/>
    <w:rsid w:val="00963FCC"/>
    <w:rsid w:val="00984A69"/>
    <w:rsid w:val="009948C3"/>
    <w:rsid w:val="009A320B"/>
    <w:rsid w:val="009A7264"/>
    <w:rsid w:val="009D7142"/>
    <w:rsid w:val="009E22BF"/>
    <w:rsid w:val="009E3A58"/>
    <w:rsid w:val="009F6875"/>
    <w:rsid w:val="00A04960"/>
    <w:rsid w:val="00A06E48"/>
    <w:rsid w:val="00A260FF"/>
    <w:rsid w:val="00A26186"/>
    <w:rsid w:val="00A3269C"/>
    <w:rsid w:val="00A333F5"/>
    <w:rsid w:val="00A62606"/>
    <w:rsid w:val="00A72FE3"/>
    <w:rsid w:val="00A74391"/>
    <w:rsid w:val="00A9259E"/>
    <w:rsid w:val="00A970E5"/>
    <w:rsid w:val="00AB00F2"/>
    <w:rsid w:val="00AB4BA6"/>
    <w:rsid w:val="00AC19F8"/>
    <w:rsid w:val="00AD3BD7"/>
    <w:rsid w:val="00AE2432"/>
    <w:rsid w:val="00AE41A3"/>
    <w:rsid w:val="00B00AC0"/>
    <w:rsid w:val="00B018AB"/>
    <w:rsid w:val="00B048C7"/>
    <w:rsid w:val="00B11CC5"/>
    <w:rsid w:val="00B56913"/>
    <w:rsid w:val="00B6015A"/>
    <w:rsid w:val="00B60D99"/>
    <w:rsid w:val="00B63620"/>
    <w:rsid w:val="00B74F2A"/>
    <w:rsid w:val="00B77E58"/>
    <w:rsid w:val="00B85CA1"/>
    <w:rsid w:val="00BA0229"/>
    <w:rsid w:val="00BB7AE6"/>
    <w:rsid w:val="00BC0DDA"/>
    <w:rsid w:val="00BD0F5F"/>
    <w:rsid w:val="00BD60CA"/>
    <w:rsid w:val="00BE753D"/>
    <w:rsid w:val="00BE79F0"/>
    <w:rsid w:val="00BF6777"/>
    <w:rsid w:val="00C06E71"/>
    <w:rsid w:val="00C15791"/>
    <w:rsid w:val="00C20FD5"/>
    <w:rsid w:val="00C36F99"/>
    <w:rsid w:val="00C45009"/>
    <w:rsid w:val="00C57B96"/>
    <w:rsid w:val="00C878B5"/>
    <w:rsid w:val="00C93400"/>
    <w:rsid w:val="00CA1E79"/>
    <w:rsid w:val="00CB273E"/>
    <w:rsid w:val="00CD3E35"/>
    <w:rsid w:val="00CD7E9C"/>
    <w:rsid w:val="00CF620F"/>
    <w:rsid w:val="00D050F4"/>
    <w:rsid w:val="00D07DC6"/>
    <w:rsid w:val="00D16F21"/>
    <w:rsid w:val="00D2347E"/>
    <w:rsid w:val="00D4074D"/>
    <w:rsid w:val="00D43FC8"/>
    <w:rsid w:val="00D51205"/>
    <w:rsid w:val="00D57438"/>
    <w:rsid w:val="00D72647"/>
    <w:rsid w:val="00D9234C"/>
    <w:rsid w:val="00DA35E7"/>
    <w:rsid w:val="00DC5F01"/>
    <w:rsid w:val="00DD211A"/>
    <w:rsid w:val="00DD38F4"/>
    <w:rsid w:val="00DE07FA"/>
    <w:rsid w:val="00DE2AC8"/>
    <w:rsid w:val="00DF7B96"/>
    <w:rsid w:val="00E0576A"/>
    <w:rsid w:val="00E147A6"/>
    <w:rsid w:val="00E16037"/>
    <w:rsid w:val="00E319FB"/>
    <w:rsid w:val="00E57ECE"/>
    <w:rsid w:val="00E70A6A"/>
    <w:rsid w:val="00E80FD3"/>
    <w:rsid w:val="00E8692C"/>
    <w:rsid w:val="00E87479"/>
    <w:rsid w:val="00E87FDB"/>
    <w:rsid w:val="00E90A20"/>
    <w:rsid w:val="00E944F0"/>
    <w:rsid w:val="00EA2397"/>
    <w:rsid w:val="00ED3C55"/>
    <w:rsid w:val="00ED5ABF"/>
    <w:rsid w:val="00EE1DBF"/>
    <w:rsid w:val="00EF51F4"/>
    <w:rsid w:val="00F0235A"/>
    <w:rsid w:val="00F05FA1"/>
    <w:rsid w:val="00F06B24"/>
    <w:rsid w:val="00F15C96"/>
    <w:rsid w:val="00F21A14"/>
    <w:rsid w:val="00F34E78"/>
    <w:rsid w:val="00F444EF"/>
    <w:rsid w:val="00F52A14"/>
    <w:rsid w:val="00F57329"/>
    <w:rsid w:val="00F97C16"/>
    <w:rsid w:val="00FA31FD"/>
    <w:rsid w:val="00FB0ED2"/>
    <w:rsid w:val="00FB3428"/>
    <w:rsid w:val="00FD1F4C"/>
    <w:rsid w:val="00FE2567"/>
    <w:rsid w:val="00FE2F9A"/>
    <w:rsid w:val="00FE4A6D"/>
    <w:rsid w:val="00FE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AC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0FF"/>
  </w:style>
  <w:style w:type="paragraph" w:styleId="Footer">
    <w:name w:val="footer"/>
    <w:basedOn w:val="Normal"/>
    <w:link w:val="FooterChar"/>
    <w:uiPriority w:val="99"/>
    <w:unhideWhenUsed/>
    <w:rsid w:val="00A26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0FF"/>
  </w:style>
  <w:style w:type="character" w:styleId="Hyperlink">
    <w:name w:val="Hyperlink"/>
    <w:basedOn w:val="DefaultParagraphFont"/>
    <w:uiPriority w:val="99"/>
    <w:unhideWhenUsed/>
    <w:rsid w:val="004514E7"/>
    <w:rPr>
      <w:color w:val="7F7F7F" w:themeColor="hyperlink"/>
      <w:u w:val="single"/>
    </w:rPr>
  </w:style>
  <w:style w:type="character" w:customStyle="1" w:styleId="UnresolvedMention1">
    <w:name w:val="Unresolved Mention1"/>
    <w:basedOn w:val="DefaultParagraphFont"/>
    <w:uiPriority w:val="99"/>
    <w:semiHidden/>
    <w:unhideWhenUsed/>
    <w:rsid w:val="004514E7"/>
    <w:rPr>
      <w:color w:val="605E5C"/>
      <w:shd w:val="clear" w:color="auto" w:fill="E1DFDD"/>
    </w:rPr>
  </w:style>
  <w:style w:type="paragraph" w:styleId="ListParagraph">
    <w:name w:val="List Paragraph"/>
    <w:basedOn w:val="Normal"/>
    <w:uiPriority w:val="34"/>
    <w:qFormat/>
    <w:rsid w:val="008706D5"/>
    <w:pPr>
      <w:ind w:left="720"/>
      <w:contextualSpacing/>
    </w:pPr>
  </w:style>
  <w:style w:type="paragraph" w:customStyle="1" w:styleId="Default">
    <w:name w:val="Default"/>
    <w:rsid w:val="00BC0DDA"/>
    <w:pPr>
      <w:autoSpaceDE w:val="0"/>
      <w:autoSpaceDN w:val="0"/>
      <w:adjustRightInd w:val="0"/>
      <w:spacing w:after="0" w:line="240" w:lineRule="auto"/>
    </w:pPr>
    <w:rPr>
      <w:rFonts w:ascii="Calibri" w:hAnsi="Calibri" w:cs="Calibri"/>
      <w:color w:val="000000"/>
      <w:sz w:val="24"/>
      <w:szCs w:val="24"/>
      <w:lang w:val="hr-HR"/>
    </w:rPr>
  </w:style>
  <w:style w:type="paragraph" w:styleId="NormalWeb">
    <w:name w:val="Normal (Web)"/>
    <w:basedOn w:val="Normal"/>
    <w:uiPriority w:val="99"/>
    <w:unhideWhenUsed/>
    <w:rsid w:val="002C797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827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727"/>
    <w:rPr>
      <w:rFonts w:ascii="Tahoma" w:hAnsi="Tahoma" w:cs="Tahoma"/>
      <w:sz w:val="16"/>
      <w:szCs w:val="16"/>
    </w:rPr>
  </w:style>
  <w:style w:type="paragraph" w:customStyle="1" w:styleId="Tijelo">
    <w:name w:val="Tijelo"/>
    <w:rsid w:val="00382727"/>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hr-HR" w:eastAsia="hr-HR"/>
      <w14:textOutline w14:w="0" w14:cap="flat" w14:cmpd="sng" w14:algn="ctr">
        <w14:noFill/>
        <w14:prstDash w14:val="solid"/>
        <w14:bevel/>
      </w14:textOutline>
    </w:rPr>
  </w:style>
  <w:style w:type="character" w:styleId="Strong">
    <w:name w:val="Strong"/>
    <w:basedOn w:val="DefaultParagraphFont"/>
    <w:uiPriority w:val="22"/>
    <w:qFormat/>
    <w:rsid w:val="00382727"/>
    <w:rPr>
      <w:b/>
      <w:bCs/>
    </w:rPr>
  </w:style>
  <w:style w:type="paragraph" w:styleId="NoSpacing">
    <w:name w:val="No Spacing"/>
    <w:uiPriority w:val="1"/>
    <w:qFormat/>
    <w:rsid w:val="00382727"/>
    <w:pPr>
      <w:spacing w:after="0" w:line="240" w:lineRule="auto"/>
    </w:pPr>
    <w:rPr>
      <w:lang w:val="hr-HR"/>
    </w:rPr>
  </w:style>
  <w:style w:type="character" w:styleId="Emphasis">
    <w:name w:val="Emphasis"/>
    <w:basedOn w:val="DefaultParagraphFont"/>
    <w:uiPriority w:val="20"/>
    <w:qFormat/>
    <w:rsid w:val="0015681D"/>
    <w:rPr>
      <w:i/>
      <w:iCs/>
    </w:rPr>
  </w:style>
  <w:style w:type="table" w:styleId="TableGrid">
    <w:name w:val="Table Grid"/>
    <w:basedOn w:val="TableNormal"/>
    <w:uiPriority w:val="59"/>
    <w:rsid w:val="00BD60CA"/>
    <w:pPr>
      <w:spacing w:after="0" w:line="240" w:lineRule="auto"/>
    </w:pPr>
    <w:rPr>
      <w:rFonts w:ascii="Cambria" w:eastAsia="Cambria" w:hAnsi="Cambria"/>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0FF"/>
  </w:style>
  <w:style w:type="paragraph" w:styleId="Footer">
    <w:name w:val="footer"/>
    <w:basedOn w:val="Normal"/>
    <w:link w:val="FooterChar"/>
    <w:uiPriority w:val="99"/>
    <w:unhideWhenUsed/>
    <w:rsid w:val="00A26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0FF"/>
  </w:style>
  <w:style w:type="character" w:styleId="Hyperlink">
    <w:name w:val="Hyperlink"/>
    <w:basedOn w:val="DefaultParagraphFont"/>
    <w:uiPriority w:val="99"/>
    <w:unhideWhenUsed/>
    <w:rsid w:val="004514E7"/>
    <w:rPr>
      <w:color w:val="7F7F7F" w:themeColor="hyperlink"/>
      <w:u w:val="single"/>
    </w:rPr>
  </w:style>
  <w:style w:type="character" w:customStyle="1" w:styleId="UnresolvedMention1">
    <w:name w:val="Unresolved Mention1"/>
    <w:basedOn w:val="DefaultParagraphFont"/>
    <w:uiPriority w:val="99"/>
    <w:semiHidden/>
    <w:unhideWhenUsed/>
    <w:rsid w:val="004514E7"/>
    <w:rPr>
      <w:color w:val="605E5C"/>
      <w:shd w:val="clear" w:color="auto" w:fill="E1DFDD"/>
    </w:rPr>
  </w:style>
  <w:style w:type="paragraph" w:styleId="ListParagraph">
    <w:name w:val="List Paragraph"/>
    <w:basedOn w:val="Normal"/>
    <w:uiPriority w:val="34"/>
    <w:qFormat/>
    <w:rsid w:val="008706D5"/>
    <w:pPr>
      <w:ind w:left="720"/>
      <w:contextualSpacing/>
    </w:pPr>
  </w:style>
  <w:style w:type="paragraph" w:customStyle="1" w:styleId="Default">
    <w:name w:val="Default"/>
    <w:rsid w:val="00BC0DDA"/>
    <w:pPr>
      <w:autoSpaceDE w:val="0"/>
      <w:autoSpaceDN w:val="0"/>
      <w:adjustRightInd w:val="0"/>
      <w:spacing w:after="0" w:line="240" w:lineRule="auto"/>
    </w:pPr>
    <w:rPr>
      <w:rFonts w:ascii="Calibri" w:hAnsi="Calibri" w:cs="Calibri"/>
      <w:color w:val="000000"/>
      <w:sz w:val="24"/>
      <w:szCs w:val="24"/>
      <w:lang w:val="hr-HR"/>
    </w:rPr>
  </w:style>
  <w:style w:type="paragraph" w:styleId="NormalWeb">
    <w:name w:val="Normal (Web)"/>
    <w:basedOn w:val="Normal"/>
    <w:uiPriority w:val="99"/>
    <w:unhideWhenUsed/>
    <w:rsid w:val="002C797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827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727"/>
    <w:rPr>
      <w:rFonts w:ascii="Tahoma" w:hAnsi="Tahoma" w:cs="Tahoma"/>
      <w:sz w:val="16"/>
      <w:szCs w:val="16"/>
    </w:rPr>
  </w:style>
  <w:style w:type="paragraph" w:customStyle="1" w:styleId="Tijelo">
    <w:name w:val="Tijelo"/>
    <w:rsid w:val="00382727"/>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hr-HR" w:eastAsia="hr-HR"/>
      <w14:textOutline w14:w="0" w14:cap="flat" w14:cmpd="sng" w14:algn="ctr">
        <w14:noFill/>
        <w14:prstDash w14:val="solid"/>
        <w14:bevel/>
      </w14:textOutline>
    </w:rPr>
  </w:style>
  <w:style w:type="character" w:styleId="Strong">
    <w:name w:val="Strong"/>
    <w:basedOn w:val="DefaultParagraphFont"/>
    <w:uiPriority w:val="22"/>
    <w:qFormat/>
    <w:rsid w:val="00382727"/>
    <w:rPr>
      <w:b/>
      <w:bCs/>
    </w:rPr>
  </w:style>
  <w:style w:type="paragraph" w:styleId="NoSpacing">
    <w:name w:val="No Spacing"/>
    <w:uiPriority w:val="1"/>
    <w:qFormat/>
    <w:rsid w:val="00382727"/>
    <w:pPr>
      <w:spacing w:after="0" w:line="240" w:lineRule="auto"/>
    </w:pPr>
    <w:rPr>
      <w:lang w:val="hr-HR"/>
    </w:rPr>
  </w:style>
  <w:style w:type="character" w:styleId="Emphasis">
    <w:name w:val="Emphasis"/>
    <w:basedOn w:val="DefaultParagraphFont"/>
    <w:uiPriority w:val="20"/>
    <w:qFormat/>
    <w:rsid w:val="0015681D"/>
    <w:rPr>
      <w:i/>
      <w:iCs/>
    </w:rPr>
  </w:style>
  <w:style w:type="table" w:styleId="TableGrid">
    <w:name w:val="Table Grid"/>
    <w:basedOn w:val="TableNormal"/>
    <w:uiPriority w:val="59"/>
    <w:rsid w:val="00BD60CA"/>
    <w:pPr>
      <w:spacing w:after="0" w:line="240" w:lineRule="auto"/>
    </w:pPr>
    <w:rPr>
      <w:rFonts w:ascii="Cambria" w:eastAsia="Cambria" w:hAnsi="Cambria"/>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210839">
      <w:bodyDiv w:val="1"/>
      <w:marLeft w:val="0"/>
      <w:marRight w:val="0"/>
      <w:marTop w:val="0"/>
      <w:marBottom w:val="0"/>
      <w:divBdr>
        <w:top w:val="none" w:sz="0" w:space="0" w:color="auto"/>
        <w:left w:val="none" w:sz="0" w:space="0" w:color="auto"/>
        <w:bottom w:val="none" w:sz="0" w:space="0" w:color="auto"/>
        <w:right w:val="none" w:sz="0" w:space="0" w:color="auto"/>
      </w:divBdr>
    </w:div>
    <w:div w:id="372703798">
      <w:bodyDiv w:val="1"/>
      <w:marLeft w:val="0"/>
      <w:marRight w:val="0"/>
      <w:marTop w:val="0"/>
      <w:marBottom w:val="0"/>
      <w:divBdr>
        <w:top w:val="none" w:sz="0" w:space="0" w:color="auto"/>
        <w:left w:val="none" w:sz="0" w:space="0" w:color="auto"/>
        <w:bottom w:val="none" w:sz="0" w:space="0" w:color="auto"/>
        <w:right w:val="none" w:sz="0" w:space="0" w:color="auto"/>
      </w:divBdr>
    </w:div>
    <w:div w:id="732704836">
      <w:bodyDiv w:val="1"/>
      <w:marLeft w:val="0"/>
      <w:marRight w:val="0"/>
      <w:marTop w:val="0"/>
      <w:marBottom w:val="0"/>
      <w:divBdr>
        <w:top w:val="none" w:sz="0" w:space="0" w:color="auto"/>
        <w:left w:val="none" w:sz="0" w:space="0" w:color="auto"/>
        <w:bottom w:val="none" w:sz="0" w:space="0" w:color="auto"/>
        <w:right w:val="none" w:sz="0" w:space="0" w:color="auto"/>
      </w:divBdr>
    </w:div>
    <w:div w:id="932399280">
      <w:bodyDiv w:val="1"/>
      <w:marLeft w:val="0"/>
      <w:marRight w:val="0"/>
      <w:marTop w:val="0"/>
      <w:marBottom w:val="0"/>
      <w:divBdr>
        <w:top w:val="none" w:sz="0" w:space="0" w:color="auto"/>
        <w:left w:val="none" w:sz="0" w:space="0" w:color="auto"/>
        <w:bottom w:val="none" w:sz="0" w:space="0" w:color="auto"/>
        <w:right w:val="none" w:sz="0" w:space="0" w:color="auto"/>
      </w:divBdr>
      <w:divsChild>
        <w:div w:id="468520232">
          <w:marLeft w:val="0"/>
          <w:marRight w:val="0"/>
          <w:marTop w:val="0"/>
          <w:marBottom w:val="0"/>
          <w:divBdr>
            <w:top w:val="none" w:sz="0" w:space="0" w:color="auto"/>
            <w:left w:val="none" w:sz="0" w:space="0" w:color="auto"/>
            <w:bottom w:val="none" w:sz="0" w:space="0" w:color="auto"/>
            <w:right w:val="none" w:sz="0" w:space="0" w:color="auto"/>
          </w:divBdr>
        </w:div>
      </w:divsChild>
    </w:div>
    <w:div w:id="1021132103">
      <w:bodyDiv w:val="1"/>
      <w:marLeft w:val="0"/>
      <w:marRight w:val="0"/>
      <w:marTop w:val="0"/>
      <w:marBottom w:val="0"/>
      <w:divBdr>
        <w:top w:val="none" w:sz="0" w:space="0" w:color="auto"/>
        <w:left w:val="none" w:sz="0" w:space="0" w:color="auto"/>
        <w:bottom w:val="none" w:sz="0" w:space="0" w:color="auto"/>
        <w:right w:val="none" w:sz="0" w:space="0" w:color="auto"/>
      </w:divBdr>
    </w:div>
    <w:div w:id="1072124545">
      <w:bodyDiv w:val="1"/>
      <w:marLeft w:val="0"/>
      <w:marRight w:val="0"/>
      <w:marTop w:val="0"/>
      <w:marBottom w:val="0"/>
      <w:divBdr>
        <w:top w:val="none" w:sz="0" w:space="0" w:color="auto"/>
        <w:left w:val="none" w:sz="0" w:space="0" w:color="auto"/>
        <w:bottom w:val="none" w:sz="0" w:space="0" w:color="auto"/>
        <w:right w:val="none" w:sz="0" w:space="0" w:color="auto"/>
      </w:divBdr>
    </w:div>
    <w:div w:id="1106971221">
      <w:bodyDiv w:val="1"/>
      <w:marLeft w:val="0"/>
      <w:marRight w:val="0"/>
      <w:marTop w:val="0"/>
      <w:marBottom w:val="0"/>
      <w:divBdr>
        <w:top w:val="none" w:sz="0" w:space="0" w:color="auto"/>
        <w:left w:val="none" w:sz="0" w:space="0" w:color="auto"/>
        <w:bottom w:val="none" w:sz="0" w:space="0" w:color="auto"/>
        <w:right w:val="none" w:sz="0" w:space="0" w:color="auto"/>
      </w:divBdr>
    </w:div>
    <w:div w:id="1133518011">
      <w:bodyDiv w:val="1"/>
      <w:marLeft w:val="0"/>
      <w:marRight w:val="0"/>
      <w:marTop w:val="0"/>
      <w:marBottom w:val="0"/>
      <w:divBdr>
        <w:top w:val="none" w:sz="0" w:space="0" w:color="auto"/>
        <w:left w:val="none" w:sz="0" w:space="0" w:color="auto"/>
        <w:bottom w:val="none" w:sz="0" w:space="0" w:color="auto"/>
        <w:right w:val="none" w:sz="0" w:space="0" w:color="auto"/>
      </w:divBdr>
    </w:div>
    <w:div w:id="1222861474">
      <w:bodyDiv w:val="1"/>
      <w:marLeft w:val="0"/>
      <w:marRight w:val="0"/>
      <w:marTop w:val="0"/>
      <w:marBottom w:val="0"/>
      <w:divBdr>
        <w:top w:val="none" w:sz="0" w:space="0" w:color="auto"/>
        <w:left w:val="none" w:sz="0" w:space="0" w:color="auto"/>
        <w:bottom w:val="none" w:sz="0" w:space="0" w:color="auto"/>
        <w:right w:val="none" w:sz="0" w:space="0" w:color="auto"/>
      </w:divBdr>
    </w:div>
    <w:div w:id="1305162237">
      <w:bodyDiv w:val="1"/>
      <w:marLeft w:val="0"/>
      <w:marRight w:val="0"/>
      <w:marTop w:val="0"/>
      <w:marBottom w:val="0"/>
      <w:divBdr>
        <w:top w:val="none" w:sz="0" w:space="0" w:color="auto"/>
        <w:left w:val="none" w:sz="0" w:space="0" w:color="auto"/>
        <w:bottom w:val="none" w:sz="0" w:space="0" w:color="auto"/>
        <w:right w:val="none" w:sz="0" w:space="0" w:color="auto"/>
      </w:divBdr>
      <w:divsChild>
        <w:div w:id="183252617">
          <w:marLeft w:val="0"/>
          <w:marRight w:val="0"/>
          <w:marTop w:val="0"/>
          <w:marBottom w:val="240"/>
          <w:divBdr>
            <w:top w:val="none" w:sz="0" w:space="0" w:color="auto"/>
            <w:left w:val="none" w:sz="0" w:space="0" w:color="auto"/>
            <w:bottom w:val="none" w:sz="0" w:space="0" w:color="auto"/>
            <w:right w:val="none" w:sz="0" w:space="0" w:color="auto"/>
          </w:divBdr>
        </w:div>
      </w:divsChild>
    </w:div>
    <w:div w:id="1309289953">
      <w:bodyDiv w:val="1"/>
      <w:marLeft w:val="0"/>
      <w:marRight w:val="0"/>
      <w:marTop w:val="0"/>
      <w:marBottom w:val="0"/>
      <w:divBdr>
        <w:top w:val="none" w:sz="0" w:space="0" w:color="auto"/>
        <w:left w:val="none" w:sz="0" w:space="0" w:color="auto"/>
        <w:bottom w:val="none" w:sz="0" w:space="0" w:color="auto"/>
        <w:right w:val="none" w:sz="0" w:space="0" w:color="auto"/>
      </w:divBdr>
    </w:div>
    <w:div w:id="1574120926">
      <w:bodyDiv w:val="1"/>
      <w:marLeft w:val="0"/>
      <w:marRight w:val="0"/>
      <w:marTop w:val="0"/>
      <w:marBottom w:val="0"/>
      <w:divBdr>
        <w:top w:val="none" w:sz="0" w:space="0" w:color="auto"/>
        <w:left w:val="none" w:sz="0" w:space="0" w:color="auto"/>
        <w:bottom w:val="none" w:sz="0" w:space="0" w:color="auto"/>
        <w:right w:val="none" w:sz="0" w:space="0" w:color="auto"/>
      </w:divBdr>
    </w:div>
    <w:div w:id="1932077554">
      <w:bodyDiv w:val="1"/>
      <w:marLeft w:val="0"/>
      <w:marRight w:val="0"/>
      <w:marTop w:val="0"/>
      <w:marBottom w:val="0"/>
      <w:divBdr>
        <w:top w:val="none" w:sz="0" w:space="0" w:color="auto"/>
        <w:left w:val="none" w:sz="0" w:space="0" w:color="auto"/>
        <w:bottom w:val="none" w:sz="0" w:space="0" w:color="auto"/>
        <w:right w:val="none" w:sz="0" w:space="0" w:color="auto"/>
      </w:divBdr>
    </w:div>
    <w:div w:id="1966041492">
      <w:bodyDiv w:val="1"/>
      <w:marLeft w:val="0"/>
      <w:marRight w:val="0"/>
      <w:marTop w:val="0"/>
      <w:marBottom w:val="0"/>
      <w:divBdr>
        <w:top w:val="none" w:sz="0" w:space="0" w:color="auto"/>
        <w:left w:val="none" w:sz="0" w:space="0" w:color="auto"/>
        <w:bottom w:val="none" w:sz="0" w:space="0" w:color="auto"/>
        <w:right w:val="none" w:sz="0" w:space="0" w:color="auto"/>
      </w:divBdr>
    </w:div>
    <w:div w:id="20301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7971/ec.24.1.3" TargetMode="External"/><Relationship Id="rId18" Type="http://schemas.openxmlformats.org/officeDocument/2006/relationships/hyperlink" Target="https://www.who.in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doi.org/10.20302/NC.2023.32.4" TargetMode="External"/><Relationship Id="rId17" Type="http://schemas.openxmlformats.org/officeDocument/2006/relationships/hyperlink" Target="https://doi.org/10.2737/SRS-GTR-93" TargetMode="External"/><Relationship Id="rId2" Type="http://schemas.openxmlformats.org/officeDocument/2006/relationships/numbering" Target="numbering.xml"/><Relationship Id="rId16" Type="http://schemas.openxmlformats.org/officeDocument/2006/relationships/hyperlink" Target="https://doi.org/10.1007/978-3-031-11553-0_4" TargetMode="External"/><Relationship Id="rId20" Type="http://schemas.openxmlformats.org/officeDocument/2006/relationships/hyperlink" Target="https://biologer.h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7971/ec.22.1.8"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1093/oso/9780192843111.001.0001" TargetMode="External"/><Relationship Id="rId23" Type="http://schemas.openxmlformats.org/officeDocument/2006/relationships/fontTable" Target="fontTable.xml"/><Relationship Id="rId10" Type="http://schemas.openxmlformats.org/officeDocument/2006/relationships/hyperlink" Target="https://doi.org/10.xxxx/xxxxx" TargetMode="External"/><Relationship Id="rId19" Type="http://schemas.openxmlformats.org/officeDocument/2006/relationships/hyperlink" Target="https://fauna-eu.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oi.org/10.1111/icad.1268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44546A"/>
      </a:accent1>
      <a:accent2>
        <a:srgbClr val="7F7F7F"/>
      </a:accent2>
      <a:accent3>
        <a:srgbClr val="ADB9CA"/>
      </a:accent3>
      <a:accent4>
        <a:srgbClr val="C9C9C9"/>
      </a:accent4>
      <a:accent5>
        <a:srgbClr val="757070"/>
      </a:accent5>
      <a:accent6>
        <a:srgbClr val="8496B0"/>
      </a:accent6>
      <a:hlink>
        <a:srgbClr val="7F7F7F"/>
      </a:hlink>
      <a:folHlink>
        <a:srgbClr val="26262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8DE8F-3838-4460-A90B-82DB66904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7</Pages>
  <Words>1575</Words>
  <Characters>8983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Ivana Vrućina</cp:lastModifiedBy>
  <cp:revision>19</cp:revision>
  <cp:lastPrinted>2026-10-05T16:45:00Z</cp:lastPrinted>
  <dcterms:created xsi:type="dcterms:W3CDTF">2026-10-16T10:19:00Z</dcterms:created>
  <dcterms:modified xsi:type="dcterms:W3CDTF">2026-10-23T09:46:00Z</dcterms:modified>
</cp:coreProperties>
</file>