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31196" w14:textId="03F4E503" w:rsidR="00EA38D4" w:rsidRPr="008852D3" w:rsidRDefault="00981EB3" w:rsidP="00981EB3">
      <w:pPr>
        <w:spacing w:after="0" w:line="240" w:lineRule="auto"/>
        <w:jc w:val="center"/>
        <w:rPr>
          <w:i/>
          <w:iCs/>
        </w:rPr>
      </w:pPr>
      <w:r w:rsidRPr="008852D3">
        <w:rPr>
          <w:i/>
          <w:iCs/>
        </w:rPr>
        <w:t>LOGO NMS</w:t>
      </w:r>
      <w:r w:rsidRPr="008852D3">
        <w:rPr>
          <w:i/>
          <w:iCs/>
        </w:rPr>
        <w:tab/>
      </w:r>
      <w:r w:rsidRPr="008852D3">
        <w:rPr>
          <w:i/>
          <w:iCs/>
        </w:rPr>
        <w:tab/>
      </w:r>
      <w:r w:rsidRPr="008852D3">
        <w:rPr>
          <w:i/>
          <w:iCs/>
        </w:rPr>
        <w:tab/>
      </w:r>
      <w:r w:rsidRPr="008852D3">
        <w:rPr>
          <w:i/>
          <w:iCs/>
        </w:rPr>
        <w:tab/>
      </w:r>
      <w:r w:rsidRPr="008852D3">
        <w:rPr>
          <w:i/>
          <w:iCs/>
        </w:rPr>
        <w:tab/>
      </w:r>
      <w:r w:rsidRPr="008852D3">
        <w:rPr>
          <w:i/>
          <w:iCs/>
        </w:rPr>
        <w:tab/>
        <w:t>QR kod</w:t>
      </w:r>
    </w:p>
    <w:p w14:paraId="0CE416D3" w14:textId="17D2CD4C" w:rsidR="00981EB3" w:rsidRDefault="00981EB3" w:rsidP="00AF18FE">
      <w:pPr>
        <w:spacing w:after="0" w:line="240" w:lineRule="auto"/>
        <w:jc w:val="both"/>
      </w:pPr>
    </w:p>
    <w:p w14:paraId="0D1AA990" w14:textId="07B547C1" w:rsidR="00981EB3" w:rsidRDefault="00981EB3" w:rsidP="00AF18FE">
      <w:pPr>
        <w:spacing w:after="0" w:line="240" w:lineRule="auto"/>
        <w:jc w:val="both"/>
      </w:pPr>
      <w:r w:rsidRPr="0040410C">
        <w:rPr>
          <w:b/>
          <w:bCs/>
        </w:rPr>
        <w:t>Časopis za teoriju i praksu šumarskog inženjerstva</w:t>
      </w:r>
      <w:r>
        <w:tab/>
        <w:t xml:space="preserve">Journal for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Forestry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14:paraId="7E3D160B" w14:textId="26833387" w:rsidR="00981EB3" w:rsidRPr="0040410C" w:rsidRDefault="00981EB3" w:rsidP="00AF18FE">
      <w:pPr>
        <w:spacing w:after="0" w:line="240" w:lineRule="auto"/>
        <w:jc w:val="both"/>
      </w:pPr>
    </w:p>
    <w:p w14:paraId="295EFC0F" w14:textId="77777777" w:rsidR="0040410C" w:rsidRDefault="0040410C" w:rsidP="00AF18FE">
      <w:pPr>
        <w:spacing w:before="120" w:after="0" w:line="240" w:lineRule="auto"/>
        <w:jc w:val="both"/>
      </w:pPr>
      <w:r w:rsidRPr="0040410C">
        <w:t>Nova mehanizacija šumarstva priznati</w:t>
      </w:r>
      <w:r>
        <w:t xml:space="preserve"> je</w:t>
      </w:r>
      <w:r w:rsidRPr="0040410C">
        <w:t xml:space="preserve"> časopis u međunarodnom okruženju, koji objavljuje znanstvene i stručne radove iz šumarskoga inženjerstva nastal</w:t>
      </w:r>
      <w:r>
        <w:t>e</w:t>
      </w:r>
      <w:r w:rsidRPr="0040410C">
        <w:t xml:space="preserve"> na osnovi teorijskih ili iskustvenih spoznaja. Časopis pokriva sve oblike i vrste istraživanja, od temeljnih do primijenjenih.</w:t>
      </w:r>
    </w:p>
    <w:p w14:paraId="125C9391" w14:textId="0E3BDB76" w:rsidR="0040410C" w:rsidRPr="0040410C" w:rsidRDefault="0040410C" w:rsidP="00AF18FE">
      <w:pPr>
        <w:spacing w:after="0" w:line="240" w:lineRule="auto"/>
        <w:jc w:val="both"/>
      </w:pPr>
      <w:r w:rsidRPr="0040410C">
        <w:t>Od godišta 1 do 25 časopis je tiskan pod naslovom „Mehanizacija šumarstva“.</w:t>
      </w:r>
    </w:p>
    <w:p w14:paraId="4BA3473A" w14:textId="77777777" w:rsidR="00F539DE" w:rsidRDefault="00F539DE" w:rsidP="00AF18FE">
      <w:pPr>
        <w:spacing w:before="120" w:after="0" w:line="240" w:lineRule="auto"/>
        <w:jc w:val="both"/>
      </w:pPr>
      <w:r w:rsidRPr="0040410C">
        <w:t xml:space="preserve">Nova mehanizacija šumarstva </w:t>
      </w:r>
      <w:proofErr w:type="spellStart"/>
      <w:r>
        <w:t>i</w:t>
      </w:r>
      <w:r w:rsidRPr="00F539DE">
        <w:t>s</w:t>
      </w:r>
      <w:proofErr w:type="spellEnd"/>
      <w:r w:rsidRPr="00F539DE">
        <w:t xml:space="preserve"> a </w:t>
      </w:r>
      <w:proofErr w:type="spellStart"/>
      <w:r w:rsidRPr="00F539DE">
        <w:t>peer-reviewed</w:t>
      </w:r>
      <w:proofErr w:type="spellEnd"/>
      <w:r w:rsidRPr="00F539DE">
        <w:t xml:space="preserve"> </w:t>
      </w:r>
      <w:proofErr w:type="spellStart"/>
      <w:r w:rsidRPr="00F539DE">
        <w:t>journal</w:t>
      </w:r>
      <w:proofErr w:type="spellEnd"/>
      <w:r w:rsidRPr="00F539DE">
        <w:t xml:space="preserve"> </w:t>
      </w:r>
      <w:proofErr w:type="spellStart"/>
      <w:r w:rsidRPr="00F539DE">
        <w:t>distributed</w:t>
      </w:r>
      <w:proofErr w:type="spellEnd"/>
      <w:r w:rsidRPr="00F539DE">
        <w:t xml:space="preserve"> </w:t>
      </w:r>
      <w:proofErr w:type="spellStart"/>
      <w:r w:rsidRPr="00F539DE">
        <w:t>internationally</w:t>
      </w:r>
      <w:proofErr w:type="spellEnd"/>
      <w:r w:rsidRPr="00F539DE">
        <w:t xml:space="preserve">, </w:t>
      </w:r>
      <w:proofErr w:type="spellStart"/>
      <w:r w:rsidRPr="00F539DE">
        <w:t>publishing</w:t>
      </w:r>
      <w:proofErr w:type="spellEnd"/>
      <w:r w:rsidRPr="00F539DE">
        <w:t xml:space="preserve"> </w:t>
      </w:r>
      <w:proofErr w:type="spellStart"/>
      <w:r w:rsidRPr="00F539DE">
        <w:t>scientific</w:t>
      </w:r>
      <w:proofErr w:type="spellEnd"/>
      <w:r w:rsidRPr="00F539DE">
        <w:t xml:space="preserve"> </w:t>
      </w:r>
      <w:proofErr w:type="spellStart"/>
      <w:r w:rsidRPr="00F539DE">
        <w:t>and</w:t>
      </w:r>
      <w:proofErr w:type="spellEnd"/>
      <w:r w:rsidRPr="00F539DE">
        <w:t xml:space="preserve"> </w:t>
      </w:r>
      <w:proofErr w:type="spellStart"/>
      <w:r w:rsidRPr="00F539DE">
        <w:t>professional</w:t>
      </w:r>
      <w:proofErr w:type="spellEnd"/>
      <w:r w:rsidRPr="00F539DE">
        <w:t xml:space="preserve"> </w:t>
      </w:r>
      <w:proofErr w:type="spellStart"/>
      <w:r w:rsidRPr="00F539DE">
        <w:t>articles</w:t>
      </w:r>
      <w:proofErr w:type="spellEnd"/>
      <w:r w:rsidRPr="00F539DE">
        <w:t xml:space="preserve"> </w:t>
      </w:r>
      <w:proofErr w:type="spellStart"/>
      <w:r w:rsidRPr="00F539DE">
        <w:t>concerning</w:t>
      </w:r>
      <w:proofErr w:type="spellEnd"/>
      <w:r w:rsidRPr="00F539DE">
        <w:t xml:space="preserve"> </w:t>
      </w:r>
      <w:proofErr w:type="spellStart"/>
      <w:r w:rsidRPr="00F539DE">
        <w:t>forest</w:t>
      </w:r>
      <w:proofErr w:type="spellEnd"/>
      <w:r w:rsidRPr="00F539DE">
        <w:t xml:space="preserve"> </w:t>
      </w:r>
      <w:proofErr w:type="spellStart"/>
      <w:r w:rsidRPr="00F539DE">
        <w:t>engineering</w:t>
      </w:r>
      <w:proofErr w:type="spellEnd"/>
      <w:r w:rsidRPr="00F539DE">
        <w:t xml:space="preserve">, </w:t>
      </w:r>
      <w:proofErr w:type="spellStart"/>
      <w:r w:rsidRPr="00F539DE">
        <w:t>both</w:t>
      </w:r>
      <w:proofErr w:type="spellEnd"/>
      <w:r w:rsidRPr="00F539DE">
        <w:t xml:space="preserve"> </w:t>
      </w:r>
      <w:proofErr w:type="spellStart"/>
      <w:r w:rsidRPr="00F539DE">
        <w:t>theoretical</w:t>
      </w:r>
      <w:proofErr w:type="spellEnd"/>
      <w:r w:rsidRPr="00F539DE">
        <w:t xml:space="preserve"> </w:t>
      </w:r>
      <w:proofErr w:type="spellStart"/>
      <w:r w:rsidRPr="00F539DE">
        <w:t>and</w:t>
      </w:r>
      <w:proofErr w:type="spellEnd"/>
      <w:r w:rsidRPr="00F539DE">
        <w:t xml:space="preserve"> </w:t>
      </w:r>
      <w:proofErr w:type="spellStart"/>
      <w:r w:rsidRPr="00F539DE">
        <w:t>empirical</w:t>
      </w:r>
      <w:proofErr w:type="spellEnd"/>
      <w:r w:rsidRPr="00F539DE">
        <w:t xml:space="preserve">. </w:t>
      </w:r>
      <w:proofErr w:type="spellStart"/>
      <w:r w:rsidRPr="00F539DE">
        <w:t>The</w:t>
      </w:r>
      <w:proofErr w:type="spellEnd"/>
      <w:r w:rsidRPr="00F539DE">
        <w:t xml:space="preserve"> </w:t>
      </w:r>
      <w:proofErr w:type="spellStart"/>
      <w:r w:rsidRPr="00F539DE">
        <w:t>journal</w:t>
      </w:r>
      <w:proofErr w:type="spellEnd"/>
      <w:r w:rsidRPr="00F539DE">
        <w:t xml:space="preserve"> </w:t>
      </w:r>
      <w:proofErr w:type="spellStart"/>
      <w:r w:rsidRPr="00F539DE">
        <w:t>covers</w:t>
      </w:r>
      <w:proofErr w:type="spellEnd"/>
      <w:r w:rsidRPr="00F539DE">
        <w:t xml:space="preserve"> </w:t>
      </w:r>
      <w:proofErr w:type="spellStart"/>
      <w:r w:rsidRPr="00F539DE">
        <w:t>all</w:t>
      </w:r>
      <w:proofErr w:type="spellEnd"/>
      <w:r w:rsidRPr="00F539DE">
        <w:t xml:space="preserve"> </w:t>
      </w:r>
      <w:proofErr w:type="spellStart"/>
      <w:r w:rsidRPr="00F539DE">
        <w:t>aspects</w:t>
      </w:r>
      <w:proofErr w:type="spellEnd"/>
      <w:r w:rsidRPr="00F539DE">
        <w:t xml:space="preserve"> </w:t>
      </w:r>
      <w:proofErr w:type="spellStart"/>
      <w:r w:rsidRPr="00F539DE">
        <w:t>of</w:t>
      </w:r>
      <w:proofErr w:type="spellEnd"/>
      <w:r w:rsidRPr="00F539DE">
        <w:t xml:space="preserve"> </w:t>
      </w:r>
      <w:proofErr w:type="spellStart"/>
      <w:r w:rsidRPr="00F539DE">
        <w:t>forest</w:t>
      </w:r>
      <w:proofErr w:type="spellEnd"/>
      <w:r w:rsidRPr="00F539DE">
        <w:t xml:space="preserve"> </w:t>
      </w:r>
      <w:proofErr w:type="spellStart"/>
      <w:r w:rsidRPr="00F539DE">
        <w:t>research</w:t>
      </w:r>
      <w:proofErr w:type="spellEnd"/>
      <w:r w:rsidRPr="00F539DE">
        <w:t xml:space="preserve">, </w:t>
      </w:r>
      <w:proofErr w:type="spellStart"/>
      <w:r w:rsidRPr="00F539DE">
        <w:t>ranging</w:t>
      </w:r>
      <w:proofErr w:type="spellEnd"/>
      <w:r w:rsidRPr="00F539DE">
        <w:t xml:space="preserve"> </w:t>
      </w:r>
      <w:proofErr w:type="spellStart"/>
      <w:r w:rsidRPr="00F539DE">
        <w:t>from</w:t>
      </w:r>
      <w:proofErr w:type="spellEnd"/>
      <w:r w:rsidRPr="00F539DE">
        <w:t xml:space="preserve"> </w:t>
      </w:r>
      <w:proofErr w:type="spellStart"/>
      <w:r w:rsidRPr="00F539DE">
        <w:t>basic</w:t>
      </w:r>
      <w:proofErr w:type="spellEnd"/>
      <w:r w:rsidRPr="00F539DE">
        <w:t xml:space="preserve"> to </w:t>
      </w:r>
      <w:proofErr w:type="spellStart"/>
      <w:r w:rsidRPr="00F539DE">
        <w:t>applied</w:t>
      </w:r>
      <w:proofErr w:type="spellEnd"/>
      <w:r w:rsidRPr="00F539DE">
        <w:t xml:space="preserve"> </w:t>
      </w:r>
      <w:proofErr w:type="spellStart"/>
      <w:r w:rsidRPr="00F539DE">
        <w:t>subjects</w:t>
      </w:r>
      <w:proofErr w:type="spellEnd"/>
      <w:r w:rsidRPr="00F539DE">
        <w:t>.</w:t>
      </w:r>
    </w:p>
    <w:p w14:paraId="0D9987D0" w14:textId="1BC1B1A0" w:rsidR="00F539DE" w:rsidRPr="0040410C" w:rsidRDefault="00F539DE" w:rsidP="00AF18FE">
      <w:pPr>
        <w:spacing w:after="0" w:line="240" w:lineRule="auto"/>
        <w:jc w:val="both"/>
      </w:pPr>
      <w:proofErr w:type="spellStart"/>
      <w:r w:rsidRPr="00F539DE">
        <w:t>Volumes</w:t>
      </w:r>
      <w:proofErr w:type="spellEnd"/>
      <w:r w:rsidRPr="00F539DE">
        <w:t xml:space="preserve"> 1 to 25 </w:t>
      </w:r>
      <w:proofErr w:type="spellStart"/>
      <w:r w:rsidRPr="00F539DE">
        <w:t>were</w:t>
      </w:r>
      <w:proofErr w:type="spellEnd"/>
      <w:r w:rsidRPr="00F539DE">
        <w:t xml:space="preserve"> </w:t>
      </w:r>
      <w:proofErr w:type="spellStart"/>
      <w:r w:rsidRPr="00F539DE">
        <w:t>published</w:t>
      </w:r>
      <w:proofErr w:type="spellEnd"/>
      <w:r w:rsidRPr="00F539DE">
        <w:t xml:space="preserve"> </w:t>
      </w:r>
      <w:proofErr w:type="spellStart"/>
      <w:r w:rsidRPr="00F539DE">
        <w:t>under</w:t>
      </w:r>
      <w:proofErr w:type="spellEnd"/>
      <w:r w:rsidRPr="00F539DE">
        <w:t xml:space="preserve"> </w:t>
      </w:r>
      <w:proofErr w:type="spellStart"/>
      <w:r w:rsidRPr="00F539DE">
        <w:t>the</w:t>
      </w:r>
      <w:proofErr w:type="spellEnd"/>
      <w:r w:rsidRPr="00F539DE">
        <w:t xml:space="preserve"> title </w:t>
      </w:r>
      <w:r>
        <w:rPr>
          <w:rFonts w:cstheme="minorHAnsi"/>
        </w:rPr>
        <w:t>»</w:t>
      </w:r>
      <w:r w:rsidRPr="00F539DE">
        <w:t>Mehanizacija šumarstva</w:t>
      </w:r>
      <w:r>
        <w:rPr>
          <w:rFonts w:cstheme="minorHAnsi"/>
        </w:rPr>
        <w:t>«</w:t>
      </w:r>
      <w:r w:rsidRPr="00F539DE">
        <w:t>.</w:t>
      </w:r>
    </w:p>
    <w:p w14:paraId="1E2A1E40" w14:textId="3A739493" w:rsidR="0040410C" w:rsidRDefault="0040410C" w:rsidP="00AF18FE">
      <w:pPr>
        <w:spacing w:after="0" w:line="240" w:lineRule="auto"/>
        <w:jc w:val="both"/>
      </w:pPr>
    </w:p>
    <w:p w14:paraId="7F17A46A" w14:textId="68C64329" w:rsidR="006716BC" w:rsidRDefault="006716BC" w:rsidP="00AF18FE">
      <w:pPr>
        <w:spacing w:after="0" w:line="240" w:lineRule="auto"/>
        <w:jc w:val="both"/>
      </w:pPr>
      <w:r w:rsidRPr="006716BC">
        <w:rPr>
          <w:b/>
          <w:bCs/>
        </w:rPr>
        <w:t>Izdavači</w:t>
      </w:r>
      <w:r>
        <w:t xml:space="preserve"> (</w:t>
      </w:r>
      <w:proofErr w:type="spellStart"/>
      <w:r>
        <w:t>Publishers</w:t>
      </w:r>
      <w:proofErr w:type="spellEnd"/>
      <w:r>
        <w:t>)</w:t>
      </w:r>
    </w:p>
    <w:p w14:paraId="190B7D4C" w14:textId="53DCDE1B" w:rsidR="006716BC" w:rsidRPr="0030751E" w:rsidRDefault="006716BC" w:rsidP="0030751E">
      <w:pPr>
        <w:spacing w:after="0" w:line="240" w:lineRule="auto"/>
        <w:jc w:val="both"/>
      </w:pPr>
      <w:r w:rsidRPr="0030751E">
        <w:t>Šumarski fakultet Sveučilišta u Zagrebu, »Hrvatske šume« d.o.o.</w:t>
      </w:r>
    </w:p>
    <w:p w14:paraId="5B418A13" w14:textId="48264AFC" w:rsidR="006716BC" w:rsidRDefault="006716BC" w:rsidP="0030751E">
      <w:pPr>
        <w:spacing w:after="0" w:line="240" w:lineRule="auto"/>
        <w:jc w:val="both"/>
      </w:pPr>
      <w:proofErr w:type="spellStart"/>
      <w:r w:rsidRPr="0030751E">
        <w:t>Forestry</w:t>
      </w:r>
      <w:proofErr w:type="spellEnd"/>
      <w:r w:rsidRPr="0030751E">
        <w:t xml:space="preserve"> </w:t>
      </w:r>
      <w:proofErr w:type="spellStart"/>
      <w:r w:rsidRPr="0030751E">
        <w:t>Faculty</w:t>
      </w:r>
      <w:proofErr w:type="spellEnd"/>
      <w:r w:rsidRPr="0030751E">
        <w:t xml:space="preserve"> </w:t>
      </w:r>
      <w:proofErr w:type="spellStart"/>
      <w:r w:rsidRPr="0030751E">
        <w:t>of</w:t>
      </w:r>
      <w:proofErr w:type="spellEnd"/>
      <w:r w:rsidRPr="0030751E">
        <w:t xml:space="preserve"> Zagreb University, »Croatian </w:t>
      </w:r>
      <w:proofErr w:type="spellStart"/>
      <w:r w:rsidRPr="0030751E">
        <w:t>Forests</w:t>
      </w:r>
      <w:proofErr w:type="spellEnd"/>
      <w:r w:rsidRPr="0030751E">
        <w:t xml:space="preserve">« </w:t>
      </w:r>
      <w:proofErr w:type="spellStart"/>
      <w:r w:rsidRPr="0030751E">
        <w:t>Ltd</w:t>
      </w:r>
      <w:proofErr w:type="spellEnd"/>
      <w:r w:rsidRPr="0030751E">
        <w:t>.</w:t>
      </w:r>
    </w:p>
    <w:p w14:paraId="72850FC0" w14:textId="00178B27" w:rsidR="006716BC" w:rsidRDefault="006716BC" w:rsidP="0030751E">
      <w:pPr>
        <w:spacing w:after="0" w:line="240" w:lineRule="auto"/>
        <w:jc w:val="both"/>
      </w:pPr>
    </w:p>
    <w:p w14:paraId="2C08C611" w14:textId="2EF3C7F0" w:rsidR="006716BC" w:rsidRDefault="006716BC" w:rsidP="00AF18FE">
      <w:pPr>
        <w:spacing w:after="0" w:line="240" w:lineRule="auto"/>
        <w:jc w:val="both"/>
      </w:pPr>
      <w:r w:rsidRPr="006716BC">
        <w:rPr>
          <w:b/>
          <w:bCs/>
        </w:rPr>
        <w:t>Izdavač</w:t>
      </w:r>
      <w:r>
        <w:rPr>
          <w:b/>
          <w:bCs/>
        </w:rPr>
        <w:t>ko vijeće</w:t>
      </w:r>
      <w:r>
        <w:t xml:space="preserve"> (</w:t>
      </w:r>
      <w:proofErr w:type="spellStart"/>
      <w:r>
        <w:t>Publish</w:t>
      </w:r>
      <w:r w:rsidR="00AF18FE">
        <w:t>ing</w:t>
      </w:r>
      <w:proofErr w:type="spellEnd"/>
      <w:r w:rsidR="00AF18FE">
        <w:t xml:space="preserve"> Council</w:t>
      </w:r>
      <w:r>
        <w:t>)</w:t>
      </w:r>
    </w:p>
    <w:p w14:paraId="22421656" w14:textId="03238BE2" w:rsidR="006716BC" w:rsidRDefault="00AF18FE" w:rsidP="00AF18FE">
      <w:pPr>
        <w:spacing w:after="0" w:line="240" w:lineRule="auto"/>
        <w:jc w:val="both"/>
      </w:pPr>
      <w:r w:rsidRPr="00AF18FE">
        <w:t xml:space="preserve">Krunoslav </w:t>
      </w:r>
      <w:proofErr w:type="spellStart"/>
      <w:r w:rsidRPr="00AF18FE">
        <w:t>Jakupčić</w:t>
      </w:r>
      <w:proofErr w:type="spellEnd"/>
      <w:r w:rsidRPr="00AF18FE">
        <w:t>, Josip Margaletić, Tibor Pentek, Ante Sabljić, Mario Šporčić</w:t>
      </w:r>
    </w:p>
    <w:p w14:paraId="5A8E4E01" w14:textId="6773799C" w:rsidR="006716BC" w:rsidRDefault="006716BC" w:rsidP="00AF18FE">
      <w:pPr>
        <w:spacing w:after="0" w:line="240" w:lineRule="auto"/>
        <w:jc w:val="both"/>
      </w:pPr>
    </w:p>
    <w:p w14:paraId="5A6E820E" w14:textId="1F87A22E" w:rsidR="00AF18FE" w:rsidRDefault="00AF18FE" w:rsidP="00AF18FE">
      <w:pPr>
        <w:spacing w:after="0" w:line="240" w:lineRule="auto"/>
        <w:jc w:val="both"/>
      </w:pPr>
      <w:r>
        <w:rPr>
          <w:b/>
          <w:bCs/>
        </w:rPr>
        <w:t>Uredničko vijeće</w:t>
      </w:r>
      <w:r>
        <w:t xml:space="preserve"> (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Board</w:t>
      </w:r>
      <w:proofErr w:type="spellEnd"/>
      <w:r>
        <w:t>)</w:t>
      </w:r>
    </w:p>
    <w:p w14:paraId="760803A3" w14:textId="24706D34" w:rsidR="002327F8" w:rsidRPr="002327F8" w:rsidRDefault="002327F8" w:rsidP="002327F8">
      <w:pPr>
        <w:spacing w:after="0" w:line="240" w:lineRule="auto"/>
        <w:jc w:val="both"/>
      </w:pPr>
      <w:r w:rsidRPr="002327F8">
        <w:t xml:space="preserve">Ivan Balenović, Damir </w:t>
      </w:r>
      <w:proofErr w:type="spellStart"/>
      <w:r w:rsidRPr="002327F8">
        <w:t>Drvodelić</w:t>
      </w:r>
      <w:proofErr w:type="spellEnd"/>
      <w:r w:rsidRPr="002327F8">
        <w:t xml:space="preserve">, Milivoj </w:t>
      </w:r>
      <w:proofErr w:type="spellStart"/>
      <w:r w:rsidRPr="002327F8">
        <w:t>Franjević</w:t>
      </w:r>
      <w:proofErr w:type="spellEnd"/>
      <w:r w:rsidRPr="002327F8">
        <w:t xml:space="preserve">, Josip Ištvanić, Ida Katičić Bogdan, Kruno Lepoglavec, Stjepan Mikac, Hrvoje Nevečerel, Vinko Paulić, Ante Seletković, Krunoslav Sever, Branimir Šafran, Marijan Šušnjar, Krunoslav </w:t>
      </w:r>
      <w:proofErr w:type="spellStart"/>
      <w:r w:rsidRPr="002327F8">
        <w:t>Teslak</w:t>
      </w:r>
      <w:proofErr w:type="spellEnd"/>
      <w:r w:rsidRPr="002327F8">
        <w:t>, Željko Tomašić, Kristijan Tomljanović, Mislav Vedriš, Marko Vucelja, Željko Zečić</w:t>
      </w:r>
    </w:p>
    <w:p w14:paraId="540D3880" w14:textId="3335C5AE" w:rsidR="00AF18FE" w:rsidRDefault="00AF18FE" w:rsidP="00AF18FE">
      <w:pPr>
        <w:spacing w:after="0" w:line="240" w:lineRule="auto"/>
        <w:jc w:val="both"/>
      </w:pPr>
    </w:p>
    <w:p w14:paraId="20DE97D9" w14:textId="2C592EE6" w:rsidR="002327F8" w:rsidRDefault="002327F8" w:rsidP="002327F8">
      <w:pPr>
        <w:spacing w:after="0" w:line="240" w:lineRule="auto"/>
        <w:jc w:val="both"/>
      </w:pPr>
      <w:r>
        <w:rPr>
          <w:b/>
          <w:bCs/>
        </w:rPr>
        <w:t>Međunarodno uredničko vijeće</w:t>
      </w:r>
      <w:r>
        <w:t xml:space="preserve"> (International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Board</w:t>
      </w:r>
      <w:proofErr w:type="spellEnd"/>
      <w:r>
        <w:t>)</w:t>
      </w:r>
    </w:p>
    <w:p w14:paraId="30ED7642" w14:textId="205A3962" w:rsidR="002327F8" w:rsidRDefault="002327F8" w:rsidP="00AF18FE">
      <w:pPr>
        <w:spacing w:after="0" w:line="240" w:lineRule="auto"/>
        <w:jc w:val="both"/>
      </w:pPr>
      <w:proofErr w:type="spellStart"/>
      <w:r w:rsidRPr="00176AEB">
        <w:t>Raffaele</w:t>
      </w:r>
      <w:proofErr w:type="spellEnd"/>
      <w:r w:rsidRPr="00176AEB">
        <w:t xml:space="preserve"> </w:t>
      </w:r>
      <w:proofErr w:type="spellStart"/>
      <w:r w:rsidRPr="00176AEB">
        <w:t>Cavalli</w:t>
      </w:r>
      <w:proofErr w:type="spellEnd"/>
      <w:r w:rsidRPr="00176AEB">
        <w:t xml:space="preserve"> (</w:t>
      </w:r>
      <w:proofErr w:type="spellStart"/>
      <w:r w:rsidRPr="00176AEB">
        <w:t>Italy</w:t>
      </w:r>
      <w:proofErr w:type="spellEnd"/>
      <w:r w:rsidRPr="00176AEB">
        <w:t xml:space="preserve">), </w:t>
      </w:r>
      <w:proofErr w:type="spellStart"/>
      <w:r w:rsidRPr="00176AEB">
        <w:t>Woodam</w:t>
      </w:r>
      <w:proofErr w:type="spellEnd"/>
      <w:r w:rsidRPr="00176AEB">
        <w:t xml:space="preserve"> Chung (USA), Milorad Danilović (</w:t>
      </w:r>
      <w:proofErr w:type="spellStart"/>
      <w:r w:rsidRPr="00176AEB">
        <w:t>Serbia</w:t>
      </w:r>
      <w:proofErr w:type="spellEnd"/>
      <w:r w:rsidRPr="00176AEB">
        <w:t>), Mehmet Eker (</w:t>
      </w:r>
      <w:proofErr w:type="spellStart"/>
      <w:r w:rsidRPr="00176AEB">
        <w:t>Turkey</w:t>
      </w:r>
      <w:proofErr w:type="spellEnd"/>
      <w:r w:rsidRPr="00176AEB">
        <w:t xml:space="preserve">), Stefano </w:t>
      </w:r>
      <w:proofErr w:type="spellStart"/>
      <w:r w:rsidRPr="00176AEB">
        <w:t>Grigolato</w:t>
      </w:r>
      <w:proofErr w:type="spellEnd"/>
      <w:r w:rsidRPr="00176AEB">
        <w:t xml:space="preserve"> (</w:t>
      </w:r>
      <w:proofErr w:type="spellStart"/>
      <w:r w:rsidRPr="00176AEB">
        <w:t>Italy</w:t>
      </w:r>
      <w:proofErr w:type="spellEnd"/>
      <w:r w:rsidRPr="00176AEB">
        <w:t xml:space="preserve">), </w:t>
      </w:r>
      <w:proofErr w:type="spellStart"/>
      <w:r w:rsidRPr="00176AEB">
        <w:t>Dirk</w:t>
      </w:r>
      <w:proofErr w:type="spellEnd"/>
      <w:r w:rsidRPr="00176AEB">
        <w:t xml:space="preserve"> </w:t>
      </w:r>
      <w:proofErr w:type="spellStart"/>
      <w:r w:rsidRPr="00176AEB">
        <w:t>Jaeger</w:t>
      </w:r>
      <w:proofErr w:type="spellEnd"/>
      <w:r w:rsidRPr="00176AEB">
        <w:t xml:space="preserve"> (</w:t>
      </w:r>
      <w:proofErr w:type="spellStart"/>
      <w:r w:rsidRPr="00176AEB">
        <w:t>Germany</w:t>
      </w:r>
      <w:proofErr w:type="spellEnd"/>
      <w:r w:rsidRPr="00176AEB">
        <w:t>), Janez Krč (</w:t>
      </w:r>
      <w:proofErr w:type="spellStart"/>
      <w:r w:rsidRPr="00176AEB">
        <w:t>Slovenia</w:t>
      </w:r>
      <w:proofErr w:type="spellEnd"/>
      <w:r w:rsidRPr="00176AEB">
        <w:t>), Martin Kühmaier (</w:t>
      </w:r>
      <w:proofErr w:type="spellStart"/>
      <w:r w:rsidRPr="00176AEB">
        <w:t>Austria</w:t>
      </w:r>
      <w:proofErr w:type="spellEnd"/>
      <w:r w:rsidRPr="00176AEB">
        <w:t>), Tadeusz Moskalik (</w:t>
      </w:r>
      <w:proofErr w:type="spellStart"/>
      <w:r w:rsidRPr="00176AEB">
        <w:t>Poland</w:t>
      </w:r>
      <w:proofErr w:type="spellEnd"/>
      <w:r w:rsidRPr="00176AEB">
        <w:t>), Jusuf Musić (</w:t>
      </w:r>
      <w:proofErr w:type="spellStart"/>
      <w:r w:rsidRPr="00176AEB">
        <w:t>Bosnia</w:t>
      </w:r>
      <w:proofErr w:type="spellEnd"/>
      <w:r w:rsidRPr="00176AEB">
        <w:t xml:space="preserve"> </w:t>
      </w:r>
      <w:proofErr w:type="spellStart"/>
      <w:r w:rsidRPr="00176AEB">
        <w:t>and</w:t>
      </w:r>
      <w:proofErr w:type="spellEnd"/>
      <w:r w:rsidRPr="00176AEB">
        <w:t xml:space="preserve"> </w:t>
      </w:r>
      <w:proofErr w:type="spellStart"/>
      <w:r w:rsidRPr="00176AEB">
        <w:t>Herzegovina</w:t>
      </w:r>
      <w:proofErr w:type="spellEnd"/>
      <w:r w:rsidRPr="00176AEB">
        <w:t xml:space="preserve">), </w:t>
      </w:r>
      <w:proofErr w:type="spellStart"/>
      <w:r w:rsidRPr="00176AEB">
        <w:t>Ljupčo</w:t>
      </w:r>
      <w:proofErr w:type="spellEnd"/>
      <w:r w:rsidRPr="00176AEB">
        <w:t xml:space="preserve"> Nestorovski (</w:t>
      </w:r>
      <w:proofErr w:type="spellStart"/>
      <w:r w:rsidRPr="00176AEB">
        <w:t>Macedonia</w:t>
      </w:r>
      <w:proofErr w:type="spellEnd"/>
      <w:r w:rsidRPr="00176AEB">
        <w:t>), Igor Potočnik (</w:t>
      </w:r>
      <w:proofErr w:type="spellStart"/>
      <w:r w:rsidRPr="00176AEB">
        <w:t>Slovenia</w:t>
      </w:r>
      <w:proofErr w:type="spellEnd"/>
      <w:r w:rsidRPr="00176AEB">
        <w:t>), Hideo Sakai (Japan), Dževada Sokolović (</w:t>
      </w:r>
      <w:proofErr w:type="spellStart"/>
      <w:r w:rsidRPr="00176AEB">
        <w:t>Bosnia</w:t>
      </w:r>
      <w:proofErr w:type="spellEnd"/>
      <w:r w:rsidRPr="00176AEB">
        <w:t xml:space="preserve"> </w:t>
      </w:r>
      <w:proofErr w:type="spellStart"/>
      <w:r w:rsidRPr="00176AEB">
        <w:t>and</w:t>
      </w:r>
      <w:proofErr w:type="spellEnd"/>
      <w:r w:rsidRPr="00176AEB">
        <w:t xml:space="preserve"> </w:t>
      </w:r>
      <w:proofErr w:type="spellStart"/>
      <w:r w:rsidRPr="00176AEB">
        <w:t>Herzegovina</w:t>
      </w:r>
      <w:proofErr w:type="spellEnd"/>
      <w:r w:rsidRPr="00176AEB">
        <w:t xml:space="preserve">), </w:t>
      </w:r>
      <w:proofErr w:type="spellStart"/>
      <w:r w:rsidRPr="00176AEB">
        <w:t>Raffaele</w:t>
      </w:r>
      <w:proofErr w:type="spellEnd"/>
      <w:r w:rsidRPr="00176AEB">
        <w:t xml:space="preserve"> </w:t>
      </w:r>
      <w:proofErr w:type="spellStart"/>
      <w:r w:rsidRPr="00176AEB">
        <w:t>Spinelli</w:t>
      </w:r>
      <w:proofErr w:type="spellEnd"/>
      <w:r w:rsidRPr="00176AEB">
        <w:t xml:space="preserve"> (</w:t>
      </w:r>
      <w:proofErr w:type="spellStart"/>
      <w:r w:rsidRPr="00176AEB">
        <w:t>Italy</w:t>
      </w:r>
      <w:proofErr w:type="spellEnd"/>
      <w:r w:rsidRPr="00176AEB">
        <w:t>), Karl Stampfer (</w:t>
      </w:r>
      <w:proofErr w:type="spellStart"/>
      <w:r w:rsidRPr="00176AEB">
        <w:t>Austria</w:t>
      </w:r>
      <w:proofErr w:type="spellEnd"/>
      <w:r w:rsidRPr="00176AEB">
        <w:t xml:space="preserve">), </w:t>
      </w:r>
      <w:proofErr w:type="spellStart"/>
      <w:r w:rsidRPr="00176AEB">
        <w:t>Jori</w:t>
      </w:r>
      <w:proofErr w:type="spellEnd"/>
      <w:r w:rsidRPr="00176AEB">
        <w:t xml:space="preserve"> </w:t>
      </w:r>
      <w:proofErr w:type="spellStart"/>
      <w:r w:rsidRPr="00176AEB">
        <w:t>Uusitalo</w:t>
      </w:r>
      <w:proofErr w:type="spellEnd"/>
      <w:r w:rsidRPr="00176AEB">
        <w:t xml:space="preserve"> (</w:t>
      </w:r>
      <w:proofErr w:type="spellStart"/>
      <w:r w:rsidRPr="00176AEB">
        <w:t>Finland</w:t>
      </w:r>
      <w:proofErr w:type="spellEnd"/>
      <w:r w:rsidRPr="00176AEB">
        <w:t xml:space="preserve">), </w:t>
      </w:r>
      <w:proofErr w:type="spellStart"/>
      <w:r w:rsidRPr="00176AEB">
        <w:t>Rien</w:t>
      </w:r>
      <w:proofErr w:type="spellEnd"/>
      <w:r w:rsidRPr="00176AEB">
        <w:t xml:space="preserve"> </w:t>
      </w:r>
      <w:proofErr w:type="spellStart"/>
      <w:r w:rsidRPr="00176AEB">
        <w:t>Visser</w:t>
      </w:r>
      <w:proofErr w:type="spellEnd"/>
      <w:r w:rsidRPr="00176AEB">
        <w:t xml:space="preserve"> (New Zeland)</w:t>
      </w:r>
    </w:p>
    <w:p w14:paraId="4301349C" w14:textId="63FFB563" w:rsidR="00AF18FE" w:rsidRDefault="00AF18FE" w:rsidP="00AF18FE">
      <w:pPr>
        <w:spacing w:after="0" w:line="240" w:lineRule="auto"/>
        <w:jc w:val="both"/>
      </w:pPr>
    </w:p>
    <w:p w14:paraId="6C96A716" w14:textId="303F335F" w:rsidR="00890350" w:rsidRDefault="00890350" w:rsidP="00890350">
      <w:pPr>
        <w:spacing w:after="0" w:line="240" w:lineRule="auto"/>
        <w:jc w:val="both"/>
      </w:pPr>
      <w:r>
        <w:rPr>
          <w:b/>
          <w:bCs/>
        </w:rPr>
        <w:t>Adresa uredništva</w:t>
      </w:r>
      <w:r>
        <w:t xml:space="preserve"> (</w:t>
      </w:r>
      <w:proofErr w:type="spellStart"/>
      <w:r>
        <w:t>Editor's</w:t>
      </w:r>
      <w:proofErr w:type="spellEnd"/>
      <w:r>
        <w:t xml:space="preserve"> Office)</w:t>
      </w:r>
    </w:p>
    <w:p w14:paraId="696D8505" w14:textId="2ACC6FB1" w:rsidR="00890350" w:rsidRPr="00890350" w:rsidRDefault="00890350" w:rsidP="00890350">
      <w:pPr>
        <w:spacing w:after="0" w:line="240" w:lineRule="auto"/>
        <w:jc w:val="both"/>
      </w:pPr>
      <w:proofErr w:type="spellStart"/>
      <w:r w:rsidRPr="00890350">
        <w:t>Svetošimunska</w:t>
      </w:r>
      <w:proofErr w:type="spellEnd"/>
      <w:r w:rsidRPr="00890350">
        <w:t xml:space="preserve"> 25,</w:t>
      </w:r>
      <w:r>
        <w:t xml:space="preserve"> HR-</w:t>
      </w:r>
      <w:r w:rsidRPr="00890350">
        <w:t>10 000 Zagreb</w:t>
      </w:r>
      <w:r>
        <w:t xml:space="preserve">, P.O. </w:t>
      </w:r>
      <w:proofErr w:type="spellStart"/>
      <w:r>
        <w:t>Box</w:t>
      </w:r>
      <w:proofErr w:type="spellEnd"/>
      <w:r>
        <w:t xml:space="preserve"> 422, CROATIA</w:t>
      </w:r>
    </w:p>
    <w:p w14:paraId="3EC84ABE" w14:textId="77777777" w:rsidR="00890350" w:rsidRDefault="00890350" w:rsidP="00890350">
      <w:pPr>
        <w:spacing w:after="0" w:line="240" w:lineRule="auto"/>
        <w:jc w:val="both"/>
      </w:pPr>
      <w:r w:rsidRPr="00890350">
        <w:t>Tel. +385 (0)1 235</w:t>
      </w:r>
      <w:r>
        <w:t>-</w:t>
      </w:r>
      <w:r w:rsidRPr="00890350">
        <w:t>24</w:t>
      </w:r>
      <w:r>
        <w:t>-</w:t>
      </w:r>
      <w:r w:rsidRPr="00890350">
        <w:t>13</w:t>
      </w:r>
    </w:p>
    <w:p w14:paraId="36F4F01F" w14:textId="77777777" w:rsidR="00890350" w:rsidRDefault="00890350" w:rsidP="00890350">
      <w:pPr>
        <w:spacing w:after="0" w:line="240" w:lineRule="auto"/>
        <w:jc w:val="both"/>
      </w:pPr>
      <w:r w:rsidRPr="00890350">
        <w:t>Fa</w:t>
      </w:r>
      <w:r>
        <w:t>x.</w:t>
      </w:r>
      <w:r w:rsidRPr="00890350">
        <w:t xml:space="preserve"> +385 (0)1 235</w:t>
      </w:r>
      <w:r>
        <w:t>-</w:t>
      </w:r>
      <w:r w:rsidRPr="00890350">
        <w:t>25</w:t>
      </w:r>
      <w:r>
        <w:t>-</w:t>
      </w:r>
      <w:r w:rsidRPr="00890350">
        <w:t>17</w:t>
      </w:r>
    </w:p>
    <w:p w14:paraId="2994FCDD" w14:textId="57D7614F" w:rsidR="00890350" w:rsidRPr="00890350" w:rsidRDefault="00890350" w:rsidP="00890350">
      <w:pPr>
        <w:spacing w:after="0" w:line="240" w:lineRule="auto"/>
        <w:jc w:val="both"/>
      </w:pPr>
      <w:r w:rsidRPr="00890350">
        <w:t>e-mail:</w:t>
      </w:r>
      <w:r>
        <w:t xml:space="preserve"> </w:t>
      </w:r>
      <w:r w:rsidRPr="00890350">
        <w:t>nms@sumfak.hr</w:t>
      </w:r>
    </w:p>
    <w:p w14:paraId="53B58147" w14:textId="251C59F7" w:rsidR="00890350" w:rsidRPr="00890350" w:rsidRDefault="00890350" w:rsidP="00890350">
      <w:pPr>
        <w:spacing w:after="0" w:line="240" w:lineRule="auto"/>
        <w:jc w:val="both"/>
      </w:pPr>
      <w:r w:rsidRPr="00890350">
        <w:t>Internet:</w:t>
      </w:r>
      <w:r>
        <w:t xml:space="preserve"> http://</w:t>
      </w:r>
      <w:r w:rsidRPr="00890350">
        <w:t>www.jnms.eu</w:t>
      </w:r>
    </w:p>
    <w:p w14:paraId="63DE9212" w14:textId="77777777" w:rsidR="00890350" w:rsidRDefault="00890350" w:rsidP="00AF18FE">
      <w:pPr>
        <w:spacing w:after="0" w:line="240" w:lineRule="auto"/>
        <w:jc w:val="both"/>
      </w:pPr>
    </w:p>
    <w:p w14:paraId="204A4AF8" w14:textId="26F981F7" w:rsidR="003B3084" w:rsidRPr="003B3084" w:rsidRDefault="003B3084" w:rsidP="003B3084">
      <w:pPr>
        <w:spacing w:after="0" w:line="240" w:lineRule="auto"/>
        <w:jc w:val="both"/>
        <w:rPr>
          <w:b/>
          <w:bCs/>
        </w:rPr>
      </w:pPr>
      <w:r w:rsidRPr="003B3084">
        <w:rPr>
          <w:b/>
          <w:bCs/>
        </w:rPr>
        <w:t>G</w:t>
      </w:r>
      <w:r>
        <w:rPr>
          <w:b/>
          <w:bCs/>
        </w:rPr>
        <w:t>lavni urednik</w:t>
      </w:r>
      <w:r>
        <w:t xml:space="preserve"> (Editor-</w:t>
      </w:r>
      <w:proofErr w:type="spellStart"/>
      <w:r>
        <w:t>in</w:t>
      </w:r>
      <w:proofErr w:type="spellEnd"/>
      <w:r>
        <w:t>-</w:t>
      </w:r>
      <w:proofErr w:type="spellStart"/>
      <w:r>
        <w:t>Chief</w:t>
      </w:r>
      <w:proofErr w:type="spellEnd"/>
      <w:r>
        <w:t>)</w:t>
      </w:r>
    </w:p>
    <w:p w14:paraId="5D2ABCCC" w14:textId="3B7199F6" w:rsidR="003B3084" w:rsidRPr="00CB0CD3" w:rsidRDefault="003B3084" w:rsidP="003B3084">
      <w:pPr>
        <w:spacing w:after="0" w:line="240" w:lineRule="auto"/>
        <w:jc w:val="both"/>
      </w:pPr>
      <w:r w:rsidRPr="00CB0CD3">
        <w:t>Mario Šporčić</w:t>
      </w:r>
    </w:p>
    <w:p w14:paraId="4B99BA7F" w14:textId="77777777" w:rsidR="003B3084" w:rsidRPr="003B3084" w:rsidRDefault="003B3084" w:rsidP="003B3084">
      <w:pPr>
        <w:spacing w:after="0" w:line="240" w:lineRule="auto"/>
        <w:jc w:val="both"/>
      </w:pPr>
    </w:p>
    <w:p w14:paraId="5D0E9255" w14:textId="60D37F4F" w:rsidR="003B3084" w:rsidRPr="003B3084" w:rsidRDefault="003B3084" w:rsidP="003B3084">
      <w:pPr>
        <w:spacing w:after="0" w:line="240" w:lineRule="auto"/>
        <w:jc w:val="both"/>
      </w:pPr>
      <w:r w:rsidRPr="003B3084">
        <w:rPr>
          <w:b/>
          <w:bCs/>
        </w:rPr>
        <w:t>Odgovorni urednici</w:t>
      </w:r>
      <w:r>
        <w:t xml:space="preserve"> (</w:t>
      </w:r>
      <w:proofErr w:type="spellStart"/>
      <w:r>
        <w:t>Editors</w:t>
      </w:r>
      <w:proofErr w:type="spellEnd"/>
      <w:r>
        <w:t>)</w:t>
      </w:r>
    </w:p>
    <w:p w14:paraId="79AE66B5" w14:textId="4F08C08E" w:rsidR="003B3084" w:rsidRDefault="003B3084" w:rsidP="003B3084">
      <w:pPr>
        <w:spacing w:after="0" w:line="240" w:lineRule="auto"/>
        <w:jc w:val="both"/>
      </w:pPr>
      <w:r>
        <w:t xml:space="preserve">Ivica Papa, </w:t>
      </w:r>
      <w:r w:rsidRPr="003B3084">
        <w:t>Dinko Vusić</w:t>
      </w:r>
    </w:p>
    <w:p w14:paraId="038D8F3B" w14:textId="77777777" w:rsidR="003B3084" w:rsidRPr="003B3084" w:rsidRDefault="003B3084" w:rsidP="003B3084">
      <w:pPr>
        <w:spacing w:after="0" w:line="240" w:lineRule="auto"/>
        <w:jc w:val="both"/>
      </w:pPr>
    </w:p>
    <w:p w14:paraId="7C902DA3" w14:textId="676327A5" w:rsidR="003B3084" w:rsidRPr="003B3084" w:rsidRDefault="003B3084" w:rsidP="003B3084">
      <w:pPr>
        <w:spacing w:after="0" w:line="240" w:lineRule="auto"/>
        <w:jc w:val="both"/>
      </w:pPr>
      <w:r w:rsidRPr="003B3084">
        <w:rPr>
          <w:b/>
          <w:bCs/>
        </w:rPr>
        <w:t>Tehnički urednik</w:t>
      </w:r>
      <w:r>
        <w:t xml:space="preserve"> (</w:t>
      </w:r>
      <w:proofErr w:type="spellStart"/>
      <w:r>
        <w:t>Technical</w:t>
      </w:r>
      <w:proofErr w:type="spellEnd"/>
      <w:r>
        <w:t xml:space="preserve"> Editor)</w:t>
      </w:r>
    </w:p>
    <w:p w14:paraId="32A728CA" w14:textId="2CC7F329" w:rsidR="003B3084" w:rsidRPr="003B3084" w:rsidRDefault="003B3084" w:rsidP="003B3084">
      <w:pPr>
        <w:spacing w:after="0" w:line="240" w:lineRule="auto"/>
        <w:jc w:val="both"/>
      </w:pPr>
      <w:r w:rsidRPr="003B3084">
        <w:t>Andreja Đuka</w:t>
      </w:r>
    </w:p>
    <w:p w14:paraId="0DC8303C" w14:textId="77777777" w:rsidR="003B3084" w:rsidRPr="003B3084" w:rsidRDefault="003B3084" w:rsidP="003B3084">
      <w:pPr>
        <w:spacing w:after="0" w:line="240" w:lineRule="auto"/>
        <w:jc w:val="both"/>
      </w:pPr>
    </w:p>
    <w:p w14:paraId="3E62D6D1" w14:textId="35DB5024" w:rsidR="003B3084" w:rsidRPr="003B3084" w:rsidRDefault="003B3084" w:rsidP="003B3084">
      <w:pPr>
        <w:spacing w:after="0" w:line="240" w:lineRule="auto"/>
        <w:jc w:val="both"/>
      </w:pPr>
      <w:r w:rsidRPr="003B3084">
        <w:rPr>
          <w:b/>
          <w:bCs/>
        </w:rPr>
        <w:t>Mladi urednik</w:t>
      </w:r>
      <w:r>
        <w:t xml:space="preserve"> (Junior Editor)</w:t>
      </w:r>
    </w:p>
    <w:p w14:paraId="51D48AC0" w14:textId="57831A6D" w:rsidR="003B3084" w:rsidRPr="003B3084" w:rsidRDefault="003B3084" w:rsidP="003B3084">
      <w:pPr>
        <w:spacing w:after="0" w:line="240" w:lineRule="auto"/>
        <w:jc w:val="both"/>
      </w:pPr>
      <w:r w:rsidRPr="003B3084">
        <w:t>Marin Bačić</w:t>
      </w:r>
    </w:p>
    <w:p w14:paraId="07E4CEF4" w14:textId="77777777" w:rsidR="003B3084" w:rsidRPr="003B3084" w:rsidRDefault="003B3084" w:rsidP="003B3084">
      <w:pPr>
        <w:spacing w:after="0" w:line="240" w:lineRule="auto"/>
        <w:jc w:val="both"/>
      </w:pPr>
    </w:p>
    <w:p w14:paraId="1E45DC60" w14:textId="3253AD71" w:rsidR="003B3084" w:rsidRPr="003B3084" w:rsidRDefault="003B3084" w:rsidP="003B3084">
      <w:pPr>
        <w:spacing w:after="0" w:line="240" w:lineRule="auto"/>
        <w:jc w:val="both"/>
      </w:pPr>
      <w:r w:rsidRPr="003B3084">
        <w:rPr>
          <w:b/>
          <w:bCs/>
        </w:rPr>
        <w:t>Savjetnici uredništva</w:t>
      </w:r>
      <w:r>
        <w:t xml:space="preserve"> (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Advisors</w:t>
      </w:r>
      <w:proofErr w:type="spellEnd"/>
      <w:r>
        <w:t>)</w:t>
      </w:r>
    </w:p>
    <w:p w14:paraId="61DBB885" w14:textId="4F3196CD" w:rsidR="003B3084" w:rsidRDefault="003B3084" w:rsidP="003B3084">
      <w:pPr>
        <w:spacing w:after="0" w:line="240" w:lineRule="auto"/>
        <w:jc w:val="both"/>
      </w:pPr>
      <w:r w:rsidRPr="003B3084">
        <w:t>Tibor Pentek, Tomislav Poršinsky</w:t>
      </w:r>
    </w:p>
    <w:p w14:paraId="3C730CA4" w14:textId="77777777" w:rsidR="003B3084" w:rsidRPr="003B3084" w:rsidRDefault="003B3084" w:rsidP="003B3084">
      <w:pPr>
        <w:spacing w:after="0" w:line="240" w:lineRule="auto"/>
        <w:jc w:val="both"/>
      </w:pPr>
    </w:p>
    <w:p w14:paraId="330B96EE" w14:textId="4DB6E31E" w:rsidR="003B3084" w:rsidRPr="003B3084" w:rsidRDefault="003B3084" w:rsidP="003B3084">
      <w:pPr>
        <w:spacing w:after="0" w:line="240" w:lineRule="auto"/>
        <w:jc w:val="both"/>
      </w:pPr>
      <w:r w:rsidRPr="003B3084">
        <w:rPr>
          <w:b/>
          <w:bCs/>
        </w:rPr>
        <w:lastRenderedPageBreak/>
        <w:t>Tehničko uredništvo</w:t>
      </w:r>
      <w:r>
        <w:t xml:space="preserve"> (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Board</w:t>
      </w:r>
      <w:proofErr w:type="spellEnd"/>
      <w:r>
        <w:t>)</w:t>
      </w:r>
    </w:p>
    <w:p w14:paraId="4542BF2D" w14:textId="0673AB69" w:rsidR="003B3084" w:rsidRPr="003B3084" w:rsidRDefault="0030751E" w:rsidP="00252FB9">
      <w:pPr>
        <w:spacing w:after="0" w:line="240" w:lineRule="auto"/>
        <w:jc w:val="both"/>
      </w:pPr>
      <w:r w:rsidRPr="003B3084">
        <w:t>Matija Bakarić</w:t>
      </w:r>
      <w:r>
        <w:t xml:space="preserve">, David </w:t>
      </w:r>
      <w:proofErr w:type="spellStart"/>
      <w:r>
        <w:t>Janeš</w:t>
      </w:r>
      <w:proofErr w:type="spellEnd"/>
      <w:r>
        <w:t xml:space="preserve">, </w:t>
      </w:r>
      <w:r w:rsidR="003B3084" w:rsidRPr="003B3084">
        <w:t>Matija Landekić, Kruno Lepoglavec, Zdravko Pandur</w:t>
      </w:r>
    </w:p>
    <w:p w14:paraId="3235A0C2" w14:textId="4E64FBE8" w:rsidR="00176AEB" w:rsidRDefault="00176AEB" w:rsidP="00AF18FE">
      <w:pPr>
        <w:spacing w:after="0" w:line="240" w:lineRule="auto"/>
        <w:jc w:val="both"/>
      </w:pPr>
    </w:p>
    <w:p w14:paraId="2D772B98" w14:textId="763120AA" w:rsidR="003B3084" w:rsidRPr="003B3084" w:rsidRDefault="003B3084" w:rsidP="003B3084">
      <w:pPr>
        <w:spacing w:after="0" w:line="240" w:lineRule="auto"/>
        <w:jc w:val="both"/>
      </w:pPr>
      <w:r>
        <w:rPr>
          <w:b/>
          <w:bCs/>
        </w:rPr>
        <w:t>Jezični savjetnici</w:t>
      </w:r>
      <w:r>
        <w:t xml:space="preserve"> (</w:t>
      </w:r>
      <w:proofErr w:type="spellStart"/>
      <w:r w:rsidR="009D0FEF">
        <w:t>Linguistic</w:t>
      </w:r>
      <w:proofErr w:type="spellEnd"/>
      <w:r w:rsidR="009D0FEF">
        <w:t xml:space="preserve"> </w:t>
      </w:r>
      <w:proofErr w:type="spellStart"/>
      <w:r w:rsidR="008852D3">
        <w:t>A</w:t>
      </w:r>
      <w:r w:rsidR="009D0FEF">
        <w:t>dvisors</w:t>
      </w:r>
      <w:proofErr w:type="spellEnd"/>
      <w:r>
        <w:t>)</w:t>
      </w:r>
    </w:p>
    <w:p w14:paraId="216786D7" w14:textId="14586C62" w:rsidR="009D0FEF" w:rsidRPr="00252FB9" w:rsidRDefault="003B3084" w:rsidP="00AF18FE">
      <w:pPr>
        <w:spacing w:after="0" w:line="240" w:lineRule="auto"/>
        <w:jc w:val="both"/>
      </w:pPr>
      <w:r w:rsidRPr="00252FB9">
        <w:t xml:space="preserve">Branka Tafra </w:t>
      </w:r>
      <w:r w:rsidR="009D0FEF" w:rsidRPr="00252FB9">
        <w:t>(Croatian</w:t>
      </w:r>
      <w:r w:rsidRPr="00252FB9">
        <w:t>)</w:t>
      </w:r>
    </w:p>
    <w:p w14:paraId="5CF91336" w14:textId="1F4294D0" w:rsidR="003B3084" w:rsidRPr="00252FB9" w:rsidRDefault="003B3084" w:rsidP="00AF18FE">
      <w:pPr>
        <w:spacing w:after="0" w:line="240" w:lineRule="auto"/>
        <w:jc w:val="both"/>
      </w:pPr>
      <w:r w:rsidRPr="00252FB9">
        <w:t xml:space="preserve">Maja Zajšek-Vrhovac </w:t>
      </w:r>
      <w:r w:rsidR="009D0FEF" w:rsidRPr="00252FB9">
        <w:t>(English</w:t>
      </w:r>
      <w:r w:rsidRPr="00252FB9">
        <w:t>)</w:t>
      </w:r>
    </w:p>
    <w:p w14:paraId="5853C5A7" w14:textId="11DDFC0B" w:rsidR="00E54F78" w:rsidRPr="00252FB9" w:rsidRDefault="00E54F78" w:rsidP="00AF18FE">
      <w:pPr>
        <w:spacing w:after="0" w:line="240" w:lineRule="auto"/>
        <w:jc w:val="both"/>
      </w:pPr>
    </w:p>
    <w:p w14:paraId="7E3842B6" w14:textId="77777777" w:rsidR="00252FB9" w:rsidRPr="00252FB9" w:rsidRDefault="00252FB9" w:rsidP="00252FB9">
      <w:pPr>
        <w:spacing w:after="0" w:line="240" w:lineRule="auto"/>
        <w:jc w:val="both"/>
        <w:rPr>
          <w:b/>
          <w:bCs/>
        </w:rPr>
      </w:pPr>
      <w:r w:rsidRPr="00252FB9">
        <w:rPr>
          <w:b/>
          <w:bCs/>
        </w:rPr>
        <w:t>Časopis referiraju sekundarni časopisi</w:t>
      </w:r>
    </w:p>
    <w:p w14:paraId="556BAB4B" w14:textId="2FC9B209" w:rsidR="00252FB9" w:rsidRDefault="00252FB9" w:rsidP="00252FB9">
      <w:pPr>
        <w:spacing w:after="0" w:line="240" w:lineRule="auto"/>
        <w:jc w:val="both"/>
      </w:pPr>
      <w:r>
        <w:t>(</w:t>
      </w:r>
      <w:proofErr w:type="spellStart"/>
      <w:r>
        <w:t>Articles</w:t>
      </w:r>
      <w:proofErr w:type="spellEnd"/>
      <w:r>
        <w:t xml:space="preserve"> are </w:t>
      </w:r>
      <w:proofErr w:type="spellStart"/>
      <w:r>
        <w:t>abstracted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indexed</w:t>
      </w:r>
      <w:proofErr w:type="spellEnd"/>
      <w:r>
        <w:t xml:space="preserve"> </w:t>
      </w:r>
      <w:proofErr w:type="spellStart"/>
      <w:r>
        <w:t>in</w:t>
      </w:r>
      <w:proofErr w:type="spellEnd"/>
      <w:r>
        <w:t>)</w:t>
      </w:r>
    </w:p>
    <w:p w14:paraId="0A4E60E9" w14:textId="6E25EE05" w:rsidR="00252FB9" w:rsidRDefault="00252FB9" w:rsidP="00252FB9">
      <w:pPr>
        <w:spacing w:after="0" w:line="240" w:lineRule="auto"/>
        <w:jc w:val="both"/>
      </w:pPr>
      <w:r w:rsidRPr="00252FB9">
        <w:t xml:space="preserve">CAB </w:t>
      </w:r>
      <w:proofErr w:type="spellStart"/>
      <w:r w:rsidRPr="00252FB9">
        <w:t>Abstracts</w:t>
      </w:r>
      <w:proofErr w:type="spellEnd"/>
      <w:r w:rsidRPr="00252FB9">
        <w:t>, SCOPUS</w:t>
      </w:r>
    </w:p>
    <w:p w14:paraId="402934BF" w14:textId="77777777" w:rsidR="00252FB9" w:rsidRPr="00252FB9" w:rsidRDefault="00252FB9" w:rsidP="00252FB9">
      <w:pPr>
        <w:spacing w:after="0" w:line="240" w:lineRule="auto"/>
        <w:jc w:val="both"/>
      </w:pPr>
    </w:p>
    <w:p w14:paraId="7BE887A2" w14:textId="07D951D7" w:rsidR="00252FB9" w:rsidRPr="00252FB9" w:rsidRDefault="00252FB9" w:rsidP="00252FB9">
      <w:pPr>
        <w:spacing w:after="0" w:line="240" w:lineRule="auto"/>
        <w:jc w:val="both"/>
        <w:rPr>
          <w:b/>
          <w:bCs/>
        </w:rPr>
      </w:pPr>
      <w:r w:rsidRPr="00252FB9">
        <w:rPr>
          <w:b/>
          <w:bCs/>
        </w:rPr>
        <w:t>Svi se objavljeni članci recenziraju</w:t>
      </w:r>
    </w:p>
    <w:p w14:paraId="37255F67" w14:textId="5E99ED06" w:rsidR="00252FB9" w:rsidRDefault="00252FB9" w:rsidP="00252FB9">
      <w:pPr>
        <w:spacing w:after="0" w:line="240" w:lineRule="auto"/>
        <w:jc w:val="both"/>
      </w:pPr>
      <w:r>
        <w:t xml:space="preserve">(All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 w:rsidR="00974D93">
        <w:t>peer</w:t>
      </w:r>
      <w:proofErr w:type="spellEnd"/>
      <w:r w:rsidR="00974D93">
        <w:t xml:space="preserve"> </w:t>
      </w:r>
      <w:proofErr w:type="spellStart"/>
      <w:r>
        <w:t>reviewed</w:t>
      </w:r>
      <w:proofErr w:type="spellEnd"/>
      <w:r>
        <w:t>)</w:t>
      </w:r>
    </w:p>
    <w:p w14:paraId="7D15A5B8" w14:textId="4283823F" w:rsidR="00C840A7" w:rsidRDefault="00C840A7" w:rsidP="00252FB9">
      <w:pPr>
        <w:spacing w:after="0" w:line="240" w:lineRule="auto"/>
        <w:jc w:val="both"/>
      </w:pPr>
    </w:p>
    <w:p w14:paraId="4A289536" w14:textId="13367093" w:rsidR="00C840A7" w:rsidRPr="00FC3B98" w:rsidRDefault="00C840A7" w:rsidP="00252FB9">
      <w:pPr>
        <w:spacing w:after="0" w:line="240" w:lineRule="auto"/>
        <w:jc w:val="both"/>
        <w:rPr>
          <w:b/>
          <w:bCs/>
        </w:rPr>
      </w:pPr>
      <w:r w:rsidRPr="00FC3B98">
        <w:rPr>
          <w:b/>
          <w:bCs/>
        </w:rPr>
        <w:t>Časopis izlazi jednom na godinu</w:t>
      </w:r>
    </w:p>
    <w:p w14:paraId="2A897BF7" w14:textId="3E341D0C" w:rsidR="00C840A7" w:rsidRPr="00252FB9" w:rsidRDefault="00C840A7" w:rsidP="00252FB9">
      <w:pPr>
        <w:spacing w:after="0" w:line="240" w:lineRule="auto"/>
        <w:jc w:val="both"/>
      </w:pPr>
      <w:r>
        <w:t>(</w:t>
      </w:r>
      <w:r w:rsidRPr="0045622F">
        <w:rPr>
          <w:lang w:val="en-GB"/>
        </w:rPr>
        <w:t>Single issue of journal</w:t>
      </w:r>
      <w:r w:rsidR="00FC3B98" w:rsidRPr="0045622F">
        <w:rPr>
          <w:lang w:val="en-GB"/>
        </w:rPr>
        <w:t xml:space="preserve"> is published annually</w:t>
      </w:r>
      <w:r w:rsidR="00FC3B98">
        <w:t>)</w:t>
      </w:r>
    </w:p>
    <w:p w14:paraId="420BE0F6" w14:textId="5CC221EB" w:rsidR="00252FB9" w:rsidRPr="00252FB9" w:rsidRDefault="00252FB9" w:rsidP="00252FB9">
      <w:pPr>
        <w:spacing w:after="0" w:line="240" w:lineRule="auto"/>
        <w:jc w:val="both"/>
      </w:pPr>
    </w:p>
    <w:p w14:paraId="2D8BFE67" w14:textId="3758DD70" w:rsidR="00252FB9" w:rsidRPr="00252FB9" w:rsidRDefault="00252FB9" w:rsidP="00252FB9">
      <w:pPr>
        <w:spacing w:after="0" w:line="240" w:lineRule="auto"/>
        <w:jc w:val="both"/>
        <w:rPr>
          <w:b/>
          <w:bCs/>
        </w:rPr>
      </w:pPr>
      <w:r w:rsidRPr="00252FB9">
        <w:rPr>
          <w:b/>
          <w:bCs/>
        </w:rPr>
        <w:t>Naklada</w:t>
      </w:r>
      <w:r>
        <w:t xml:space="preserve"> (</w:t>
      </w:r>
      <w:proofErr w:type="spellStart"/>
      <w:r w:rsidRPr="00252FB9">
        <w:t>Circulation</w:t>
      </w:r>
      <w:proofErr w:type="spellEnd"/>
      <w:r w:rsidRPr="00252FB9">
        <w:t>): 400</w:t>
      </w:r>
    </w:p>
    <w:p w14:paraId="0C1ADB96" w14:textId="6733F138" w:rsidR="00252FB9" w:rsidRDefault="00252FB9" w:rsidP="00AF18FE">
      <w:pPr>
        <w:spacing w:after="0" w:line="240" w:lineRule="auto"/>
        <w:jc w:val="both"/>
      </w:pPr>
    </w:p>
    <w:p w14:paraId="4EB9E1E3" w14:textId="0B3783B1" w:rsidR="00252FB9" w:rsidRDefault="00252FB9" w:rsidP="00AF18FE">
      <w:pPr>
        <w:spacing w:after="0" w:line="240" w:lineRule="auto"/>
        <w:jc w:val="both"/>
      </w:pPr>
      <w:r w:rsidRPr="00252FB9">
        <w:rPr>
          <w:b/>
          <w:bCs/>
        </w:rPr>
        <w:t>Priprema sloga i tisak</w:t>
      </w:r>
      <w:r>
        <w:t xml:space="preserve"> (</w:t>
      </w:r>
      <w:proofErr w:type="spellStart"/>
      <w:r>
        <w:t>Prepress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="008852D3">
        <w:t>p</w:t>
      </w:r>
      <w:r>
        <w:t>rint)</w:t>
      </w:r>
    </w:p>
    <w:p w14:paraId="665B0959" w14:textId="7603C704" w:rsidR="00252FB9" w:rsidRDefault="00252FB9" w:rsidP="00AF18FE">
      <w:pPr>
        <w:spacing w:after="0" w:line="240" w:lineRule="auto"/>
        <w:jc w:val="both"/>
      </w:pPr>
      <w:r>
        <w:t>Sveučilišna tiskara d.o.o.</w:t>
      </w:r>
    </w:p>
    <w:p w14:paraId="3DC4935C" w14:textId="37B9DF73" w:rsidR="00252FB9" w:rsidRPr="00252FB9" w:rsidRDefault="00252FB9" w:rsidP="00AF18FE">
      <w:pPr>
        <w:spacing w:after="0" w:line="240" w:lineRule="auto"/>
        <w:jc w:val="both"/>
      </w:pPr>
      <w:r>
        <w:t>Trg Republike Hrvatske 14, Zagreb</w:t>
      </w:r>
    </w:p>
    <w:p w14:paraId="6855744F" w14:textId="262A775F" w:rsidR="00252FB9" w:rsidRDefault="00252FB9" w:rsidP="00AF18FE">
      <w:pPr>
        <w:spacing w:after="0" w:line="240" w:lineRule="auto"/>
        <w:jc w:val="both"/>
      </w:pPr>
    </w:p>
    <w:p w14:paraId="46323255" w14:textId="7C0633A9" w:rsidR="00252FB9" w:rsidRDefault="00252FB9" w:rsidP="00AF18FE">
      <w:pPr>
        <w:spacing w:after="0" w:line="240" w:lineRule="auto"/>
        <w:jc w:val="both"/>
      </w:pPr>
      <w:r w:rsidRPr="00252FB9">
        <w:rPr>
          <w:b/>
          <w:bCs/>
        </w:rPr>
        <w:t>Uređenje zaključeno</w:t>
      </w:r>
      <w:r>
        <w:t xml:space="preserve"> (</w:t>
      </w:r>
      <w:proofErr w:type="spellStart"/>
      <w:r>
        <w:t>Pr</w:t>
      </w:r>
      <w:r w:rsidR="00F04338">
        <w:t>e</w:t>
      </w:r>
      <w:r>
        <w:t>paration</w:t>
      </w:r>
      <w:proofErr w:type="spellEnd"/>
      <w:r>
        <w:t xml:space="preserve"> </w:t>
      </w:r>
      <w:proofErr w:type="spellStart"/>
      <w:r>
        <w:t>ended</w:t>
      </w:r>
      <w:proofErr w:type="spellEnd"/>
      <w:r>
        <w:t>)</w:t>
      </w:r>
    </w:p>
    <w:p w14:paraId="5103CB11" w14:textId="3BE8BD07" w:rsidR="00252FB9" w:rsidRPr="00D361B6" w:rsidRDefault="00D361B6" w:rsidP="00AF18FE">
      <w:pPr>
        <w:spacing w:after="0" w:line="240" w:lineRule="auto"/>
        <w:jc w:val="both"/>
      </w:pPr>
      <w:r w:rsidRPr="00D361B6">
        <w:t>23</w:t>
      </w:r>
      <w:r w:rsidR="00974D93" w:rsidRPr="00D361B6">
        <w:t>.12</w:t>
      </w:r>
      <w:r w:rsidR="00252FB9" w:rsidRPr="00D361B6">
        <w:t>.2020.</w:t>
      </w:r>
    </w:p>
    <w:p w14:paraId="5BE61E6F" w14:textId="77777777" w:rsidR="00252FB9" w:rsidRPr="0040410C" w:rsidRDefault="00252FB9" w:rsidP="00AF18FE">
      <w:pPr>
        <w:spacing w:after="0" w:line="240" w:lineRule="auto"/>
        <w:jc w:val="both"/>
      </w:pPr>
    </w:p>
    <w:sectPr w:rsidR="00252FB9" w:rsidRPr="0040410C" w:rsidSect="0040410C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15A20"/>
    <w:multiLevelType w:val="hybridMultilevel"/>
    <w:tmpl w:val="7160D4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9776C"/>
    <w:multiLevelType w:val="hybridMultilevel"/>
    <w:tmpl w:val="2C448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00"/>
    <w:rsid w:val="00176AEB"/>
    <w:rsid w:val="002327F8"/>
    <w:rsid w:val="00252FB9"/>
    <w:rsid w:val="0030751E"/>
    <w:rsid w:val="003B3084"/>
    <w:rsid w:val="0040410C"/>
    <w:rsid w:val="0045622F"/>
    <w:rsid w:val="005B3C00"/>
    <w:rsid w:val="005C0A55"/>
    <w:rsid w:val="005C310D"/>
    <w:rsid w:val="006716BC"/>
    <w:rsid w:val="007E5F6F"/>
    <w:rsid w:val="008848D5"/>
    <w:rsid w:val="008852D3"/>
    <w:rsid w:val="00890350"/>
    <w:rsid w:val="00974D93"/>
    <w:rsid w:val="00981EB3"/>
    <w:rsid w:val="009D0FEF"/>
    <w:rsid w:val="00AF18FE"/>
    <w:rsid w:val="00BD64C9"/>
    <w:rsid w:val="00C840A7"/>
    <w:rsid w:val="00D361B6"/>
    <w:rsid w:val="00DF41D1"/>
    <w:rsid w:val="00E07E05"/>
    <w:rsid w:val="00E10738"/>
    <w:rsid w:val="00E54F78"/>
    <w:rsid w:val="00E81EEB"/>
    <w:rsid w:val="00EA38D4"/>
    <w:rsid w:val="00F04338"/>
    <w:rsid w:val="00F539DE"/>
    <w:rsid w:val="00FC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8250"/>
  <w15:chartTrackingRefBased/>
  <w15:docId w15:val="{76BDBBEF-843E-421C-BEF2-9DF669DD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0410C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89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90350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9035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B30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22</cp:revision>
  <dcterms:created xsi:type="dcterms:W3CDTF">2020-11-24T12:15:00Z</dcterms:created>
  <dcterms:modified xsi:type="dcterms:W3CDTF">2020-12-18T10:39:00Z</dcterms:modified>
</cp:coreProperties>
</file>