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BB" w:rsidRPr="006D20BB" w:rsidRDefault="006D20BB" w:rsidP="006D2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20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Upute suradnicima </w:t>
      </w:r>
    </w:p>
    <w:p w:rsidR="006D20BB" w:rsidRPr="006D20BB" w:rsidRDefault="006D20BB" w:rsidP="006D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0BB" w:rsidRPr="006D20BB" w:rsidRDefault="006D20BB" w:rsidP="006D2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Times New Roman" w:eastAsia="Times New Roman" w:hAnsi="Times New Roman" w:cs="Times New Roman"/>
          <w:sz w:val="24"/>
          <w:szCs w:val="24"/>
        </w:rPr>
        <w:t xml:space="preserve">Časopis studenata kroatistike </w:t>
      </w:r>
      <w:r w:rsidRPr="006D20BB">
        <w:rPr>
          <w:rFonts w:ascii="Times New Roman" w:eastAsia="Times New Roman" w:hAnsi="Times New Roman" w:cs="Times New Roman"/>
          <w:i/>
          <w:sz w:val="24"/>
          <w:szCs w:val="24"/>
        </w:rPr>
        <w:t xml:space="preserve">Jat </w:t>
      </w:r>
      <w:r w:rsidRPr="006D20BB">
        <w:rPr>
          <w:rFonts w:ascii="Times New Roman" w:eastAsia="Times New Roman" w:hAnsi="Times New Roman" w:cs="Times New Roman"/>
          <w:sz w:val="24"/>
          <w:szCs w:val="24"/>
        </w:rPr>
        <w:t xml:space="preserve">objavljuje studentske radove s područja hrvatskoga jezika, književnosti, kulture te kroatističkih tema uopće. Također, dio časopisa bit će posvećen i književno-umjetničkoj produkciji (kraća proza i poezija), prikazima i recenzijama knjiga i časopisa, prikazima događaja kao što su skupovi, predavanja, tribine itd., prijevodima i intervjuima. Uredništvo ima pravo pristigle radove mijenjati i prilagođavati propozicijama časopisa te normama hrvatskog standardnog jezika na kojem svi radovi i trebaju biti napisani. </w:t>
      </w:r>
      <w:r w:rsidRPr="006D20BB">
        <w:rPr>
          <w:rFonts w:ascii="Times New Roman" w:eastAsia="Times New Roman" w:hAnsi="Times New Roman" w:cs="Times New Roman"/>
          <w:sz w:val="24"/>
          <w:szCs w:val="24"/>
        </w:rPr>
        <w:tab/>
        <w:t xml:space="preserve">Radove treba slati isključivo elektronskom poštom na adresu uredništva: </w:t>
      </w:r>
      <w:r w:rsidRPr="006D20BB">
        <w:rPr>
          <w:rFonts w:ascii="Times New Roman" w:eastAsia="Times New Roman" w:hAnsi="Times New Roman" w:cs="Times New Roman"/>
          <w:b/>
          <w:bCs/>
          <w:sz w:val="24"/>
          <w:szCs w:val="24"/>
        </w:rPr>
        <w:t>casopis.jat@gmail.com</w:t>
      </w:r>
      <w:r w:rsidRPr="006D20BB">
        <w:rPr>
          <w:rFonts w:ascii="Times New Roman" w:eastAsia="Times New Roman" w:hAnsi="Times New Roman" w:cs="Times New Roman"/>
          <w:sz w:val="24"/>
          <w:szCs w:val="24"/>
        </w:rPr>
        <w:t xml:space="preserve">. Preporučeni opseg rada (uključujući sažetak, ključne riječi, bilješke i popis literature) ne prelazi 20 kartica (1 kartica sadrži 1800 znakova). Na prvoj je stranici rada, u gornjem lijevom kutu, potrebno navesti ime i prezime autora, naziv i adresu fakulteta, studijsku grupu, trenutnu godinu studija te e-mail adresu autora. Potom se treba priložiti sažetak na hrvatskome jeziku (najviše 200 riječi) u kojem je potrebno opisati svrhu i ciljeve rada, izložiti teorijsko-metodologijsko polazište, napomenuti temeljne odrednice teksta te navesti najvažnije rezultate i zaključke. Na kraju sažetka, pod oznakom 'ključne riječi', abecednim se redom navodi najviše 7 najvažnijih pojmova o kojima se raspravlja u tekstu. Općenito vrijedi da se u radu koriste: font Times New Roman, veličina slova teksta 12, veličina slova (pod)naslova 14, prored 1.5, standardne margine (dolje, gore, lijevo i desno po 2,54 cm) te pisanje u odlomcima (pasusima). 'Sažetak' i 'ključne riječi' pišu se veličinom slova 10 s proredom 1. Ako autor smatra potrebnim, moguće je koristiti razne grafičkih prikaza, ali oni trebaju biti izrađeni crno-bijelo te se, ako su preuzeti, mora navesti izvor podataka.  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Times New Roman" w:eastAsia="Times New Roman" w:hAnsi="Times New Roman" w:cs="Times New Roman"/>
          <w:sz w:val="24"/>
          <w:szCs w:val="24"/>
        </w:rPr>
        <w:tab/>
        <w:t xml:space="preserve">Tehničke se upute ne tiču samo autorskih radova, već i recenzija, prikaza knjiga i časopisa, prijevoda i intervjua. Opseg recenzije ne smije iznositi više od pet kartica teksta, a mora sadržavati: ime i prezime autora čije se djelo recenzira, potpuni naslov djela, mjesto i godinu izdanja, naziv izdavača i broj stranica kao i ostale relevantne podatke. Na kraju teksta recenzent recenziju potpisuje punim imenom i prezimenom. Isto vrijedi i za prikaze knjiga i sadržaja te za prijevode. 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Times New Roman" w:eastAsia="Times New Roman" w:hAnsi="Times New Roman" w:cs="Times New Roman"/>
          <w:sz w:val="24"/>
          <w:szCs w:val="24"/>
        </w:rPr>
        <w:tab/>
        <w:t xml:space="preserve">Pri korištenju literature potrebno je razlikovati tri osnovna načina uporabe literature: citiranje, parafraziranje i sažimanje. Citiramo kada doslovno preuzimamo dijelove tuđeg teksta u </w:t>
      </w:r>
      <w:r w:rsidRPr="006D20BB">
        <w:rPr>
          <w:rFonts w:ascii="Times New Roman" w:eastAsia="Times New Roman" w:hAnsi="Times New Roman" w:cs="Times New Roman"/>
          <w:sz w:val="24"/>
          <w:szCs w:val="24"/>
        </w:rPr>
        <w:lastRenderedPageBreak/>
        <w:t>sklopu vlastitoga, parafraziramo kada tuđe ideje ili argumente ne prenosimo od riječi do riječi, nego prepričavamo vlastitim riječima. Sažimamo kada ukratko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 prenosimo tuđe ideje ili argumente ne prepričavajući i ne koristeći originalne formulacije. Preporučeni stil citiranja bit će prikazan i oprimjeren u nastavku. Parafraze se ne obilježuju navodnicima kao citati (jer se ne prenose doslovno tuđe riječi), ali je potrebno priložiti bibliografske podatke u citatnicama. Kao citatnice u parafrazama koriste se fusnote koje dolaze na kraju rečenice iza točke. Sažimanje se također ne obilježuje navodnicima, iz istog razloga kao i parafraze, te se, također, kao citatnice koriste fusnote. 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b/>
          <w:bCs/>
          <w:sz w:val="24"/>
          <w:szCs w:val="24"/>
        </w:rPr>
        <w:t>CITIRANJE: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b/>
          <w:bCs/>
          <w:sz w:val="24"/>
          <w:szCs w:val="24"/>
        </w:rPr>
        <w:t>Knjige: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b/>
          <w:bCs/>
          <w:sz w:val="24"/>
          <w:szCs w:val="24"/>
        </w:rPr>
        <w:t>–bibliografija-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Autorovo Prezime, Autorovo Ime.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Naslov knjige: Podnaslov knjige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>. Mjesto: Izdavač, godina.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Primjer:   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Žmegač, Viktor.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Od Bacha do Bauhausa: Povijest njemačke kulture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>. Zagreb: Matica hrvatska, 2006.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b/>
          <w:bCs/>
          <w:sz w:val="24"/>
          <w:szCs w:val="24"/>
        </w:rPr>
        <w:t>-fusnote-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>Broj fusnote. Autorovo Ime i Prezime, Naslov knjige: Podnaslov knjige (Mjesto: Izdavač, godina), XX-XX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Primjer: 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1 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>Viktor Žmegač,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Od Bacha do Bauhausa: Povijest njemačke kulture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 (Zagreb: Matica hrvatska, 2006), 307-309.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Ako su dva autora jednog djela, stavljaju se oba prezimena. Ako su tri autora ili više njih, iza imena prvog autora stavlja se kratica 'et al.', od latinskoga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et alii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, a ostali se autori ne navode. Ako referenca upućuje na isti bibliografski izvor kao i ona prethodna koristi se oznaka ibid., od latinskoga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ibidem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Poglavlje u knjizi: 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b/>
          <w:bCs/>
          <w:sz w:val="24"/>
          <w:szCs w:val="24"/>
        </w:rPr>
        <w:t>-bibliografija-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Prezime autora poglavlja, Ime autora poglavlja. „Naslov poglavlja: Podnaslov poglavlja“. U: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Naslov knjige: Podnaslov knjige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>, ur. urednikovo Ime i Prezime, YY-YY. Mjesto: Izdavač, godina.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sz w:val="24"/>
          <w:szCs w:val="24"/>
        </w:rPr>
        <w:t>Primjer: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Kolanović, Maša. „Kompleksi popularnog, potrošačkog i medijskog: Od proze u trapericama do danas“. U: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Medij hrvatske književnosti 20. stoljeća: Zbornik radova III. znanstvenog skupa s međunarodnim sudjelovanjem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>, glavni ur. Branimir Bošnjak, 197-214. Zagreb: altaGAMA, 2004.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b/>
          <w:bCs/>
          <w:sz w:val="24"/>
          <w:szCs w:val="24"/>
        </w:rPr>
        <w:t>-fusnote-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Broj fusnote. Ime i Prezime autora poglavlja, „Naslov poglavlja: Podnaslov poglavlja“, u: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Naslov knjige: Podnaslov knjige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>, ur. urednikovo Ime i Prezime (Mjesto: Izdavač, godina), XX-XX.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sz w:val="24"/>
          <w:szCs w:val="24"/>
        </w:rPr>
        <w:t>Primjer: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 Maša Kolanović, „Kompleksi popularnog, potrošačkog i medijskog: Od  proze u trapericama do danas“, u: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Medij hrvatske književnosti 20. stoljeća: Zbornik radova III. znanstvenog skupa s međunarodnim sudjelovanjem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>, glavni ur. Branimir Bošnjak (Zagreb: altaGAMA, 2004), 197.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Članci u tiskanome časopisu: 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b/>
          <w:bCs/>
          <w:sz w:val="24"/>
          <w:szCs w:val="24"/>
        </w:rPr>
        <w:t>-bibliografija-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Autorovo prezime, autorovo Ime. „Naslov članka: Podnaslov članka“.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Naslov časopisa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 godište, broj (datum objavljivanja): YY-YY.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Primjer: 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Frangeš, Ivo. „Antun Gustav Matoš: 'Jesenje veče'.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Umjetnost riječi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 II, br. 3 (srpanj 1958): 110-112.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b/>
          <w:bCs/>
          <w:sz w:val="24"/>
          <w:szCs w:val="24"/>
        </w:rPr>
        <w:t>-fusnote-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>Broj fusnote. Autorovo Ime i Prezime, „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ab/>
        <w:t xml:space="preserve">Naslov članka: Podnaslov članka“,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Naslov časopisa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 godište, broj (datum objavljivanja): YY-YY.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sz w:val="24"/>
          <w:szCs w:val="24"/>
        </w:rPr>
        <w:t>Primjer: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 Frangeš, Ivo. „Antun Gustav Matoš: 'Jesenje veče'“, </w:t>
      </w:r>
      <w:r w:rsidRPr="006D20BB">
        <w:rPr>
          <w:rFonts w:asciiTheme="majorBidi" w:eastAsia="Times New Roman" w:hAnsiTheme="majorBidi" w:cstheme="majorBidi"/>
          <w:i/>
          <w:iCs/>
          <w:sz w:val="24"/>
          <w:szCs w:val="24"/>
        </w:rPr>
        <w:t>Umjetnost riječi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 II, br. 3 (srpanj 1958): 110-112.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sz w:val="24"/>
          <w:szCs w:val="24"/>
        </w:rPr>
        <w:lastRenderedPageBreak/>
        <w:t>Kad se citira časopis online način citiranja je isti osim što je još potrebno dodati: traži pod „Opisna lokacijska oznaka“, URL adresa (datum pristupa).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sz w:val="24"/>
          <w:szCs w:val="24"/>
        </w:rPr>
        <w:t>Primjer:</w:t>
      </w:r>
    </w:p>
    <w:p w:rsidR="006D20BB" w:rsidRPr="006D20BB" w:rsidRDefault="006D20BB" w:rsidP="006D20BB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="Symbol" w:eastAsia="Symbol" w:hAnsi="Symbol" w:cs="Symbol"/>
          <w:sz w:val="24"/>
          <w:szCs w:val="24"/>
        </w:rPr>
        <w:t></w:t>
      </w:r>
      <w:r w:rsidRPr="006D20B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D20BB">
        <w:rPr>
          <w:rFonts w:asciiTheme="majorBidi" w:eastAsia="Times New Roman" w:hAnsiTheme="majorBidi" w:cstheme="majorBidi"/>
          <w:sz w:val="24"/>
          <w:szCs w:val="24"/>
          <w:vertAlign w:val="superscript"/>
        </w:rPr>
        <w:t>4</w:t>
      </w:r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 Ivana Matas Ivanković, „Kada su prvi put u hrvatskim rječnicima zabilježene imenice za ženska zanimanja?“, Jezik 2006, Vol. 53, br. 1 (01.01.2007), traži pod „Podatci o pojavljivanju“, </w:t>
      </w:r>
      <w:hyperlink r:id="rId5" w:history="1">
        <w:r w:rsidRPr="006D20BB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http://hrcak.srce.hr/index.php?show=clanak&amp;id_ clanak_jezik=25190</w:t>
        </w:r>
      </w:hyperlink>
      <w:r w:rsidRPr="006D20BB">
        <w:rPr>
          <w:rFonts w:asciiTheme="majorBidi" w:eastAsia="Times New Roman" w:hAnsiTheme="majorBidi" w:cstheme="majorBidi"/>
          <w:sz w:val="24"/>
          <w:szCs w:val="24"/>
        </w:rPr>
        <w:t xml:space="preserve"> (10. listopada 2010).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b/>
          <w:sz w:val="24"/>
          <w:szCs w:val="24"/>
        </w:rPr>
        <w:t xml:space="preserve">Dodatne upute: 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sz w:val="24"/>
          <w:szCs w:val="24"/>
        </w:rPr>
        <w:t>Kako bi se tekst rada korektno organizirao, pročitao i razumio, treba voditi računa o interpukcijskim znakovima ili razgodcima, odnosno pravopisnim znakovima u užem smislu koji služe za rastavljanje teksta na rečenice i njezine dijelove. Rad je potrebno napisati na računalu pa je važno znati da se ispred i iza svake riječi stavlja jedan razmak te se tijekom pisanja rada na računalu preporuča korištenje paragrafa. Pravopisni znakovi kao što su točka (.), zarez (,), točka-zarez (;), upitnik (?), uskličnik (!), dvotočka (:), trotočka (...), zatvorene zagrade ()), zatvoreni navodnici («) i sl. pišu se zajedno s riječju iza koje slijede, a odvojeno od riječi ispred koje se nalaze. Pravopisni znakovi kao što su otvorene zagrade ((), otvoreni navodnici (») i sl. pišu se zajedno s riječju ispred koje se nalaze. Spojnica se piše zajedno s riječima između kojih se nalazi ako je riječ o složenici, a odvojeno ako se koristi u druge svrhe pa tada zapravo predstavlja crtu (–).</w:t>
      </w: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0BB" w:rsidRPr="006D20BB" w:rsidRDefault="006D20BB" w:rsidP="006D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BB">
        <w:rPr>
          <w:rFonts w:asciiTheme="majorBidi" w:eastAsia="Times New Roman" w:hAnsiTheme="majorBidi" w:cstheme="majorBidi"/>
          <w:sz w:val="21"/>
          <w:szCs w:val="21"/>
        </w:rPr>
        <w:t xml:space="preserve">*Upute o citiranju i navođenju literature preuzete iz: Oraić Tolić, Dubravka. </w:t>
      </w:r>
      <w:r w:rsidRPr="006D20BB">
        <w:rPr>
          <w:rFonts w:asciiTheme="majorBidi" w:eastAsia="Times New Roman" w:hAnsiTheme="majorBidi" w:cstheme="majorBidi"/>
          <w:i/>
          <w:iCs/>
          <w:sz w:val="21"/>
          <w:szCs w:val="21"/>
        </w:rPr>
        <w:t>Akademsko pisanje</w:t>
      </w:r>
      <w:r w:rsidRPr="006D20BB">
        <w:rPr>
          <w:rFonts w:asciiTheme="majorBidi" w:eastAsia="Times New Roman" w:hAnsiTheme="majorBidi" w:cstheme="majorBidi"/>
          <w:sz w:val="21"/>
          <w:szCs w:val="21"/>
        </w:rPr>
        <w:t>. Zagreb: Školska knjiga, 2011.</w:t>
      </w:r>
    </w:p>
    <w:p w:rsidR="00FC5F2A" w:rsidRDefault="006D20BB">
      <w:bookmarkStart w:id="0" w:name="_GoBack"/>
      <w:bookmarkEnd w:id="0"/>
    </w:p>
    <w:sectPr w:rsidR="00FC5F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BB"/>
    <w:rsid w:val="004F0729"/>
    <w:rsid w:val="006D20BB"/>
    <w:rsid w:val="00C9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0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2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0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3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3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6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1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4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5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6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7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29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93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6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2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05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5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cak.srce.hr/index.php?show=clanak&amp;id_%20clanak_jezik=25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Nikić</dc:creator>
  <cp:lastModifiedBy>Kristina Nikić</cp:lastModifiedBy>
  <cp:revision>2</cp:revision>
  <dcterms:created xsi:type="dcterms:W3CDTF">2013-12-05T20:12:00Z</dcterms:created>
  <dcterms:modified xsi:type="dcterms:W3CDTF">2013-12-05T20:12:00Z</dcterms:modified>
</cp:coreProperties>
</file>