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Cs w:val="24"/>
        </w:rPr>
      </w:pPr>
      <w:r>
        <w:rPr>
          <w:rFonts w:ascii="Cambria" w:eastAsia="TimesNewRomanPSMT" w:hAnsi="Cambria"/>
          <w:szCs w:val="24"/>
        </w:rPr>
        <w:t>Upute za reference</w:t>
      </w:r>
      <w:r w:rsidRPr="005B7D3C">
        <w:rPr>
          <w:rFonts w:ascii="Cambria" w:hAnsi="Cambria"/>
          <w:szCs w:val="24"/>
        </w:rPr>
        <w:t>: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ab/>
        <w:t>Naslov</w:t>
      </w:r>
      <w:r w:rsidRPr="004E46C2">
        <w:rPr>
          <w:rFonts w:ascii="Cambria" w:hAnsi="Cambria"/>
          <w:sz w:val="28"/>
          <w:szCs w:val="24"/>
        </w:rPr>
        <w:t xml:space="preserve"> </w:t>
      </w:r>
      <w:r w:rsidRPr="004E46C2">
        <w:rPr>
          <w:rFonts w:ascii="Cambria" w:hAnsi="Cambria"/>
          <w:bCs/>
          <w:sz w:val="28"/>
          <w:szCs w:val="32"/>
        </w:rPr>
        <w:t>LITERATURA</w:t>
      </w:r>
      <w:r w:rsidRPr="004E46C2">
        <w:rPr>
          <w:rFonts w:ascii="Cambria" w:hAnsi="Cambria"/>
          <w:bCs/>
          <w:sz w:val="28"/>
          <w:szCs w:val="24"/>
        </w:rPr>
        <w:t xml:space="preserve"> </w:t>
      </w:r>
      <w:r w:rsidRPr="005B7D3C">
        <w:rPr>
          <w:rFonts w:ascii="Cambria" w:hAnsi="Cambria"/>
          <w:szCs w:val="24"/>
        </w:rPr>
        <w:t>ispisuje se tiskanim slovima, centrirano (veli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ina slova 14).</w:t>
      </w:r>
    </w:p>
    <w:p w:rsidR="00FC3F55" w:rsidRDefault="00FC3F55" w:rsidP="00FC3F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Drugi redak svake jedinice navedene u popisu literature treba biti uvu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 xml:space="preserve">en za jedan tabulator. Jedinice literature navode se abecednim slijedom prema prezimenima autora, a radovi istog autora kronološki, pri 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emu se navedene jedinice istoga autora s istom godinom izdanja obilje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>avaju brojevima (primjerice: 2015a, 2015b, 2015c itd.). Prilikom navo</w:t>
      </w:r>
      <w:r w:rsidRPr="005B7D3C">
        <w:rPr>
          <w:rFonts w:ascii="Cambria" w:hAnsi="Cambria" w:cs="Cambria"/>
          <w:szCs w:val="24"/>
        </w:rPr>
        <w:t>đ</w:t>
      </w:r>
      <w:r w:rsidRPr="005B7D3C">
        <w:rPr>
          <w:rFonts w:ascii="Cambria" w:hAnsi="Cambria"/>
          <w:szCs w:val="24"/>
        </w:rPr>
        <w:t>enja stranica u literaturi treba koristiti crticu, a ne spojnicu, bez bjeline (npr.: 23–35, 124–125). Popis literature navodi se na ovaj na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in: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 xml:space="preserve">Knjiga jednoga autora </w:t>
      </w:r>
    </w:p>
    <w:p w:rsidR="00FC3F55" w:rsidRPr="00C95743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Lisac, J. (2009). </w:t>
      </w:r>
      <w:r w:rsidRPr="005B7D3C">
        <w:rPr>
          <w:rFonts w:ascii="Cambria" w:hAnsi="Cambria"/>
          <w:i/>
          <w:iCs/>
          <w:szCs w:val="24"/>
        </w:rPr>
        <w:t xml:space="preserve">Hrvatska dijalektologija 2. 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akavsko narje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je</w:t>
      </w:r>
      <w:r>
        <w:rPr>
          <w:rFonts w:ascii="Cambria" w:hAnsi="Cambria"/>
          <w:szCs w:val="24"/>
        </w:rPr>
        <w:t xml:space="preserve">. Zagreb: Golden marketing – Tehnička knjiga. </w:t>
      </w:r>
    </w:p>
    <w:p w:rsidR="00FC3F55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Lukežić, I. (1996). </w:t>
      </w:r>
      <w:r w:rsidRPr="00C95743">
        <w:rPr>
          <w:rFonts w:ascii="Cambria" w:hAnsi="Cambria"/>
          <w:i/>
          <w:iCs/>
          <w:szCs w:val="24"/>
        </w:rPr>
        <w:t>Trsatsko-bakarska i crikvenička čakavština</w:t>
      </w:r>
      <w:r>
        <w:rPr>
          <w:rFonts w:ascii="Cambria" w:hAnsi="Cambria"/>
          <w:szCs w:val="24"/>
        </w:rPr>
        <w:t>. Rijeka: Izdavački centar Rijeka.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 xml:space="preserve">Knjiga dvoje ili više autora </w:t>
      </w:r>
    </w:p>
    <w:p w:rsidR="00FC3F55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Galovi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 xml:space="preserve">, F. i Valerijev, P. (2021). </w:t>
      </w:r>
      <w:r w:rsidRPr="005B7D3C">
        <w:rPr>
          <w:rFonts w:ascii="Cambria" w:hAnsi="Cambria"/>
          <w:i/>
          <w:iCs/>
          <w:szCs w:val="24"/>
        </w:rPr>
        <w:t>Rje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nik govora mjesta Lo</w:t>
      </w:r>
      <w:r w:rsidRPr="005B7D3C">
        <w:rPr>
          <w:rFonts w:ascii="Cambria" w:hAnsi="Cambria" w:cs="Cambria"/>
          <w:i/>
          <w:iCs/>
          <w:szCs w:val="24"/>
        </w:rPr>
        <w:t>ž</w:t>
      </w:r>
      <w:r w:rsidRPr="005B7D3C">
        <w:rPr>
          <w:rFonts w:ascii="Cambria" w:hAnsi="Cambria"/>
          <w:i/>
          <w:iCs/>
          <w:szCs w:val="24"/>
        </w:rPr>
        <w:t>i</w:t>
      </w:r>
      <w:r w:rsidRPr="005B7D3C">
        <w:rPr>
          <w:rFonts w:ascii="Cambria" w:hAnsi="Cambria" w:cs="Calisto MT"/>
          <w:i/>
          <w:iCs/>
          <w:szCs w:val="24"/>
        </w:rPr>
        <w:t>š</w:t>
      </w:r>
      <w:r w:rsidRPr="005B7D3C">
        <w:rPr>
          <w:rFonts w:ascii="Cambria" w:hAnsi="Cambria" w:cs="Cambria"/>
          <w:i/>
          <w:iCs/>
          <w:szCs w:val="24"/>
        </w:rPr>
        <w:t>ć</w:t>
      </w:r>
      <w:r w:rsidRPr="005B7D3C">
        <w:rPr>
          <w:rFonts w:ascii="Cambria" w:hAnsi="Cambria"/>
          <w:i/>
          <w:iCs/>
          <w:szCs w:val="24"/>
        </w:rPr>
        <w:t>a na otoku Bra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u</w:t>
      </w:r>
      <w:r w:rsidRPr="005B7D3C">
        <w:rPr>
          <w:rFonts w:ascii="Cambria" w:hAnsi="Cambria"/>
          <w:szCs w:val="24"/>
        </w:rPr>
        <w:t>. Zagreb: Hrvatsko katoli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ko sveu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ili</w:t>
      </w:r>
      <w:r w:rsidRPr="005B7D3C">
        <w:rPr>
          <w:rFonts w:ascii="Cambria" w:hAnsi="Cambria" w:cs="Calisto MT"/>
          <w:szCs w:val="24"/>
        </w:rPr>
        <w:t>š</w:t>
      </w:r>
      <w:r w:rsidRPr="005B7D3C">
        <w:rPr>
          <w:rFonts w:ascii="Cambria" w:hAnsi="Cambria"/>
          <w:szCs w:val="24"/>
        </w:rPr>
        <w:t>te.</w:t>
      </w:r>
    </w:p>
    <w:p w:rsidR="00FC3F55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Jutroni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>, D., Tomeli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 xml:space="preserve"> 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>urlin, M. i Runji</w:t>
      </w:r>
      <w:r w:rsidRPr="005B7D3C">
        <w:rPr>
          <w:rFonts w:ascii="Cambria" w:hAnsi="Cambria" w:cs="Cambria"/>
          <w:szCs w:val="24"/>
        </w:rPr>
        <w:t>ć</w:t>
      </w:r>
      <w:r w:rsidRPr="005B7D3C">
        <w:rPr>
          <w:rFonts w:ascii="Cambria" w:hAnsi="Cambria"/>
          <w:szCs w:val="24"/>
        </w:rPr>
        <w:t xml:space="preserve">-Stoilova, A. (2016). </w:t>
      </w:r>
      <w:r w:rsidRPr="005B7D3C">
        <w:rPr>
          <w:rFonts w:ascii="Cambria" w:hAnsi="Cambria"/>
          <w:i/>
          <w:iCs/>
          <w:szCs w:val="24"/>
        </w:rPr>
        <w:t>Libar o jeziku Marka Uvodi</w:t>
      </w:r>
      <w:r w:rsidRPr="005B7D3C">
        <w:rPr>
          <w:rFonts w:ascii="Cambria" w:hAnsi="Cambria" w:cs="Cambria"/>
          <w:i/>
          <w:iCs/>
          <w:szCs w:val="24"/>
        </w:rPr>
        <w:t>ć</w:t>
      </w:r>
      <w:r w:rsidRPr="005B7D3C">
        <w:rPr>
          <w:rFonts w:ascii="Cambria" w:hAnsi="Cambria"/>
          <w:i/>
          <w:iCs/>
          <w:szCs w:val="24"/>
        </w:rPr>
        <w:t>a Spli</w:t>
      </w:r>
      <w:r w:rsidRPr="005B7D3C">
        <w:rPr>
          <w:rFonts w:ascii="Cambria" w:hAnsi="Cambria" w:cs="Cambria"/>
          <w:i/>
          <w:iCs/>
          <w:szCs w:val="24"/>
        </w:rPr>
        <w:t>ć</w:t>
      </w:r>
      <w:r w:rsidRPr="005B7D3C">
        <w:rPr>
          <w:rFonts w:ascii="Cambria" w:hAnsi="Cambria"/>
          <w:i/>
          <w:iCs/>
          <w:szCs w:val="24"/>
        </w:rPr>
        <w:t>anina.</w:t>
      </w:r>
      <w:r w:rsidRPr="005B7D3C">
        <w:rPr>
          <w:rFonts w:ascii="Cambria" w:hAnsi="Cambria"/>
          <w:szCs w:val="24"/>
        </w:rPr>
        <w:t xml:space="preserve"> Split: Filozofski fakultet u Splitu.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firstLine="363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>Uredni</w:t>
      </w: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ka knjiga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Vulić, S. (ur.)</w:t>
      </w:r>
      <w:r>
        <w:rPr>
          <w:rFonts w:ascii="Cambria" w:hAnsi="Cambria"/>
          <w:szCs w:val="24"/>
        </w:rPr>
        <w:t>.</w:t>
      </w:r>
      <w:bookmarkStart w:id="0" w:name="_GoBack"/>
      <w:bookmarkEnd w:id="0"/>
      <w:r w:rsidRPr="005B7D3C">
        <w:rPr>
          <w:rFonts w:ascii="Cambria" w:hAnsi="Cambria"/>
          <w:szCs w:val="24"/>
        </w:rPr>
        <w:t xml:space="preserve"> (2020). </w:t>
      </w:r>
      <w:r w:rsidRPr="005B7D3C">
        <w:rPr>
          <w:rFonts w:ascii="Cambria" w:hAnsi="Cambria"/>
          <w:i/>
          <w:iCs/>
          <w:szCs w:val="24"/>
        </w:rPr>
        <w:t>Čakavština: čakavski idiomi i hrvatski jezični identitet</w:t>
      </w:r>
      <w:r w:rsidRPr="005B7D3C">
        <w:rPr>
          <w:rFonts w:ascii="Cambria" w:hAnsi="Cambria"/>
          <w:szCs w:val="24"/>
        </w:rPr>
        <w:t xml:space="preserve">. Split: Književni krug. 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bCs/>
          <w:szCs w:val="24"/>
        </w:rPr>
      </w:pP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>Poglavlja u knjizi, rad u zborniku i sl.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 xml:space="preserve">Fabijanić, M. (2019). Domaće i posuđeno u frazeologiji ugljanskih govora. U: I. Paštar (ur.). </w:t>
      </w:r>
      <w:r w:rsidRPr="005B7D3C">
        <w:rPr>
          <w:rFonts w:ascii="Cambria" w:hAnsi="Cambria"/>
          <w:i/>
          <w:iCs/>
          <w:szCs w:val="24"/>
        </w:rPr>
        <w:t>Domaća rič 13. Zbornik radova znanstvenoga skupa „Domaća rič 13</w:t>
      </w:r>
      <w:r w:rsidRPr="005B7D3C">
        <w:rPr>
          <w:rFonts w:ascii="Cambria" w:hAnsi="Cambria" w:cs="Calisto MT"/>
          <w:szCs w:val="24"/>
        </w:rPr>
        <w:t>”</w:t>
      </w:r>
      <w:r w:rsidRPr="005B7D3C">
        <w:rPr>
          <w:rFonts w:ascii="Cambria" w:hAnsi="Cambria"/>
          <w:i/>
          <w:iCs/>
          <w:szCs w:val="24"/>
        </w:rPr>
        <w:t xml:space="preserve"> održanoga 22. travnja 2017. u Zadru</w:t>
      </w:r>
      <w:r w:rsidRPr="005B7D3C">
        <w:rPr>
          <w:rFonts w:ascii="Cambria" w:hAnsi="Cambria"/>
          <w:szCs w:val="24"/>
        </w:rPr>
        <w:t>, 43–60. Zadar: Ogranak Matice hrvatske u Zadru.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>Pliško, L. (2008). Mjesni govor naselja Peruški – prilog opisu govora Mar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>an</w:t>
      </w:r>
      <w:r w:rsidRPr="005B7D3C">
        <w:rPr>
          <w:rFonts w:ascii="Cambria" w:hAnsi="Cambria" w:cs="Calisto MT"/>
          <w:szCs w:val="24"/>
        </w:rPr>
        <w:t>š</w:t>
      </w:r>
      <w:r w:rsidRPr="005B7D3C">
        <w:rPr>
          <w:rFonts w:ascii="Cambria" w:hAnsi="Cambria"/>
          <w:szCs w:val="24"/>
        </w:rPr>
        <w:t xml:space="preserve">tine. U: D. Stolac (ur.). </w:t>
      </w:r>
      <w:r w:rsidRPr="005B7D3C">
        <w:rPr>
          <w:rFonts w:ascii="Cambria" w:hAnsi="Cambria"/>
          <w:i/>
          <w:iCs/>
          <w:szCs w:val="24"/>
        </w:rPr>
        <w:t>Rije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ki filološki dani. Zbornik radova s Me</w:t>
      </w:r>
      <w:r w:rsidRPr="005B7D3C">
        <w:rPr>
          <w:rFonts w:ascii="Cambria" w:hAnsi="Cambria" w:cs="Cambria"/>
          <w:i/>
          <w:iCs/>
          <w:szCs w:val="24"/>
        </w:rPr>
        <w:t>đ</w:t>
      </w:r>
      <w:r w:rsidRPr="005B7D3C">
        <w:rPr>
          <w:rFonts w:ascii="Cambria" w:hAnsi="Cambria"/>
          <w:i/>
          <w:iCs/>
          <w:szCs w:val="24"/>
        </w:rPr>
        <w:t>unarodnoga znanstvenog skupa Rije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ki filolo</w:t>
      </w:r>
      <w:r w:rsidRPr="005B7D3C">
        <w:rPr>
          <w:rFonts w:ascii="Cambria" w:hAnsi="Cambria" w:cs="Calisto MT"/>
          <w:i/>
          <w:iCs/>
          <w:szCs w:val="24"/>
        </w:rPr>
        <w:t>š</w:t>
      </w:r>
      <w:r w:rsidRPr="005B7D3C">
        <w:rPr>
          <w:rFonts w:ascii="Cambria" w:hAnsi="Cambria"/>
          <w:i/>
          <w:iCs/>
          <w:szCs w:val="24"/>
        </w:rPr>
        <w:t>ki dani odr</w:t>
      </w:r>
      <w:r w:rsidRPr="005B7D3C">
        <w:rPr>
          <w:rFonts w:ascii="Cambria" w:hAnsi="Cambria" w:cs="Cambria"/>
          <w:i/>
          <w:iCs/>
          <w:szCs w:val="24"/>
        </w:rPr>
        <w:t>ž</w:t>
      </w:r>
      <w:r w:rsidRPr="005B7D3C">
        <w:rPr>
          <w:rFonts w:ascii="Cambria" w:hAnsi="Cambria"/>
          <w:i/>
          <w:iCs/>
          <w:szCs w:val="24"/>
        </w:rPr>
        <w:t>anoga u Rijeci od 16. do 18. studenoga 2006</w:t>
      </w:r>
      <w:r w:rsidRPr="00F95F6F">
        <w:rPr>
          <w:rFonts w:ascii="Cambria" w:hAnsi="Cambria"/>
          <w:iCs/>
          <w:szCs w:val="24"/>
        </w:rPr>
        <w:t>.</w:t>
      </w:r>
      <w:r w:rsidRPr="00F95F6F">
        <w:rPr>
          <w:rFonts w:ascii="Cambria" w:hAnsi="Cambria"/>
          <w:szCs w:val="24"/>
        </w:rPr>
        <w:t>,</w:t>
      </w:r>
      <w:r w:rsidRPr="005B7D3C">
        <w:rPr>
          <w:rFonts w:ascii="Cambria" w:hAnsi="Cambria"/>
          <w:szCs w:val="24"/>
        </w:rPr>
        <w:t xml:space="preserve"> 739–752. Rijeka: Filozofski fakultet.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firstLine="363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 xml:space="preserve">Rad u </w:t>
      </w: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asopisu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 xml:space="preserve">Finka, B. i Pavešić, S. (1968). Rad na proučavanju čakavskog govora u Brinju i okolici. </w:t>
      </w:r>
      <w:r w:rsidRPr="005B7D3C">
        <w:rPr>
          <w:rFonts w:ascii="Cambria" w:hAnsi="Cambria"/>
          <w:i/>
          <w:iCs/>
          <w:szCs w:val="24"/>
        </w:rPr>
        <w:t>Rasprave Instituta za jezik JAZU</w:t>
      </w:r>
      <w:r w:rsidRPr="005B7D3C">
        <w:rPr>
          <w:rFonts w:ascii="Cambria" w:hAnsi="Cambria"/>
          <w:szCs w:val="24"/>
        </w:rPr>
        <w:t>, 1, 5–44.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 w:cs="ZRCola"/>
          <w:noProof/>
          <w:szCs w:val="24"/>
        </w:rPr>
      </w:pPr>
      <w:r w:rsidRPr="005B7D3C">
        <w:rPr>
          <w:rFonts w:ascii="Cambria" w:hAnsi="Cambria" w:cs="ZRCola"/>
          <w:noProof/>
          <w:szCs w:val="24"/>
        </w:rPr>
        <w:t xml:space="preserve">Moguš, M. (1977). Je li Nazorova čakavska poezija kastavska? </w:t>
      </w:r>
      <w:r w:rsidRPr="005B7D3C">
        <w:rPr>
          <w:rFonts w:ascii="Cambria" w:hAnsi="Cambria" w:cs="ZRCola"/>
          <w:i/>
          <w:iCs/>
          <w:noProof/>
          <w:szCs w:val="24"/>
        </w:rPr>
        <w:t>Radovi Zavoda za slavensku filologiju</w:t>
      </w:r>
      <w:r w:rsidRPr="005B7D3C">
        <w:rPr>
          <w:rFonts w:ascii="Cambria" w:hAnsi="Cambria" w:cs="ZRCola"/>
          <w:noProof/>
          <w:szCs w:val="24"/>
        </w:rPr>
        <w:t>, 15, 115–120.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 w:cs="ZRCola"/>
          <w:noProof/>
          <w:szCs w:val="24"/>
        </w:rPr>
        <w:t xml:space="preserve">Sujoldžić, A., Finka, B., Šimunović, P. i Rudan, P. </w:t>
      </w:r>
      <w:r>
        <w:rPr>
          <w:rFonts w:ascii="Cambria" w:hAnsi="Cambria" w:cs="ZRCola"/>
          <w:noProof/>
          <w:szCs w:val="24"/>
        </w:rPr>
        <w:t>(</w:t>
      </w:r>
      <w:r w:rsidRPr="005B7D3C">
        <w:rPr>
          <w:rFonts w:ascii="Cambria" w:hAnsi="Cambria" w:cs="ZRCola"/>
          <w:noProof/>
          <w:szCs w:val="24"/>
        </w:rPr>
        <w:t>1990</w:t>
      </w:r>
      <w:r>
        <w:rPr>
          <w:rFonts w:ascii="Cambria" w:hAnsi="Cambria" w:cs="ZRCola"/>
          <w:noProof/>
          <w:szCs w:val="24"/>
        </w:rPr>
        <w:t>)</w:t>
      </w:r>
      <w:r w:rsidRPr="005B7D3C">
        <w:rPr>
          <w:rFonts w:ascii="Cambria" w:hAnsi="Cambria" w:cs="ZRCola"/>
          <w:noProof/>
          <w:szCs w:val="24"/>
        </w:rPr>
        <w:t xml:space="preserve">. Lingvističke udaljenosti otoka Paga. </w:t>
      </w:r>
      <w:r w:rsidRPr="005B7D3C">
        <w:rPr>
          <w:rFonts w:ascii="Cambria" w:hAnsi="Cambria" w:cs="ZRCola"/>
          <w:i/>
          <w:iCs/>
          <w:noProof/>
          <w:szCs w:val="24"/>
        </w:rPr>
        <w:t>Filologija</w:t>
      </w:r>
      <w:r w:rsidRPr="005B7D3C">
        <w:rPr>
          <w:rFonts w:ascii="Cambria" w:hAnsi="Cambria" w:cs="ZRCola"/>
          <w:noProof/>
          <w:szCs w:val="24"/>
        </w:rPr>
        <w:t>, 18, 7–37.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>Rje</w:t>
      </w: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nik, leksikon i enciklopedija (s podatkom o autoru)</w:t>
      </w:r>
    </w:p>
    <w:p w:rsidR="00FC3F55" w:rsidRPr="005B7D3C" w:rsidRDefault="00FC3F55" w:rsidP="00FC3F55">
      <w:pPr>
        <w:spacing w:line="360" w:lineRule="auto"/>
        <w:jc w:val="both"/>
        <w:rPr>
          <w:rFonts w:ascii="Cambria" w:eastAsia="Arial Unicode MS" w:hAnsi="Cambria"/>
          <w:bCs/>
          <w:szCs w:val="24"/>
        </w:rPr>
      </w:pPr>
      <w:r w:rsidRPr="005B7D3C">
        <w:rPr>
          <w:rFonts w:ascii="Cambria" w:eastAsia="Arial Unicode MS" w:hAnsi="Cambria"/>
          <w:bCs/>
          <w:szCs w:val="24"/>
        </w:rPr>
        <w:t xml:space="preserve">VEI = Prati, A. (1951). </w:t>
      </w:r>
      <w:r w:rsidRPr="005B7D3C">
        <w:rPr>
          <w:rFonts w:ascii="Cambria" w:eastAsia="Arial Unicode MS" w:hAnsi="Cambria"/>
          <w:bCs/>
          <w:i/>
          <w:szCs w:val="24"/>
        </w:rPr>
        <w:t xml:space="preserve">Vocabolario etimologico italiano. </w:t>
      </w:r>
      <w:r w:rsidRPr="005B7D3C">
        <w:rPr>
          <w:rFonts w:ascii="Cambria" w:eastAsia="Arial Unicode MS" w:hAnsi="Cambria"/>
          <w:bCs/>
          <w:iCs/>
          <w:szCs w:val="24"/>
        </w:rPr>
        <w:t xml:space="preserve">Torino: </w:t>
      </w:r>
      <w:r w:rsidRPr="005B7D3C">
        <w:rPr>
          <w:rFonts w:ascii="Cambria" w:eastAsia="Arial Unicode MS" w:hAnsi="Cambria"/>
          <w:bCs/>
          <w:szCs w:val="24"/>
        </w:rPr>
        <w:t xml:space="preserve">Garzanti. 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szCs w:val="24"/>
        </w:rPr>
      </w:pPr>
      <w:r w:rsidRPr="005B7D3C">
        <w:rPr>
          <w:rFonts w:ascii="Cambria" w:hAnsi="Cambria"/>
          <w:szCs w:val="24"/>
        </w:rPr>
        <w:t xml:space="preserve">ERHJ = Matasović, R., Pronk, T., Ivšić, D. i Brozović Rončević, D. (2016). </w:t>
      </w:r>
      <w:r w:rsidRPr="005B7D3C">
        <w:rPr>
          <w:rFonts w:ascii="Cambria" w:hAnsi="Cambria"/>
          <w:i/>
          <w:iCs/>
          <w:szCs w:val="24"/>
        </w:rPr>
        <w:t>Etimološki rječni hrvatskoga jezika. 1. svezak. A – Nj</w:t>
      </w:r>
      <w:r w:rsidRPr="005B7D3C">
        <w:rPr>
          <w:rFonts w:ascii="Cambria" w:hAnsi="Cambria"/>
          <w:szCs w:val="24"/>
        </w:rPr>
        <w:t>. Zagreb: Institut za hrvatski jezik i jezikoslovlje.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bCs/>
          <w:szCs w:val="24"/>
        </w:rPr>
      </w:pP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/>
          <w:szCs w:val="24"/>
          <w:u w:val="single"/>
        </w:rPr>
        <w:t>Rje</w:t>
      </w: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nik, leksikon i enciklopedija (bez podatka o autoru)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b/>
          <w:bCs/>
          <w:szCs w:val="24"/>
        </w:rPr>
      </w:pPr>
      <w:r w:rsidRPr="005B7D3C">
        <w:rPr>
          <w:rFonts w:ascii="Cambria" w:hAnsi="Cambria"/>
          <w:szCs w:val="24"/>
        </w:rPr>
        <w:t xml:space="preserve">RHJ = </w:t>
      </w:r>
      <w:r w:rsidRPr="005B7D3C">
        <w:rPr>
          <w:rFonts w:ascii="Cambria" w:hAnsi="Cambria"/>
          <w:i/>
          <w:iCs/>
          <w:szCs w:val="24"/>
        </w:rPr>
        <w:t>Rje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nik hrvatskoga jezika</w:t>
      </w:r>
      <w:r w:rsidRPr="005B7D3C">
        <w:rPr>
          <w:rFonts w:ascii="Cambria" w:hAnsi="Cambria"/>
          <w:szCs w:val="24"/>
        </w:rPr>
        <w:t xml:space="preserve"> (2000). J. Šonje (ur.). Zagreb: Leksikografski zavod Miroslav Krle</w:t>
      </w:r>
      <w:r w:rsidRPr="005B7D3C">
        <w:rPr>
          <w:rFonts w:ascii="Cambria" w:hAnsi="Cambria" w:cs="Cambria"/>
          <w:szCs w:val="24"/>
        </w:rPr>
        <w:t>ž</w:t>
      </w:r>
      <w:r w:rsidRPr="005B7D3C">
        <w:rPr>
          <w:rFonts w:ascii="Cambria" w:hAnsi="Cambria"/>
          <w:szCs w:val="24"/>
        </w:rPr>
        <w:t xml:space="preserve">a </w:t>
      </w:r>
      <w:r w:rsidRPr="005B7D3C">
        <w:rPr>
          <w:rFonts w:ascii="Cambria" w:hAnsi="Cambria" w:cs="Calisto MT"/>
          <w:szCs w:val="24"/>
        </w:rPr>
        <w:t>–</w:t>
      </w:r>
      <w:r w:rsidRPr="005B7D3C">
        <w:rPr>
          <w:rFonts w:ascii="Cambria" w:hAnsi="Cambria"/>
          <w:szCs w:val="24"/>
        </w:rPr>
        <w:t xml:space="preserve"> </w:t>
      </w:r>
      <w:r w:rsidRPr="005B7D3C">
        <w:rPr>
          <w:rFonts w:ascii="Cambria" w:hAnsi="Cambria" w:cs="Calisto MT"/>
          <w:szCs w:val="24"/>
        </w:rPr>
        <w:t>Š</w:t>
      </w:r>
      <w:r w:rsidRPr="005B7D3C">
        <w:rPr>
          <w:rFonts w:ascii="Cambria" w:hAnsi="Cambria"/>
          <w:szCs w:val="24"/>
        </w:rPr>
        <w:t>kolska knjiga.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Cs w:val="24"/>
          <w:u w:val="single"/>
        </w:rPr>
      </w:pP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b/>
          <w:bCs/>
          <w:szCs w:val="24"/>
        </w:rPr>
      </w:pPr>
      <w:r w:rsidRPr="005B7D3C">
        <w:rPr>
          <w:rFonts w:ascii="Cambria" w:hAnsi="Cambria"/>
          <w:szCs w:val="24"/>
          <w:u w:val="single"/>
        </w:rPr>
        <w:t>Diplomski, magistarski i doktorski radovi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eastAsia="TimesNewRomanPSMT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 xml:space="preserve">Bodor, T. (2013). </w:t>
      </w:r>
      <w:r w:rsidRPr="005B7D3C">
        <w:rPr>
          <w:rFonts w:ascii="Cambria" w:eastAsia="TimesNewRomanPSMT" w:hAnsi="Cambria" w:cs="Cambria"/>
          <w:i/>
          <w:iCs/>
          <w:szCs w:val="24"/>
        </w:rPr>
        <w:t>Č</w:t>
      </w:r>
      <w:r w:rsidRPr="005B7D3C">
        <w:rPr>
          <w:rFonts w:ascii="Cambria" w:eastAsia="TimesNewRomanPSMT" w:hAnsi="Cambria"/>
          <w:i/>
          <w:iCs/>
          <w:szCs w:val="24"/>
        </w:rPr>
        <w:t>akavska ba</w:t>
      </w:r>
      <w:r w:rsidRPr="005B7D3C">
        <w:rPr>
          <w:rFonts w:ascii="Cambria" w:eastAsia="TimesNewRomanPSMT" w:hAnsi="Cambria" w:cs="Calisto MT"/>
          <w:i/>
          <w:iCs/>
          <w:szCs w:val="24"/>
        </w:rPr>
        <w:t>š</w:t>
      </w:r>
      <w:r w:rsidRPr="005B7D3C">
        <w:rPr>
          <w:rFonts w:ascii="Cambria" w:eastAsia="TimesNewRomanPSMT" w:hAnsi="Cambria"/>
          <w:i/>
          <w:iCs/>
          <w:szCs w:val="24"/>
        </w:rPr>
        <w:t>tina otoka Lo</w:t>
      </w:r>
      <w:r w:rsidRPr="005B7D3C">
        <w:rPr>
          <w:rFonts w:ascii="Cambria" w:eastAsia="TimesNewRomanPSMT" w:hAnsi="Cambria" w:cs="Calisto MT"/>
          <w:i/>
          <w:iCs/>
          <w:szCs w:val="24"/>
        </w:rPr>
        <w:t>š</w:t>
      </w:r>
      <w:r w:rsidRPr="005B7D3C">
        <w:rPr>
          <w:rFonts w:ascii="Cambria" w:eastAsia="TimesNewRomanPSMT" w:hAnsi="Cambria"/>
          <w:i/>
          <w:iCs/>
          <w:szCs w:val="24"/>
        </w:rPr>
        <w:t>inja: Govor Veloga Lo</w:t>
      </w:r>
      <w:r w:rsidRPr="005B7D3C">
        <w:rPr>
          <w:rFonts w:ascii="Cambria" w:eastAsia="TimesNewRomanPSMT" w:hAnsi="Cambria" w:cs="Calisto MT"/>
          <w:i/>
          <w:iCs/>
          <w:szCs w:val="24"/>
        </w:rPr>
        <w:t>š</w:t>
      </w:r>
      <w:r w:rsidRPr="005B7D3C">
        <w:rPr>
          <w:rFonts w:ascii="Cambria" w:eastAsia="TimesNewRomanPSMT" w:hAnsi="Cambria"/>
          <w:i/>
          <w:iCs/>
          <w:szCs w:val="24"/>
        </w:rPr>
        <w:t>inja</w:t>
      </w:r>
      <w:r w:rsidRPr="005B7D3C">
        <w:rPr>
          <w:rFonts w:ascii="Cambria" w:eastAsia="TimesNewRomanPSMT" w:hAnsi="Cambria"/>
          <w:szCs w:val="24"/>
        </w:rPr>
        <w:t>. Diplomski rad. Zagreb: Hrvatski studiji.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eastAsia="TimesNewRomanPSMT" w:hAnsi="Cambria"/>
          <w:szCs w:val="24"/>
        </w:rPr>
      </w:pPr>
      <w:r w:rsidRPr="005B7D3C">
        <w:rPr>
          <w:rFonts w:ascii="Cambria" w:eastAsia="TimesNewRomanPSMT" w:hAnsi="Cambria"/>
          <w:szCs w:val="24"/>
        </w:rPr>
        <w:t>Ne</w:t>
      </w:r>
      <w:r w:rsidRPr="005B7D3C">
        <w:rPr>
          <w:rFonts w:ascii="Cambria" w:eastAsia="TimesNewRomanPSMT" w:hAnsi="Cambria" w:cs="Cambria"/>
          <w:szCs w:val="24"/>
        </w:rPr>
        <w:t>ž</w:t>
      </w:r>
      <w:r w:rsidRPr="005B7D3C">
        <w:rPr>
          <w:rFonts w:ascii="Cambria" w:eastAsia="TimesNewRomanPSMT" w:hAnsi="Cambria"/>
          <w:szCs w:val="24"/>
        </w:rPr>
        <w:t>i</w:t>
      </w:r>
      <w:r w:rsidRPr="005B7D3C">
        <w:rPr>
          <w:rFonts w:ascii="Cambria" w:eastAsia="TimesNewRomanPSMT" w:hAnsi="Cambria" w:cs="Cambria"/>
          <w:szCs w:val="24"/>
        </w:rPr>
        <w:t>ć</w:t>
      </w:r>
      <w:r w:rsidRPr="005B7D3C">
        <w:rPr>
          <w:rFonts w:ascii="Cambria" w:eastAsia="TimesNewRomanPSMT" w:hAnsi="Cambria"/>
          <w:szCs w:val="24"/>
        </w:rPr>
        <w:t xml:space="preserve">, I. (2013). </w:t>
      </w:r>
      <w:r w:rsidRPr="005B7D3C">
        <w:rPr>
          <w:rFonts w:ascii="Cambria" w:eastAsia="TimesNewRomanPS-ItalicMT" w:hAnsi="Cambria"/>
          <w:i/>
          <w:iCs/>
          <w:szCs w:val="24"/>
        </w:rPr>
        <w:t xml:space="preserve">Fonologija i morfologija </w:t>
      </w:r>
      <w:r w:rsidRPr="005B7D3C">
        <w:rPr>
          <w:rFonts w:ascii="Cambria" w:eastAsia="TimesNewRomanPS-ItalicMT" w:hAnsi="Cambria" w:cs="Cambria"/>
          <w:i/>
          <w:iCs/>
          <w:szCs w:val="24"/>
        </w:rPr>
        <w:t>č</w:t>
      </w:r>
      <w:r w:rsidRPr="005B7D3C">
        <w:rPr>
          <w:rFonts w:ascii="Cambria" w:eastAsia="TimesNewRomanPS-ItalicMT" w:hAnsi="Cambria"/>
          <w:i/>
          <w:iCs/>
          <w:szCs w:val="24"/>
        </w:rPr>
        <w:t>akavskih ekavskih govora Labin</w:t>
      </w:r>
      <w:r w:rsidRPr="005B7D3C">
        <w:rPr>
          <w:rFonts w:ascii="Cambria" w:eastAsia="TimesNewRomanPS-ItalicMT" w:hAnsi="Cambria" w:cs="Calisto MT"/>
          <w:i/>
          <w:iCs/>
          <w:szCs w:val="24"/>
        </w:rPr>
        <w:t>š</w:t>
      </w:r>
      <w:r w:rsidRPr="005B7D3C">
        <w:rPr>
          <w:rFonts w:ascii="Cambria" w:eastAsia="TimesNewRomanPS-ItalicMT" w:hAnsi="Cambria"/>
          <w:i/>
          <w:iCs/>
          <w:szCs w:val="24"/>
        </w:rPr>
        <w:t xml:space="preserve">tine. </w:t>
      </w:r>
      <w:r w:rsidRPr="005B7D3C">
        <w:rPr>
          <w:rFonts w:ascii="Cambria" w:eastAsia="TimesNewRomanPSMT" w:hAnsi="Cambria"/>
          <w:szCs w:val="24"/>
        </w:rPr>
        <w:t>Doktorski rad. Rijeka: Sveu</w:t>
      </w:r>
      <w:r w:rsidRPr="005B7D3C">
        <w:rPr>
          <w:rFonts w:ascii="Cambria" w:eastAsia="TimesNewRomanPSMT" w:hAnsi="Cambria" w:cs="Cambria"/>
          <w:szCs w:val="24"/>
        </w:rPr>
        <w:t>č</w:t>
      </w:r>
      <w:r w:rsidRPr="005B7D3C">
        <w:rPr>
          <w:rFonts w:ascii="Cambria" w:eastAsia="TimesNewRomanPSMT" w:hAnsi="Cambria"/>
          <w:szCs w:val="24"/>
        </w:rPr>
        <w:t>ili</w:t>
      </w:r>
      <w:r w:rsidRPr="005B7D3C">
        <w:rPr>
          <w:rFonts w:ascii="Cambria" w:eastAsia="TimesNewRomanPSMT" w:hAnsi="Cambria" w:cs="Calisto MT"/>
          <w:szCs w:val="24"/>
        </w:rPr>
        <w:t>š</w:t>
      </w:r>
      <w:r w:rsidRPr="005B7D3C">
        <w:rPr>
          <w:rFonts w:ascii="Cambria" w:eastAsia="TimesNewRomanPSMT" w:hAnsi="Cambria"/>
          <w:szCs w:val="24"/>
        </w:rPr>
        <w:t xml:space="preserve">te u Rijeci </w:t>
      </w:r>
      <w:r w:rsidRPr="005B7D3C">
        <w:rPr>
          <w:rFonts w:ascii="Cambria" w:eastAsia="TimesNewRomanPSMT" w:hAnsi="Cambria" w:cs="Calisto MT"/>
          <w:szCs w:val="24"/>
        </w:rPr>
        <w:t>–</w:t>
      </w:r>
      <w:r w:rsidRPr="005B7D3C">
        <w:rPr>
          <w:rFonts w:ascii="Cambria" w:eastAsia="TimesNewRomanPSMT" w:hAnsi="Cambria"/>
          <w:szCs w:val="24"/>
        </w:rPr>
        <w:t xml:space="preserve"> Filozofski fakultet.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bCs/>
          <w:szCs w:val="24"/>
          <w:u w:val="single"/>
        </w:rPr>
      </w:pP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lanak na mre</w:t>
      </w:r>
      <w:r w:rsidRPr="005B7D3C">
        <w:rPr>
          <w:rFonts w:ascii="Cambria" w:hAnsi="Cambria" w:cs="Cambria"/>
          <w:szCs w:val="24"/>
          <w:u w:val="single"/>
        </w:rPr>
        <w:t>ž</w:t>
      </w:r>
      <w:r w:rsidRPr="005B7D3C">
        <w:rPr>
          <w:rFonts w:ascii="Cambria" w:hAnsi="Cambria"/>
          <w:szCs w:val="24"/>
          <w:u w:val="single"/>
        </w:rPr>
        <w:t>noj stranici (s podatkom o autoru)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rPr>
          <w:rFonts w:ascii="Cambria" w:hAnsi="Cambria"/>
          <w:szCs w:val="24"/>
        </w:rPr>
      </w:pP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 xml:space="preserve">opac, J. i Podrug, S. (2022). </w:t>
      </w:r>
      <w:r w:rsidRPr="005B7D3C">
        <w:rPr>
          <w:rFonts w:ascii="Cambria" w:hAnsi="Cambria" w:cs="Cambria"/>
          <w:szCs w:val="24"/>
        </w:rPr>
        <w:t>Č</w:t>
      </w:r>
      <w:r w:rsidRPr="005B7D3C">
        <w:rPr>
          <w:rFonts w:ascii="Cambria" w:hAnsi="Cambria"/>
          <w:szCs w:val="24"/>
        </w:rPr>
        <w:t xml:space="preserve">akavica. </w:t>
      </w:r>
      <w:r w:rsidRPr="005B7D3C">
        <w:rPr>
          <w:rFonts w:ascii="Cambria" w:hAnsi="Cambria"/>
          <w:i/>
          <w:iCs/>
          <w:szCs w:val="24"/>
        </w:rPr>
        <w:t xml:space="preserve">Pogled kroz prozor: digitalni 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>asopis za obrazovne stru</w:t>
      </w:r>
      <w:r w:rsidRPr="005B7D3C">
        <w:rPr>
          <w:rFonts w:ascii="Cambria" w:hAnsi="Cambria" w:cs="Cambria"/>
          <w:i/>
          <w:iCs/>
          <w:szCs w:val="24"/>
        </w:rPr>
        <w:t>č</w:t>
      </w:r>
      <w:r w:rsidRPr="005B7D3C">
        <w:rPr>
          <w:rFonts w:ascii="Cambria" w:hAnsi="Cambria"/>
          <w:i/>
          <w:iCs/>
          <w:szCs w:val="24"/>
        </w:rPr>
        <w:t xml:space="preserve">njake. </w:t>
      </w:r>
      <w:r w:rsidRPr="005B7D3C">
        <w:rPr>
          <w:rFonts w:ascii="Cambria" w:hAnsi="Cambria"/>
          <w:szCs w:val="24"/>
        </w:rPr>
        <w:t>&lt;</w:t>
      </w:r>
      <w:hyperlink r:id="rId5" w:history="1">
        <w:r w:rsidRPr="005B7D3C">
          <w:rPr>
            <w:rStyle w:val="Hyperlink"/>
            <w:rFonts w:ascii="Cambria" w:hAnsi="Cambria"/>
            <w:szCs w:val="24"/>
          </w:rPr>
          <w:t>https://pogledkrozprozor.wordpress.com/tag/zavicajni-govor-splitska-cakavica/</w:t>
        </w:r>
      </w:hyperlink>
      <w:r w:rsidRPr="005B7D3C">
        <w:rPr>
          <w:rStyle w:val="Hyperlink"/>
          <w:rFonts w:ascii="Cambria" w:hAnsi="Cambria"/>
          <w:szCs w:val="24"/>
        </w:rPr>
        <w:t>&gt; (pristupljeno 21. kolovoza 2024.).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bCs/>
          <w:szCs w:val="24"/>
        </w:rPr>
      </w:pP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szCs w:val="24"/>
          <w:u w:val="single"/>
        </w:rPr>
      </w:pPr>
      <w:r w:rsidRPr="005B7D3C">
        <w:rPr>
          <w:rFonts w:ascii="Cambria" w:hAnsi="Cambria" w:cs="Cambria"/>
          <w:szCs w:val="24"/>
          <w:u w:val="single"/>
        </w:rPr>
        <w:t>Č</w:t>
      </w:r>
      <w:r w:rsidRPr="005B7D3C">
        <w:rPr>
          <w:rFonts w:ascii="Cambria" w:hAnsi="Cambria"/>
          <w:szCs w:val="24"/>
          <w:u w:val="single"/>
        </w:rPr>
        <w:t>lanak na mre</w:t>
      </w:r>
      <w:r w:rsidRPr="005B7D3C">
        <w:rPr>
          <w:rFonts w:ascii="Cambria" w:hAnsi="Cambria" w:cs="Cambria"/>
          <w:szCs w:val="24"/>
          <w:u w:val="single"/>
        </w:rPr>
        <w:t>ž</w:t>
      </w:r>
      <w:r w:rsidRPr="005B7D3C">
        <w:rPr>
          <w:rFonts w:ascii="Cambria" w:hAnsi="Cambria"/>
          <w:szCs w:val="24"/>
          <w:u w:val="single"/>
        </w:rPr>
        <w:t>noj stranici (bez podatka o autoru)</w:t>
      </w:r>
    </w:p>
    <w:p w:rsidR="00FC3F55" w:rsidRPr="005B7D3C" w:rsidRDefault="00FC3F55" w:rsidP="00FC3F55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mbria" w:hAnsi="Cambria"/>
          <w:color w:val="0000FF" w:themeColor="hyperlink"/>
          <w:szCs w:val="24"/>
          <w:u w:val="single"/>
        </w:rPr>
      </w:pPr>
      <w:r w:rsidRPr="005B7D3C">
        <w:rPr>
          <w:rFonts w:ascii="Cambria" w:hAnsi="Cambria"/>
          <w:i/>
          <w:iCs/>
          <w:szCs w:val="24"/>
        </w:rPr>
        <w:t>Jezik kao baština. Hrvatski govori kao nematerijalna kulturna baština</w:t>
      </w:r>
      <w:r w:rsidRPr="005B7D3C">
        <w:rPr>
          <w:rFonts w:ascii="Cambria" w:hAnsi="Cambria"/>
          <w:szCs w:val="24"/>
        </w:rPr>
        <w:t>. Institut za hrvatski jezik i jezikoslovlje. &lt;</w:t>
      </w:r>
      <w:hyperlink r:id="rId6" w:history="1">
        <w:r w:rsidRPr="005B7D3C">
          <w:rPr>
            <w:rStyle w:val="Hyperlink"/>
            <w:rFonts w:ascii="Cambria" w:hAnsi="Cambria"/>
            <w:szCs w:val="24"/>
          </w:rPr>
          <w:t>https://jezik.hr/jezik-kao-bastina.html</w:t>
        </w:r>
      </w:hyperlink>
      <w:r w:rsidRPr="005B7D3C">
        <w:rPr>
          <w:rStyle w:val="Hyperlink"/>
          <w:rFonts w:ascii="Cambria" w:hAnsi="Cambria"/>
          <w:szCs w:val="24"/>
        </w:rPr>
        <w:t>&gt; (pristupljeno 21. kolovoza 2024.).</w:t>
      </w:r>
    </w:p>
    <w:p w:rsidR="00FC3F55" w:rsidRPr="005B7D3C" w:rsidRDefault="00FC3F55" w:rsidP="00FC3F55">
      <w:pPr>
        <w:autoSpaceDE w:val="0"/>
        <w:autoSpaceDN w:val="0"/>
        <w:adjustRightInd w:val="0"/>
        <w:spacing w:after="240" w:line="360" w:lineRule="auto"/>
        <w:jc w:val="both"/>
        <w:rPr>
          <w:rFonts w:ascii="Cambria" w:eastAsia="TimesNewRomanPSMT" w:hAnsi="Cambria"/>
          <w:szCs w:val="24"/>
        </w:rPr>
      </w:pPr>
    </w:p>
    <w:p w:rsidR="00F11B9E" w:rsidRDefault="00FC3F55"/>
    <w:sectPr w:rsidR="00F11B9E" w:rsidSect="007554D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ZRCola">
    <w:altName w:val="Times New Roman"/>
    <w:charset w:val="00"/>
    <w:family w:val="roman"/>
    <w:pitch w:val="variable"/>
    <w:sig w:usb0="E0002AFF" w:usb1="5001F4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7094"/>
    <w:multiLevelType w:val="hybridMultilevel"/>
    <w:tmpl w:val="95C2AADA"/>
    <w:lvl w:ilvl="0" w:tplc="F6C6C0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96094"/>
    <w:multiLevelType w:val="hybridMultilevel"/>
    <w:tmpl w:val="510A4942"/>
    <w:lvl w:ilvl="0" w:tplc="188887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713E4F"/>
    <w:multiLevelType w:val="hybridMultilevel"/>
    <w:tmpl w:val="CC58D046"/>
    <w:lvl w:ilvl="0" w:tplc="96B62C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2766C"/>
    <w:multiLevelType w:val="multilevel"/>
    <w:tmpl w:val="B3B00C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C3F55"/>
    <w:rsid w:val="00FC3F55"/>
  </w:rsids>
  <m:mathPr>
    <m:mathFont m:val="TimesNewRomanPS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55"/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FC3F5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FC3F55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C3F55"/>
    <w:rPr>
      <w:rFonts w:ascii="Times New Roman" w:eastAsia="Times New Roman" w:hAnsi="Times New Roman" w:cs="Times New Roman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FC3F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C3F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ogledkrozprozor.wordpress.com/tag/zavicajni-govor-splitska-cakavica/" TargetMode="External"/><Relationship Id="rId6" Type="http://schemas.openxmlformats.org/officeDocument/2006/relationships/hyperlink" Target="https://jezik.hr/jezik-kao-bastina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528</Words>
  <Characters>3012</Characters>
  <Application>Microsoft Macintosh Word</Application>
  <DocSecurity>0</DocSecurity>
  <Lines>25</Lines>
  <Paragraphs>6</Paragraphs>
  <ScaleCrop>false</ScaleCrop>
  <Company>Književni krug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Književni Krug</dc:creator>
  <cp:keywords/>
  <cp:lastModifiedBy>Književni Krug</cp:lastModifiedBy>
  <cp:revision>1</cp:revision>
  <dcterms:created xsi:type="dcterms:W3CDTF">2025-05-14T10:17:00Z</dcterms:created>
  <dcterms:modified xsi:type="dcterms:W3CDTF">2025-05-14T10:21:00Z</dcterms:modified>
</cp:coreProperties>
</file>